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6B879" w14:textId="77777777" w:rsidR="008250D5" w:rsidRDefault="00F91EDD">
      <w:pPr>
        <w:spacing w:line="720" w:lineRule="exact"/>
        <w:jc w:val="center"/>
        <w:rPr>
          <w:rFonts w:asciiTheme="majorEastAsia" w:eastAsiaTheme="majorEastAsia" w:hAnsiTheme="majorEastAsia" w:cs="宋体"/>
          <w:b/>
          <w:kern w:val="0"/>
          <w:sz w:val="52"/>
          <w:szCs w:val="52"/>
        </w:rPr>
      </w:pPr>
      <w:r>
        <w:rPr>
          <w:rFonts w:asciiTheme="majorEastAsia" w:eastAsiaTheme="majorEastAsia" w:hAnsiTheme="majorEastAsia" w:cs="宋体" w:hint="eastAsia"/>
          <w:b/>
          <w:bCs/>
          <w:kern w:val="0"/>
          <w:sz w:val="52"/>
          <w:szCs w:val="52"/>
        </w:rPr>
        <w:t>安徽百大合家福连锁超市股份有限公司</w:t>
      </w:r>
    </w:p>
    <w:p w14:paraId="55F1468B" w14:textId="04EB7868" w:rsidR="008250D5" w:rsidRPr="00BA4BFD" w:rsidRDefault="00C06C02">
      <w:pPr>
        <w:spacing w:after="180" w:line="520" w:lineRule="exact"/>
        <w:jc w:val="center"/>
        <w:rPr>
          <w:rFonts w:asciiTheme="majorEastAsia" w:eastAsiaTheme="majorEastAsia" w:hAnsiTheme="majorEastAsia" w:cs="宋体"/>
          <w:b/>
          <w:bCs/>
          <w:sz w:val="24"/>
          <w:szCs w:val="28"/>
        </w:rPr>
      </w:pPr>
      <w:bookmarkStart w:id="0" w:name="OLE_LINK1"/>
      <w:bookmarkStart w:id="1" w:name="OLE_LINK30"/>
      <w:bookmarkStart w:id="2" w:name="OLE_LINK31"/>
      <w:r>
        <w:rPr>
          <w:rFonts w:asciiTheme="majorEastAsia" w:eastAsiaTheme="majorEastAsia" w:hAnsiTheme="majorEastAsia" w:cs="宋体" w:hint="eastAsia"/>
          <w:b/>
          <w:kern w:val="0"/>
          <w:sz w:val="24"/>
          <w:szCs w:val="28"/>
        </w:rPr>
        <w:t>百大合家福公司马甲工作服采购 (三次）</w:t>
      </w:r>
      <w:r w:rsidR="00F91EDD" w:rsidRPr="00BA4BFD">
        <w:rPr>
          <w:rFonts w:asciiTheme="majorEastAsia" w:eastAsiaTheme="majorEastAsia" w:hAnsiTheme="majorEastAsia" w:cs="宋体" w:hint="eastAsia"/>
          <w:b/>
          <w:kern w:val="0"/>
          <w:sz w:val="24"/>
          <w:szCs w:val="28"/>
        </w:rPr>
        <w:t>竞争性报价</w:t>
      </w:r>
      <w:r w:rsidR="00F91EDD" w:rsidRPr="00BA4BFD">
        <w:rPr>
          <w:rFonts w:asciiTheme="majorEastAsia" w:eastAsiaTheme="majorEastAsia" w:hAnsiTheme="majorEastAsia" w:cs="宋体" w:hint="eastAsia"/>
          <w:b/>
          <w:bCs/>
          <w:sz w:val="24"/>
          <w:szCs w:val="28"/>
        </w:rPr>
        <w:t>文件</w:t>
      </w:r>
    </w:p>
    <w:bookmarkEnd w:id="0"/>
    <w:p w14:paraId="6871A99B" w14:textId="68370933" w:rsidR="008250D5" w:rsidRPr="00BA4BFD" w:rsidRDefault="00F91EDD">
      <w:pPr>
        <w:spacing w:line="480" w:lineRule="exact"/>
        <w:ind w:firstLine="435"/>
        <w:outlineLvl w:val="1"/>
        <w:rPr>
          <w:rFonts w:ascii="宋体" w:eastAsia="宋体" w:hAnsi="宋体" w:cs="@仿宋_GB2312"/>
          <w:b/>
          <w:bCs/>
          <w:sz w:val="24"/>
        </w:rPr>
      </w:pPr>
      <w:r w:rsidRPr="00BA4BFD">
        <w:rPr>
          <w:rFonts w:asciiTheme="minorEastAsia" w:hAnsiTheme="minorEastAsia" w:cs="宋体" w:hint="eastAsia"/>
          <w:bCs/>
          <w:kern w:val="0"/>
          <w:sz w:val="24"/>
        </w:rPr>
        <w:t>安徽百大合家福连锁超市股份有限公司</w:t>
      </w:r>
      <w:r w:rsidRPr="00BA4BFD">
        <w:rPr>
          <w:rFonts w:asciiTheme="minorEastAsia" w:hAnsiTheme="minorEastAsia" w:cs="宋体"/>
          <w:bCs/>
          <w:kern w:val="0"/>
          <w:sz w:val="24"/>
        </w:rPr>
        <w:t>（以下简称：</w:t>
      </w:r>
      <w:r w:rsidR="00CB0818" w:rsidRPr="00BA4BFD">
        <w:rPr>
          <w:rFonts w:asciiTheme="minorEastAsia" w:hAnsiTheme="minorEastAsia" w:cs="宋体" w:hint="eastAsia"/>
          <w:bCs/>
          <w:kern w:val="0"/>
          <w:sz w:val="24"/>
        </w:rPr>
        <w:t>合家福</w:t>
      </w:r>
      <w:r w:rsidRPr="00BA4BFD">
        <w:rPr>
          <w:rFonts w:asciiTheme="minorEastAsia" w:hAnsiTheme="minorEastAsia" w:cs="宋体"/>
          <w:bCs/>
          <w:kern w:val="0"/>
          <w:sz w:val="24"/>
        </w:rPr>
        <w:t>）</w:t>
      </w:r>
      <w:r w:rsidRPr="00BA4BFD">
        <w:rPr>
          <w:rFonts w:asciiTheme="minorEastAsia" w:hAnsiTheme="minorEastAsia" w:cs="宋体" w:hint="eastAsia"/>
          <w:spacing w:val="-4"/>
          <w:kern w:val="0"/>
          <w:sz w:val="24"/>
        </w:rPr>
        <w:t>现</w:t>
      </w:r>
      <w:r w:rsidRPr="00BA4BFD">
        <w:rPr>
          <w:rFonts w:ascii="宋体" w:eastAsia="宋体" w:hAnsi="宋体" w:cs="宋体" w:hint="eastAsia"/>
          <w:spacing w:val="-4"/>
          <w:kern w:val="0"/>
          <w:sz w:val="24"/>
        </w:rPr>
        <w:t>对</w:t>
      </w:r>
      <w:bookmarkStart w:id="3" w:name="OLE_LINK2"/>
      <w:r w:rsidR="00C06C02">
        <w:rPr>
          <w:rFonts w:ascii="宋体" w:eastAsia="宋体" w:hAnsi="宋体" w:cs="宋体" w:hint="eastAsia"/>
          <w:kern w:val="0"/>
          <w:sz w:val="24"/>
          <w:szCs w:val="20"/>
          <w:u w:val="single"/>
        </w:rPr>
        <w:t>百大合家福公司马甲工作服采购 (三次）</w:t>
      </w:r>
      <w:r w:rsidRPr="00BA4BFD">
        <w:rPr>
          <w:rFonts w:ascii="宋体" w:eastAsia="宋体" w:hAnsi="宋体" w:cs="宋体" w:hint="eastAsia"/>
          <w:spacing w:val="-4"/>
          <w:kern w:val="0"/>
          <w:sz w:val="24"/>
        </w:rPr>
        <w:t>项目进行竞争性报价</w:t>
      </w:r>
      <w:bookmarkEnd w:id="3"/>
      <w:r w:rsidRPr="00BA4BFD">
        <w:rPr>
          <w:rFonts w:ascii="宋体" w:eastAsia="宋体" w:hAnsi="宋体" w:cs="宋体" w:hint="eastAsia"/>
          <w:kern w:val="0"/>
          <w:sz w:val="24"/>
        </w:rPr>
        <w:t>，诚邀</w:t>
      </w:r>
      <w:bookmarkEnd w:id="1"/>
      <w:bookmarkEnd w:id="2"/>
      <w:r w:rsidRPr="00BA4BFD">
        <w:rPr>
          <w:rFonts w:ascii="宋体" w:eastAsia="宋体" w:hAnsi="宋体" w:cs="宋体" w:hint="eastAsia"/>
          <w:kern w:val="0"/>
          <w:sz w:val="24"/>
        </w:rPr>
        <w:t>符合要求的供应商</w:t>
      </w:r>
      <w:r w:rsidRPr="00BA4BFD">
        <w:rPr>
          <w:rFonts w:ascii="宋体" w:eastAsia="宋体" w:hAnsi="宋体" w:cs="@仿宋_GB2312" w:hint="eastAsia"/>
          <w:sz w:val="24"/>
        </w:rPr>
        <w:t>参加报价</w:t>
      </w:r>
      <w:r w:rsidRPr="00BA4BFD">
        <w:rPr>
          <w:rFonts w:ascii="宋体" w:eastAsia="宋体" w:hAnsi="宋体" w:cs="宋体" w:hint="eastAsia"/>
          <w:kern w:val="0"/>
          <w:sz w:val="24"/>
        </w:rPr>
        <w:t>。</w:t>
      </w:r>
    </w:p>
    <w:p w14:paraId="2178FB69" w14:textId="77777777" w:rsidR="008250D5" w:rsidRPr="00BA4BFD" w:rsidRDefault="00F91EDD">
      <w:pPr>
        <w:widowControl/>
        <w:spacing w:line="580" w:lineRule="exact"/>
        <w:ind w:firstLineChars="200" w:firstLine="482"/>
        <w:jc w:val="left"/>
        <w:rPr>
          <w:rFonts w:asciiTheme="minorEastAsia" w:hAnsiTheme="minorEastAsia" w:cs="宋体"/>
          <w:b/>
          <w:kern w:val="0"/>
          <w:sz w:val="24"/>
        </w:rPr>
      </w:pPr>
      <w:r w:rsidRPr="00BA4BFD">
        <w:rPr>
          <w:rFonts w:asciiTheme="minorEastAsia" w:hAnsiTheme="minorEastAsia" w:cs="宋体" w:hint="eastAsia"/>
          <w:b/>
          <w:kern w:val="0"/>
          <w:sz w:val="24"/>
        </w:rPr>
        <w:t>一、项目简介</w:t>
      </w:r>
    </w:p>
    <w:p w14:paraId="2EC5CAFC" w14:textId="730E6E25" w:rsidR="008250D5" w:rsidRPr="00BA4BFD" w:rsidRDefault="00F91EDD">
      <w:pPr>
        <w:autoSpaceDE w:val="0"/>
        <w:autoSpaceDN w:val="0"/>
        <w:adjustRightInd w:val="0"/>
        <w:spacing w:line="480" w:lineRule="exact"/>
        <w:ind w:firstLineChars="200" w:firstLine="480"/>
        <w:jc w:val="left"/>
        <w:rPr>
          <w:rFonts w:ascii="宋体" w:eastAsia="宋体" w:hAnsi="宋体" w:cs="@仿宋_GB2312"/>
          <w:bCs/>
          <w:sz w:val="24"/>
          <w:u w:val="single"/>
        </w:rPr>
      </w:pPr>
      <w:r w:rsidRPr="00BA4BFD">
        <w:rPr>
          <w:rFonts w:asciiTheme="minorEastAsia" w:hAnsiTheme="minorEastAsia" w:cs="宋体" w:hint="eastAsia"/>
          <w:kern w:val="0"/>
          <w:sz w:val="24"/>
        </w:rPr>
        <w:t>1.项目名称：</w:t>
      </w:r>
      <w:bookmarkStart w:id="4" w:name="OLE_LINK4"/>
      <w:bookmarkStart w:id="5" w:name="OLE_LINK3"/>
      <w:r w:rsidR="00C06C02">
        <w:rPr>
          <w:rFonts w:ascii="宋体" w:eastAsia="宋体" w:hAnsi="宋体" w:cs="宋体" w:hint="eastAsia"/>
          <w:kern w:val="0"/>
          <w:sz w:val="24"/>
          <w:szCs w:val="20"/>
          <w:u w:val="single"/>
        </w:rPr>
        <w:t>百大合家福公司马甲工作服采购 (三次）</w:t>
      </w:r>
    </w:p>
    <w:bookmarkEnd w:id="4"/>
    <w:bookmarkEnd w:id="5"/>
    <w:p w14:paraId="2DFBBA06" w14:textId="724C7250" w:rsidR="008250D5" w:rsidRPr="00BA4BFD" w:rsidRDefault="00F91EDD">
      <w:pPr>
        <w:pStyle w:val="a5"/>
        <w:spacing w:line="580" w:lineRule="exact"/>
        <w:ind w:firstLineChars="200" w:firstLine="480"/>
        <w:rPr>
          <w:rFonts w:asciiTheme="minorEastAsia" w:hAnsiTheme="minorEastAsia" w:cs="宋体"/>
          <w:spacing w:val="-4"/>
          <w:kern w:val="0"/>
          <w:sz w:val="24"/>
          <w:u w:val="single"/>
        </w:rPr>
      </w:pPr>
      <w:r w:rsidRPr="00BA4BFD">
        <w:rPr>
          <w:rFonts w:asciiTheme="minorEastAsia" w:eastAsiaTheme="minorEastAsia" w:hAnsiTheme="minorEastAsia" w:cs="宋体" w:hint="eastAsia"/>
          <w:kern w:val="0"/>
          <w:sz w:val="24"/>
        </w:rPr>
        <w:t>2.</w:t>
      </w:r>
      <w:bookmarkStart w:id="6" w:name="OLE_LINK73"/>
      <w:bookmarkStart w:id="7" w:name="OLE_LINK72"/>
      <w:r w:rsidRPr="00BA4BFD">
        <w:rPr>
          <w:rFonts w:asciiTheme="minorEastAsia" w:eastAsiaTheme="minorEastAsia" w:hAnsiTheme="minorEastAsia" w:cs="宋体" w:hint="eastAsia"/>
          <w:kern w:val="0"/>
          <w:sz w:val="24"/>
        </w:rPr>
        <w:t>项目</w:t>
      </w:r>
      <w:r w:rsidRPr="00BA4BFD">
        <w:rPr>
          <w:rFonts w:asciiTheme="minorEastAsia" w:hAnsiTheme="minorEastAsia" w:cs="宋体" w:hint="eastAsia"/>
          <w:spacing w:val="-4"/>
          <w:kern w:val="0"/>
          <w:sz w:val="24"/>
        </w:rPr>
        <w:t>编号：</w:t>
      </w:r>
      <w:bookmarkEnd w:id="6"/>
      <w:bookmarkEnd w:id="7"/>
      <w:r w:rsidR="004804EF" w:rsidRPr="004804EF">
        <w:rPr>
          <w:rFonts w:asciiTheme="minorEastAsia" w:eastAsiaTheme="minorEastAsia" w:hAnsiTheme="minorEastAsia" w:cs="Segoe UI"/>
          <w:color w:val="4E5463"/>
          <w:sz w:val="24"/>
          <w:szCs w:val="24"/>
        </w:rPr>
        <w:t>2026BDJTHW00026</w:t>
      </w:r>
    </w:p>
    <w:p w14:paraId="5C107232" w14:textId="1055F491" w:rsidR="008250D5" w:rsidRPr="00BA4BFD" w:rsidRDefault="00F91EDD">
      <w:pPr>
        <w:pStyle w:val="a5"/>
        <w:spacing w:line="580" w:lineRule="exact"/>
        <w:ind w:firstLineChars="200" w:firstLine="480"/>
        <w:rPr>
          <w:rFonts w:asciiTheme="minorEastAsia" w:hAnsiTheme="minorEastAsia"/>
          <w:sz w:val="24"/>
          <w:szCs w:val="24"/>
          <w:u w:val="single"/>
        </w:rPr>
      </w:pPr>
      <w:r w:rsidRPr="00BA4BFD">
        <w:rPr>
          <w:rFonts w:asciiTheme="minorEastAsia" w:hAnsiTheme="minorEastAsia" w:cs="宋体" w:hint="eastAsia"/>
          <w:kern w:val="0"/>
          <w:sz w:val="24"/>
        </w:rPr>
        <w:t>3.</w:t>
      </w:r>
      <w:r w:rsidRPr="00BA4BFD">
        <w:rPr>
          <w:rFonts w:asciiTheme="minorEastAsia" w:eastAsiaTheme="minorEastAsia" w:hAnsiTheme="minorEastAsia" w:cs="宋体" w:hint="eastAsia"/>
          <w:kern w:val="0"/>
          <w:sz w:val="24"/>
        </w:rPr>
        <w:t>项目地址</w:t>
      </w:r>
      <w:r w:rsidRPr="00BA4BFD">
        <w:rPr>
          <w:rFonts w:asciiTheme="minorEastAsia" w:hAnsiTheme="minorEastAsia" w:cs="宋体" w:hint="eastAsia"/>
          <w:kern w:val="0"/>
          <w:sz w:val="24"/>
        </w:rPr>
        <w:t>：</w:t>
      </w:r>
      <w:r w:rsidRPr="00BA4BFD">
        <w:rPr>
          <w:rFonts w:asciiTheme="minorEastAsia" w:hAnsiTheme="minorEastAsia" w:cs="宋体" w:hint="eastAsia"/>
          <w:kern w:val="0"/>
          <w:sz w:val="24"/>
          <w:u w:val="single"/>
        </w:rPr>
        <w:t>安徽合肥</w:t>
      </w:r>
    </w:p>
    <w:p w14:paraId="05405E94" w14:textId="2C0FDEA3" w:rsidR="008250D5" w:rsidRPr="00BA4BFD" w:rsidRDefault="00F91EDD">
      <w:pPr>
        <w:pStyle w:val="a5"/>
        <w:spacing w:line="580" w:lineRule="exact"/>
        <w:ind w:firstLineChars="200" w:firstLine="480"/>
        <w:rPr>
          <w:rFonts w:hAnsi="宋体" w:cs="@仿宋_GB2312"/>
          <w:bCs/>
          <w:sz w:val="22"/>
          <w:szCs w:val="24"/>
          <w:u w:val="single"/>
        </w:rPr>
      </w:pPr>
      <w:r w:rsidRPr="00BA4BFD">
        <w:rPr>
          <w:rFonts w:hAnsi="宋体" w:cs="@仿宋_GB2312" w:hint="eastAsia"/>
          <w:bCs/>
          <w:sz w:val="24"/>
          <w:szCs w:val="24"/>
        </w:rPr>
        <w:t>4.项目内容：</w:t>
      </w:r>
      <w:bookmarkStart w:id="8" w:name="OLE_LINK41"/>
      <w:bookmarkStart w:id="9" w:name="OLE_LINK9"/>
      <w:bookmarkStart w:id="10" w:name="OLE_LINK40"/>
      <w:bookmarkStart w:id="11" w:name="OLE_LINK10"/>
      <w:r w:rsidR="00C06C02">
        <w:rPr>
          <w:rFonts w:hAnsi="宋体" w:cs="宋体" w:hint="eastAsia"/>
          <w:kern w:val="0"/>
          <w:sz w:val="24"/>
          <w:szCs w:val="20"/>
          <w:u w:val="single"/>
        </w:rPr>
        <w:t>百大合家福公司马甲工作服采购 (三次）</w:t>
      </w:r>
      <w:r w:rsidRPr="00BA4BFD">
        <w:rPr>
          <w:rFonts w:hAnsi="宋体" w:cs="@仿宋_GB2312" w:hint="eastAsia"/>
          <w:bCs/>
          <w:sz w:val="22"/>
          <w:szCs w:val="24"/>
          <w:u w:val="single"/>
        </w:rPr>
        <w:t>详见附件一《合同》</w:t>
      </w:r>
    </w:p>
    <w:bookmarkEnd w:id="8"/>
    <w:bookmarkEnd w:id="9"/>
    <w:bookmarkEnd w:id="10"/>
    <w:bookmarkEnd w:id="11"/>
    <w:p w14:paraId="08B1B397" w14:textId="4F8A2C5F" w:rsidR="008250D5" w:rsidRPr="00BA4BFD" w:rsidRDefault="00F91EDD">
      <w:pPr>
        <w:widowControl/>
        <w:spacing w:line="580" w:lineRule="exact"/>
        <w:ind w:firstLineChars="200" w:firstLine="480"/>
        <w:jc w:val="left"/>
        <w:rPr>
          <w:rFonts w:asciiTheme="minorEastAsia" w:eastAsia="宋体" w:hAnsiTheme="minorEastAsia" w:cs="宋体"/>
          <w:kern w:val="0"/>
          <w:sz w:val="24"/>
          <w:u w:val="single"/>
        </w:rPr>
      </w:pPr>
      <w:r w:rsidRPr="00BA4BFD">
        <w:rPr>
          <w:rFonts w:asciiTheme="minorEastAsia" w:hAnsiTheme="minorEastAsia" w:cs="宋体" w:hint="eastAsia"/>
          <w:kern w:val="0"/>
          <w:sz w:val="24"/>
        </w:rPr>
        <w:t>5.项目概算：</w:t>
      </w:r>
      <w:r w:rsidRPr="00BA4BFD">
        <w:rPr>
          <w:rFonts w:ascii="宋体" w:eastAsia="宋体" w:hAnsi="宋体" w:cs="宋体" w:hint="eastAsia"/>
          <w:kern w:val="0"/>
          <w:sz w:val="24"/>
          <w:szCs w:val="20"/>
          <w:u w:val="single"/>
        </w:rPr>
        <w:t>人民币</w:t>
      </w:r>
      <w:r w:rsidR="00FC5682">
        <w:rPr>
          <w:rFonts w:ascii="宋体" w:eastAsia="宋体" w:hAnsi="宋体" w:cs="宋体" w:hint="eastAsia"/>
          <w:kern w:val="0"/>
          <w:sz w:val="24"/>
          <w:szCs w:val="20"/>
          <w:u w:val="single"/>
        </w:rPr>
        <w:t>99</w:t>
      </w:r>
      <w:r w:rsidR="00D103AE">
        <w:rPr>
          <w:rFonts w:ascii="宋体" w:eastAsia="宋体" w:hAnsi="宋体" w:cs="宋体"/>
          <w:kern w:val="0"/>
          <w:sz w:val="24"/>
          <w:szCs w:val="20"/>
          <w:u w:val="single"/>
        </w:rPr>
        <w:t>890.00</w:t>
      </w:r>
      <w:r w:rsidRPr="00BA4BFD">
        <w:rPr>
          <w:rFonts w:ascii="宋体" w:eastAsia="宋体" w:hAnsi="宋体" w:cs="宋体" w:hint="eastAsia"/>
          <w:kern w:val="0"/>
          <w:sz w:val="24"/>
          <w:szCs w:val="20"/>
          <w:u w:val="single"/>
        </w:rPr>
        <w:t>元</w:t>
      </w:r>
    </w:p>
    <w:p w14:paraId="48EFD4DF" w14:textId="77777777" w:rsidR="008250D5" w:rsidRPr="00BA4BFD" w:rsidRDefault="00F91EDD">
      <w:pPr>
        <w:spacing w:line="580" w:lineRule="exact"/>
        <w:ind w:firstLineChars="196" w:firstLine="472"/>
        <w:rPr>
          <w:rFonts w:asciiTheme="minorEastAsia" w:hAnsiTheme="minorEastAsia" w:cs="宋体"/>
          <w:b/>
          <w:sz w:val="24"/>
        </w:rPr>
      </w:pPr>
      <w:r w:rsidRPr="00227800">
        <w:rPr>
          <w:rFonts w:asciiTheme="minorEastAsia" w:hAnsiTheme="minorEastAsia" w:cs="宋体" w:hint="eastAsia"/>
          <w:b/>
          <w:sz w:val="24"/>
          <w:highlight w:val="yellow"/>
        </w:rPr>
        <w:t>二、报价人要求</w:t>
      </w:r>
    </w:p>
    <w:p w14:paraId="777DB4AB" w14:textId="3C625EAD" w:rsidR="008250D5" w:rsidRDefault="00F91EDD">
      <w:pPr>
        <w:shd w:val="clear" w:color="auto" w:fill="FFFFFF"/>
        <w:snapToGrid w:val="0"/>
        <w:spacing w:line="580" w:lineRule="exact"/>
        <w:ind w:firstLineChars="200" w:firstLine="480"/>
        <w:rPr>
          <w:rFonts w:asciiTheme="minorEastAsia" w:hAnsiTheme="minorEastAsia"/>
          <w:color w:val="333333"/>
          <w:sz w:val="24"/>
          <w:shd w:val="clear" w:color="auto" w:fill="FFFFFF"/>
        </w:rPr>
      </w:pPr>
      <w:r w:rsidRPr="00BA4BFD">
        <w:rPr>
          <w:rFonts w:ascii="宋体" w:eastAsia="宋体" w:hAnsi="宋体" w:cs="宋体" w:hint="eastAsia"/>
          <w:kern w:val="0"/>
          <w:sz w:val="24"/>
          <w:szCs w:val="20"/>
        </w:rPr>
        <w:t>1.具有独立承担民事责任的能力</w:t>
      </w:r>
      <w:r w:rsidR="00ED08C4" w:rsidRPr="00ED08C4">
        <w:rPr>
          <w:rFonts w:ascii="宋体" w:eastAsia="宋体" w:hAnsi="宋体" w:cs="宋体" w:hint="eastAsia"/>
          <w:kern w:val="0"/>
          <w:sz w:val="24"/>
          <w:szCs w:val="20"/>
        </w:rPr>
        <w:t>；</w:t>
      </w:r>
    </w:p>
    <w:p w14:paraId="64FC3BE6" w14:textId="2B59BF92" w:rsidR="008250D5" w:rsidRDefault="00FC26A1">
      <w:pPr>
        <w:widowControl/>
        <w:spacing w:line="480" w:lineRule="exact"/>
        <w:ind w:firstLineChars="200" w:firstLine="480"/>
        <w:jc w:val="left"/>
        <w:rPr>
          <w:rFonts w:asciiTheme="minorEastAsia" w:hAnsiTheme="minorEastAsia" w:cs="宋体"/>
          <w:kern w:val="0"/>
          <w:sz w:val="24"/>
        </w:rPr>
      </w:pPr>
      <w:r>
        <w:rPr>
          <w:rFonts w:asciiTheme="minorEastAsia" w:hAnsiTheme="minorEastAsia" w:cs="宋体"/>
          <w:kern w:val="0"/>
          <w:sz w:val="24"/>
        </w:rPr>
        <w:t>2</w:t>
      </w:r>
      <w:r w:rsidR="00F91EDD" w:rsidRPr="00BA4BFD">
        <w:rPr>
          <w:rFonts w:asciiTheme="minorEastAsia" w:hAnsiTheme="minorEastAsia" w:cs="宋体"/>
          <w:kern w:val="0"/>
          <w:sz w:val="24"/>
        </w:rPr>
        <w:t>.须提供</w:t>
      </w:r>
      <w:r w:rsidR="00F91EDD" w:rsidRPr="00BA4BFD">
        <w:rPr>
          <w:rFonts w:asciiTheme="minorEastAsia" w:hAnsiTheme="minorEastAsia" w:cs="宋体" w:hint="eastAsia"/>
          <w:kern w:val="0"/>
          <w:sz w:val="24"/>
        </w:rPr>
        <w:t>2022</w:t>
      </w:r>
      <w:r w:rsidR="00F91EDD" w:rsidRPr="00BA4BFD">
        <w:rPr>
          <w:rFonts w:asciiTheme="minorEastAsia" w:hAnsiTheme="minorEastAsia" w:cs="宋体"/>
          <w:kern w:val="0"/>
          <w:sz w:val="24"/>
        </w:rPr>
        <w:t>年1月1日以来一份同类项目</w:t>
      </w:r>
      <w:r w:rsidR="00BA4BFD" w:rsidRPr="00BA4BFD">
        <w:rPr>
          <w:rFonts w:asciiTheme="minorEastAsia" w:hAnsiTheme="minorEastAsia" w:cs="宋体" w:hint="eastAsia"/>
          <w:kern w:val="0"/>
          <w:sz w:val="24"/>
        </w:rPr>
        <w:t>业绩</w:t>
      </w:r>
      <w:r w:rsidR="00F91EDD" w:rsidRPr="00BA4BFD">
        <w:rPr>
          <w:rFonts w:asciiTheme="minorEastAsia" w:hAnsiTheme="minorEastAsia" w:cs="宋体"/>
          <w:kern w:val="0"/>
          <w:sz w:val="24"/>
        </w:rPr>
        <w:t>合同，金额不少于</w:t>
      </w:r>
      <w:r w:rsidR="00BA4BFD" w:rsidRPr="00BA4BFD">
        <w:rPr>
          <w:rFonts w:asciiTheme="minorEastAsia" w:hAnsiTheme="minorEastAsia" w:cs="宋体"/>
          <w:kern w:val="0"/>
          <w:sz w:val="24"/>
        </w:rPr>
        <w:t>6</w:t>
      </w:r>
      <w:r w:rsidR="00F91EDD" w:rsidRPr="00BA4BFD">
        <w:rPr>
          <w:rFonts w:asciiTheme="minorEastAsia" w:hAnsiTheme="minorEastAsia" w:cs="宋体"/>
          <w:kern w:val="0"/>
          <w:sz w:val="24"/>
        </w:rPr>
        <w:t>万元（若为年度框架合同，可提供合同期内采购发票，累计金额须达前述要求）。</w:t>
      </w:r>
    </w:p>
    <w:p w14:paraId="4FEC006E" w14:textId="6938A58C" w:rsidR="008250D5" w:rsidRDefault="00FC26A1">
      <w:pPr>
        <w:spacing w:line="580" w:lineRule="exact"/>
        <w:ind w:firstLineChars="200" w:firstLine="480"/>
        <w:rPr>
          <w:rFonts w:asciiTheme="minorEastAsia" w:hAnsiTheme="minorEastAsia" w:cs="Times New Roman"/>
          <w:kern w:val="0"/>
          <w:sz w:val="24"/>
        </w:rPr>
      </w:pPr>
      <w:r>
        <w:rPr>
          <w:rFonts w:asciiTheme="minorEastAsia" w:hAnsiTheme="minorEastAsia" w:cs="宋体"/>
          <w:bCs/>
          <w:sz w:val="24"/>
        </w:rPr>
        <w:t>3</w:t>
      </w:r>
      <w:r w:rsidR="00F91EDD">
        <w:rPr>
          <w:rFonts w:asciiTheme="minorEastAsia" w:hAnsiTheme="minorEastAsia" w:cs="宋体"/>
          <w:bCs/>
          <w:sz w:val="24"/>
        </w:rPr>
        <w:t>.</w:t>
      </w:r>
      <w:r w:rsidR="00F91EDD">
        <w:rPr>
          <w:rFonts w:asciiTheme="minorEastAsia" w:hAnsiTheme="minorEastAsia" w:hint="eastAsia"/>
          <w:sz w:val="24"/>
        </w:rPr>
        <w:t>报价人</w:t>
      </w:r>
      <w:r w:rsidR="00F91EDD">
        <w:rPr>
          <w:rFonts w:asciiTheme="minorEastAsia" w:hAnsiTheme="minorEastAsia" w:cs="Times New Roman" w:hint="eastAsia"/>
          <w:sz w:val="24"/>
        </w:rPr>
        <w:t>不得</w:t>
      </w:r>
      <w:r w:rsidR="00F91EDD">
        <w:rPr>
          <w:rFonts w:asciiTheme="minorEastAsia" w:hAnsiTheme="minorEastAsia" w:cs="Times New Roman"/>
          <w:sz w:val="24"/>
        </w:rPr>
        <w:t>存在以下不良信用记录情形之一（以</w:t>
      </w:r>
      <w:r w:rsidR="00F91EDD">
        <w:rPr>
          <w:rFonts w:asciiTheme="minorEastAsia" w:hAnsiTheme="minorEastAsia" w:hint="eastAsia"/>
          <w:sz w:val="24"/>
        </w:rPr>
        <w:t>评审当日</w:t>
      </w:r>
      <w:r w:rsidR="00F91EDD">
        <w:rPr>
          <w:rFonts w:asciiTheme="minorEastAsia" w:hAnsiTheme="minorEastAsia" w:cs="Times New Roman"/>
          <w:sz w:val="24"/>
        </w:rPr>
        <w:t>在“信用中国”网站http://www.creditchina.gov.cn/查询信息为准</w:t>
      </w:r>
      <w:r w:rsidR="00F91EDD">
        <w:rPr>
          <w:rFonts w:asciiTheme="minorEastAsia" w:hAnsiTheme="minorEastAsia" w:cs="Times New Roman" w:hint="eastAsia"/>
          <w:sz w:val="24"/>
        </w:rPr>
        <w:t>。如</w:t>
      </w:r>
      <w:proofErr w:type="gramStart"/>
      <w:r w:rsidR="00F91EDD">
        <w:rPr>
          <w:rFonts w:asciiTheme="minorEastAsia" w:hAnsiTheme="minorEastAsia" w:cs="Times New Roman" w:hint="eastAsia"/>
          <w:sz w:val="24"/>
        </w:rPr>
        <w:t>网站未</w:t>
      </w:r>
      <w:proofErr w:type="gramEnd"/>
      <w:r w:rsidR="00F91EDD">
        <w:rPr>
          <w:rFonts w:asciiTheme="minorEastAsia" w:hAnsiTheme="minorEastAsia" w:cs="Times New Roman" w:hint="eastAsia"/>
          <w:sz w:val="24"/>
        </w:rPr>
        <w:t>收录被查询企业信息视为不存在以下不良信用记录。</w:t>
      </w:r>
      <w:r w:rsidR="00F91EDD">
        <w:rPr>
          <w:rFonts w:asciiTheme="minorEastAsia" w:hAnsiTheme="minorEastAsia" w:cs="Times New Roman"/>
          <w:sz w:val="24"/>
        </w:rPr>
        <w:t>）：</w:t>
      </w:r>
    </w:p>
    <w:p w14:paraId="0B1E2A0E" w14:textId="2A832C27" w:rsidR="008250D5" w:rsidRDefault="00FC26A1">
      <w:pPr>
        <w:spacing w:line="580" w:lineRule="exact"/>
        <w:ind w:firstLineChars="200" w:firstLine="480"/>
        <w:rPr>
          <w:rFonts w:asciiTheme="minorEastAsia" w:hAnsiTheme="minorEastAsia" w:cs="Times New Roman"/>
          <w:kern w:val="0"/>
          <w:sz w:val="24"/>
        </w:rPr>
      </w:pPr>
      <w:r>
        <w:rPr>
          <w:rFonts w:asciiTheme="minorEastAsia" w:hAnsiTheme="minorEastAsia" w:cs="宋体"/>
          <w:bCs/>
          <w:sz w:val="24"/>
        </w:rPr>
        <w:t>3.</w:t>
      </w:r>
      <w:r w:rsidR="00F91EDD">
        <w:rPr>
          <w:rFonts w:ascii="宋体" w:eastAsia="宋体" w:hAnsi="宋体" w:cs="宋体" w:hint="eastAsia"/>
          <w:sz w:val="24"/>
        </w:rPr>
        <w:t>1</w:t>
      </w:r>
      <w:r w:rsidR="00F91EDD">
        <w:rPr>
          <w:rFonts w:asciiTheme="minorEastAsia" w:hAnsiTheme="minorEastAsia" w:hint="eastAsia"/>
          <w:sz w:val="24"/>
        </w:rPr>
        <w:t>报价人</w:t>
      </w:r>
      <w:r w:rsidR="00F91EDD">
        <w:rPr>
          <w:rFonts w:asciiTheme="minorEastAsia" w:hAnsiTheme="minorEastAsia" w:cs="Times New Roman"/>
          <w:kern w:val="0"/>
          <w:sz w:val="24"/>
        </w:rPr>
        <w:t>被人民法院列入失信被执行人的。</w:t>
      </w:r>
    </w:p>
    <w:p w14:paraId="668A702C" w14:textId="437E173E" w:rsidR="008250D5" w:rsidRDefault="00FC26A1">
      <w:pPr>
        <w:spacing w:line="580" w:lineRule="exact"/>
        <w:ind w:firstLineChars="200" w:firstLine="480"/>
        <w:rPr>
          <w:rFonts w:asciiTheme="minorEastAsia" w:hAnsiTheme="minorEastAsia" w:cs="Times New Roman"/>
          <w:kern w:val="0"/>
          <w:sz w:val="24"/>
        </w:rPr>
      </w:pPr>
      <w:r>
        <w:rPr>
          <w:rFonts w:asciiTheme="minorEastAsia" w:hAnsiTheme="minorEastAsia" w:cs="宋体"/>
          <w:bCs/>
          <w:sz w:val="24"/>
        </w:rPr>
        <w:t>3.</w:t>
      </w:r>
      <w:r w:rsidR="00F91EDD">
        <w:rPr>
          <w:rFonts w:ascii="宋体" w:eastAsia="宋体" w:hAnsi="宋体" w:cs="宋体" w:hint="eastAsia"/>
          <w:sz w:val="24"/>
        </w:rPr>
        <w:t>2</w:t>
      </w:r>
      <w:r w:rsidR="00F91EDD">
        <w:rPr>
          <w:rFonts w:asciiTheme="minorEastAsia" w:hAnsiTheme="minorEastAsia" w:hint="eastAsia"/>
          <w:sz w:val="24"/>
        </w:rPr>
        <w:t>报价人</w:t>
      </w:r>
      <w:r w:rsidR="00F91EDD">
        <w:rPr>
          <w:rFonts w:asciiTheme="minorEastAsia" w:hAnsiTheme="minorEastAsia" w:cs="Times New Roman"/>
          <w:kern w:val="0"/>
          <w:sz w:val="24"/>
        </w:rPr>
        <w:t>被列入政府采购严重违法失信名单的。</w:t>
      </w:r>
    </w:p>
    <w:p w14:paraId="221E5B4B" w14:textId="7B7E4D2D" w:rsidR="008250D5" w:rsidRDefault="00FC26A1">
      <w:pPr>
        <w:spacing w:line="580" w:lineRule="exact"/>
        <w:ind w:firstLineChars="200" w:firstLine="480"/>
        <w:rPr>
          <w:rFonts w:asciiTheme="minorEastAsia" w:hAnsiTheme="minorEastAsia" w:cs="Times New Roman"/>
          <w:kern w:val="0"/>
          <w:sz w:val="24"/>
        </w:rPr>
      </w:pPr>
      <w:r>
        <w:rPr>
          <w:rFonts w:asciiTheme="minorEastAsia" w:hAnsiTheme="minorEastAsia" w:cs="宋体"/>
          <w:bCs/>
          <w:sz w:val="24"/>
        </w:rPr>
        <w:t>3.</w:t>
      </w:r>
      <w:r w:rsidR="00F91EDD">
        <w:rPr>
          <w:rFonts w:ascii="宋体" w:eastAsia="宋体" w:hAnsi="宋体" w:cs="宋体" w:hint="eastAsia"/>
          <w:sz w:val="24"/>
        </w:rPr>
        <w:t>3</w:t>
      </w:r>
      <w:r w:rsidR="00F91EDD">
        <w:rPr>
          <w:rFonts w:asciiTheme="minorEastAsia" w:hAnsiTheme="minorEastAsia" w:hint="eastAsia"/>
          <w:sz w:val="24"/>
        </w:rPr>
        <w:t>报价人</w:t>
      </w:r>
      <w:r w:rsidR="00F91EDD">
        <w:rPr>
          <w:rFonts w:asciiTheme="minorEastAsia" w:hAnsiTheme="minorEastAsia" w:cs="Times New Roman"/>
          <w:kern w:val="0"/>
          <w:sz w:val="24"/>
        </w:rPr>
        <w:t>被工商行政管理部门列入企业经营异常名录的。</w:t>
      </w:r>
    </w:p>
    <w:p w14:paraId="1A6662AB" w14:textId="0585C4FE" w:rsidR="008250D5" w:rsidRDefault="00FC26A1">
      <w:pPr>
        <w:spacing w:line="580" w:lineRule="exact"/>
        <w:ind w:firstLineChars="200" w:firstLine="480"/>
        <w:rPr>
          <w:rFonts w:asciiTheme="minorEastAsia" w:hAnsiTheme="minorEastAsia" w:cs="Times New Roman"/>
          <w:kern w:val="0"/>
          <w:sz w:val="24"/>
        </w:rPr>
      </w:pPr>
      <w:r>
        <w:rPr>
          <w:rFonts w:asciiTheme="minorEastAsia" w:hAnsiTheme="minorEastAsia" w:cs="宋体"/>
          <w:bCs/>
          <w:sz w:val="24"/>
        </w:rPr>
        <w:t>3.</w:t>
      </w:r>
      <w:r w:rsidR="00F91EDD">
        <w:rPr>
          <w:rFonts w:ascii="宋体" w:eastAsia="宋体" w:hAnsi="宋体" w:cs="宋体" w:hint="eastAsia"/>
          <w:sz w:val="24"/>
        </w:rPr>
        <w:t>4</w:t>
      </w:r>
      <w:r w:rsidR="00F91EDD">
        <w:rPr>
          <w:rFonts w:asciiTheme="minorEastAsia" w:hAnsiTheme="minorEastAsia" w:hint="eastAsia"/>
          <w:sz w:val="24"/>
        </w:rPr>
        <w:t>报价人</w:t>
      </w:r>
      <w:r w:rsidR="00F91EDD">
        <w:rPr>
          <w:rFonts w:asciiTheme="minorEastAsia" w:hAnsiTheme="minorEastAsia" w:cs="Times New Roman"/>
          <w:kern w:val="0"/>
          <w:sz w:val="24"/>
        </w:rPr>
        <w:t>被税务部门列入重大税收</w:t>
      </w:r>
    </w:p>
    <w:p w14:paraId="030BE1F4" w14:textId="77777777" w:rsidR="008250D5" w:rsidRDefault="00F91EDD">
      <w:pPr>
        <w:spacing w:line="580" w:lineRule="exact"/>
        <w:ind w:firstLineChars="200" w:firstLine="480"/>
        <w:rPr>
          <w:rFonts w:asciiTheme="minorEastAsia" w:hAnsiTheme="minorEastAsia" w:cs="Times New Roman"/>
          <w:kern w:val="0"/>
          <w:sz w:val="24"/>
        </w:rPr>
      </w:pPr>
      <w:r>
        <w:rPr>
          <w:rFonts w:asciiTheme="minorEastAsia" w:hAnsiTheme="minorEastAsia" w:cs="Times New Roman"/>
          <w:kern w:val="0"/>
          <w:sz w:val="24"/>
        </w:rPr>
        <w:t>违法案件当事人名单的。</w:t>
      </w:r>
    </w:p>
    <w:p w14:paraId="1787651B" w14:textId="77777777" w:rsidR="008250D5" w:rsidRDefault="00F91EDD">
      <w:pPr>
        <w:pStyle w:val="p0"/>
        <w:spacing w:line="580" w:lineRule="exact"/>
        <w:ind w:firstLine="480"/>
        <w:jc w:val="left"/>
        <w:rPr>
          <w:rFonts w:asciiTheme="minorEastAsia" w:eastAsiaTheme="minorEastAsia" w:hAnsiTheme="minorEastAsia" w:cs="宋体"/>
          <w:sz w:val="24"/>
        </w:rPr>
      </w:pPr>
      <w:r w:rsidRPr="00974C2B">
        <w:rPr>
          <w:rFonts w:asciiTheme="minorEastAsia" w:eastAsiaTheme="minorEastAsia" w:hAnsiTheme="minorEastAsia" w:cs="宋体" w:hint="eastAsia"/>
          <w:b/>
          <w:sz w:val="24"/>
          <w:highlight w:val="yellow"/>
        </w:rPr>
        <w:t>三、</w:t>
      </w:r>
      <w:r w:rsidRPr="00974C2B">
        <w:rPr>
          <w:rFonts w:asciiTheme="minorEastAsia" w:hAnsiTheme="minorEastAsia" w:hint="eastAsia"/>
          <w:b/>
          <w:sz w:val="24"/>
          <w:highlight w:val="yellow"/>
        </w:rPr>
        <w:t>响应</w:t>
      </w:r>
      <w:r w:rsidRPr="00974C2B">
        <w:rPr>
          <w:rFonts w:asciiTheme="minorEastAsia" w:eastAsiaTheme="minorEastAsia" w:hAnsiTheme="minorEastAsia" w:cs="宋体" w:hint="eastAsia"/>
          <w:b/>
          <w:sz w:val="24"/>
          <w:highlight w:val="yellow"/>
        </w:rPr>
        <w:t>文件编制要求</w:t>
      </w:r>
    </w:p>
    <w:p w14:paraId="0ECD293F" w14:textId="77777777" w:rsidR="008250D5" w:rsidRDefault="00F91EDD">
      <w:pPr>
        <w:pStyle w:val="p0"/>
        <w:spacing w:line="580" w:lineRule="exact"/>
        <w:ind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hAnsiTheme="minorEastAsia" w:hint="eastAsia"/>
          <w:sz w:val="24"/>
        </w:rPr>
        <w:t>响应</w:t>
      </w:r>
      <w:r>
        <w:rPr>
          <w:rFonts w:asciiTheme="minorEastAsia" w:eastAsiaTheme="minorEastAsia" w:hAnsiTheme="minorEastAsia" w:hint="eastAsia"/>
          <w:sz w:val="24"/>
          <w:szCs w:val="24"/>
        </w:rPr>
        <w:t>文件》须包含：附件二格式</w:t>
      </w:r>
      <w:r>
        <w:rPr>
          <w:rFonts w:asciiTheme="minorEastAsia" w:eastAsiaTheme="minorEastAsia" w:hAnsiTheme="minorEastAsia" w:hint="eastAsia"/>
          <w:b/>
          <w:sz w:val="24"/>
          <w:szCs w:val="24"/>
        </w:rPr>
        <w:t>1-</w:t>
      </w:r>
      <w:r>
        <w:rPr>
          <w:rFonts w:asciiTheme="minorEastAsia" w:eastAsiaTheme="minorEastAsia" w:hAnsiTheme="minorEastAsia"/>
          <w:b/>
          <w:sz w:val="24"/>
          <w:szCs w:val="24"/>
        </w:rPr>
        <w:t>7</w:t>
      </w:r>
      <w:r>
        <w:rPr>
          <w:rFonts w:asciiTheme="minorEastAsia" w:eastAsiaTheme="minorEastAsia" w:hAnsiTheme="minorEastAsia" w:hint="eastAsia"/>
          <w:sz w:val="24"/>
          <w:szCs w:val="24"/>
        </w:rPr>
        <w:t xml:space="preserve">内容； </w:t>
      </w:r>
    </w:p>
    <w:p w14:paraId="24318517" w14:textId="77777777" w:rsidR="008250D5" w:rsidRDefault="00F91EDD" w:rsidP="002A19CA">
      <w:pPr>
        <w:pStyle w:val="p0"/>
        <w:spacing w:line="360" w:lineRule="auto"/>
        <w:ind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hAnsiTheme="minorEastAsia" w:hint="eastAsia"/>
          <w:sz w:val="24"/>
        </w:rPr>
        <w:t>响应</w:t>
      </w:r>
      <w:r>
        <w:rPr>
          <w:rFonts w:asciiTheme="minorEastAsia" w:eastAsiaTheme="minorEastAsia" w:hAnsiTheme="minorEastAsia" w:hint="eastAsia"/>
          <w:sz w:val="24"/>
          <w:szCs w:val="24"/>
        </w:rPr>
        <w:t>文件》一份，须</w:t>
      </w:r>
      <w:r>
        <w:rPr>
          <w:rFonts w:asciiTheme="minorEastAsia" w:eastAsiaTheme="minorEastAsia" w:hAnsiTheme="minorEastAsia"/>
          <w:sz w:val="24"/>
          <w:szCs w:val="24"/>
        </w:rPr>
        <w:t>按</w:t>
      </w:r>
      <w:r>
        <w:rPr>
          <w:rFonts w:asciiTheme="minorEastAsia" w:eastAsiaTheme="minorEastAsia" w:hAnsiTheme="minorEastAsia" w:hint="eastAsia"/>
          <w:sz w:val="24"/>
          <w:szCs w:val="24"/>
        </w:rPr>
        <w:t>要求</w:t>
      </w:r>
      <w:r>
        <w:rPr>
          <w:rFonts w:asciiTheme="minorEastAsia" w:eastAsiaTheme="minorEastAsia" w:hAnsiTheme="minorEastAsia"/>
          <w:sz w:val="24"/>
          <w:szCs w:val="24"/>
        </w:rPr>
        <w:t>的格式填写、签署和盖章</w:t>
      </w:r>
      <w:r>
        <w:rPr>
          <w:rFonts w:asciiTheme="minorEastAsia" w:eastAsiaTheme="minorEastAsia" w:hAnsiTheme="minorEastAsia" w:hint="eastAsia"/>
          <w:sz w:val="24"/>
          <w:szCs w:val="24"/>
        </w:rPr>
        <w:t>，文件内文字、数字、证明资料及公章须清晰完整，如模糊不清无法辨认可能导致报价无效。</w:t>
      </w:r>
    </w:p>
    <w:p w14:paraId="2619A5D5" w14:textId="77777777" w:rsidR="008250D5" w:rsidRDefault="00F91EDD" w:rsidP="002A19CA">
      <w:pPr>
        <w:pStyle w:val="p0"/>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hint="eastAsia"/>
          <w:sz w:val="24"/>
          <w:szCs w:val="24"/>
        </w:rPr>
        <w:lastRenderedPageBreak/>
        <w:t>3.《</w:t>
      </w:r>
      <w:r>
        <w:rPr>
          <w:rFonts w:asciiTheme="minorEastAsia" w:hAnsiTheme="minorEastAsia" w:hint="eastAsia"/>
          <w:sz w:val="24"/>
        </w:rPr>
        <w:t>响应</w:t>
      </w:r>
      <w:r>
        <w:rPr>
          <w:rFonts w:asciiTheme="minorEastAsia" w:eastAsiaTheme="minorEastAsia" w:hAnsiTheme="minorEastAsia" w:hint="eastAsia"/>
          <w:sz w:val="24"/>
          <w:szCs w:val="24"/>
        </w:rPr>
        <w:t>文件》须</w:t>
      </w:r>
      <w:r>
        <w:rPr>
          <w:rFonts w:asciiTheme="minorEastAsia" w:eastAsiaTheme="minorEastAsia" w:hAnsiTheme="minorEastAsia" w:cs="宋体" w:hint="eastAsia"/>
          <w:sz w:val="24"/>
        </w:rPr>
        <w:t>密封在档案袋内于提交截止时间前送达</w:t>
      </w:r>
      <w:r>
        <w:rPr>
          <w:rFonts w:asciiTheme="minorEastAsia" w:eastAsiaTheme="minorEastAsia" w:hAnsiTheme="minorEastAsia" w:cs="宋体" w:hint="eastAsia"/>
          <w:b/>
          <w:sz w:val="24"/>
        </w:rPr>
        <w:t>或快递</w:t>
      </w:r>
      <w:r>
        <w:rPr>
          <w:rFonts w:asciiTheme="minorEastAsia" w:eastAsiaTheme="minorEastAsia" w:hAnsiTheme="minorEastAsia" w:cs="宋体" w:hint="eastAsia"/>
          <w:sz w:val="24"/>
        </w:rPr>
        <w:t>至指定地点，逾期不予受理。</w:t>
      </w:r>
    </w:p>
    <w:p w14:paraId="34ECA8CD" w14:textId="0552AD67" w:rsidR="000E40D5" w:rsidRPr="00F55954" w:rsidRDefault="00062B4E" w:rsidP="00F55954">
      <w:pPr>
        <w:autoSpaceDE w:val="0"/>
        <w:autoSpaceDN w:val="0"/>
        <w:adjustRightInd w:val="0"/>
        <w:spacing w:line="360" w:lineRule="auto"/>
        <w:ind w:firstLineChars="182" w:firstLine="437"/>
        <w:jc w:val="left"/>
        <w:rPr>
          <w:rFonts w:asciiTheme="minorEastAsia" w:hAnsiTheme="minorEastAsia"/>
          <w:sz w:val="24"/>
        </w:rPr>
      </w:pPr>
      <w:r w:rsidRPr="002A19CA">
        <w:rPr>
          <w:rFonts w:asciiTheme="minorEastAsia" w:hAnsiTheme="minorEastAsia" w:hint="eastAsia"/>
          <w:sz w:val="24"/>
        </w:rPr>
        <w:t>4</w:t>
      </w:r>
      <w:r w:rsidR="000E40D5" w:rsidRPr="002A19CA">
        <w:rPr>
          <w:rFonts w:asciiTheme="minorEastAsia" w:hAnsiTheme="minorEastAsia" w:hint="eastAsia"/>
          <w:b/>
          <w:sz w:val="24"/>
        </w:rPr>
        <w:t>.</w:t>
      </w:r>
      <w:r w:rsidR="000E40D5" w:rsidRPr="002A19CA">
        <w:rPr>
          <w:rFonts w:asciiTheme="minorEastAsia" w:hAnsiTheme="minorEastAsia" w:hint="eastAsia"/>
          <w:sz w:val="24"/>
        </w:rPr>
        <w:t>获取时间：</w:t>
      </w:r>
      <w:r w:rsidR="00F55954" w:rsidRPr="00621F1A">
        <w:rPr>
          <w:rFonts w:asciiTheme="minorEastAsia" w:hAnsiTheme="minorEastAsia" w:hint="eastAsia"/>
          <w:sz w:val="24"/>
          <w:highlight w:val="yellow"/>
          <w:u w:val="single"/>
        </w:rPr>
        <w:t>202</w:t>
      </w:r>
      <w:r w:rsidR="00F55954" w:rsidRPr="00621F1A">
        <w:rPr>
          <w:rFonts w:asciiTheme="minorEastAsia" w:hAnsiTheme="minorEastAsia"/>
          <w:sz w:val="24"/>
          <w:highlight w:val="yellow"/>
          <w:u w:val="single"/>
        </w:rPr>
        <w:t>6</w:t>
      </w:r>
      <w:r w:rsidR="00F55954" w:rsidRPr="00621F1A">
        <w:rPr>
          <w:rFonts w:asciiTheme="minorEastAsia" w:hAnsiTheme="minorEastAsia" w:hint="eastAsia"/>
          <w:sz w:val="24"/>
          <w:highlight w:val="yellow"/>
          <w:u w:val="single"/>
        </w:rPr>
        <w:t>年</w:t>
      </w:r>
      <w:r w:rsidR="00E10CFE">
        <w:rPr>
          <w:rFonts w:asciiTheme="minorEastAsia" w:hAnsiTheme="minorEastAsia"/>
          <w:sz w:val="24"/>
          <w:highlight w:val="yellow"/>
          <w:u w:val="single"/>
        </w:rPr>
        <w:t>05</w:t>
      </w:r>
      <w:r w:rsidR="00F55954" w:rsidRPr="00621F1A">
        <w:rPr>
          <w:rFonts w:asciiTheme="minorEastAsia" w:hAnsiTheme="minorEastAsia" w:hint="eastAsia"/>
          <w:sz w:val="24"/>
          <w:highlight w:val="yellow"/>
          <w:u w:val="single"/>
        </w:rPr>
        <w:t>月</w:t>
      </w:r>
      <w:r w:rsidR="00E10CFE">
        <w:rPr>
          <w:rFonts w:asciiTheme="minorEastAsia" w:hAnsiTheme="minorEastAsia"/>
          <w:sz w:val="24"/>
          <w:highlight w:val="yellow"/>
          <w:u w:val="single"/>
        </w:rPr>
        <w:t>27</w:t>
      </w:r>
      <w:r w:rsidR="00F55954" w:rsidRPr="00621F1A">
        <w:rPr>
          <w:rFonts w:asciiTheme="minorEastAsia" w:hAnsiTheme="minorEastAsia" w:hint="eastAsia"/>
          <w:sz w:val="24"/>
          <w:highlight w:val="yellow"/>
          <w:u w:val="single"/>
        </w:rPr>
        <w:t>日</w:t>
      </w:r>
      <w:r w:rsidR="00F55954" w:rsidRPr="00621F1A">
        <w:rPr>
          <w:rFonts w:asciiTheme="minorEastAsia" w:hAnsiTheme="minorEastAsia" w:hint="eastAsia"/>
          <w:sz w:val="24"/>
          <w:highlight w:val="yellow"/>
        </w:rPr>
        <w:t>至</w:t>
      </w:r>
      <w:r w:rsidR="002F0EB9" w:rsidRPr="00621F1A">
        <w:rPr>
          <w:rFonts w:asciiTheme="minorEastAsia" w:hAnsiTheme="minorEastAsia" w:hint="eastAsia"/>
          <w:sz w:val="24"/>
          <w:highlight w:val="yellow"/>
          <w:u w:val="single"/>
        </w:rPr>
        <w:t>202</w:t>
      </w:r>
      <w:r w:rsidR="002F0EB9" w:rsidRPr="00621F1A">
        <w:rPr>
          <w:rFonts w:asciiTheme="minorEastAsia" w:hAnsiTheme="minorEastAsia"/>
          <w:sz w:val="24"/>
          <w:highlight w:val="yellow"/>
          <w:u w:val="single"/>
        </w:rPr>
        <w:t>6</w:t>
      </w:r>
      <w:r w:rsidR="002F0EB9" w:rsidRPr="00621F1A">
        <w:rPr>
          <w:rFonts w:asciiTheme="minorEastAsia" w:hAnsiTheme="minorEastAsia" w:hint="eastAsia"/>
          <w:sz w:val="24"/>
          <w:highlight w:val="yellow"/>
          <w:u w:val="single"/>
        </w:rPr>
        <w:t>年</w:t>
      </w:r>
      <w:r w:rsidR="00E10CFE">
        <w:rPr>
          <w:rFonts w:asciiTheme="minorEastAsia" w:hAnsiTheme="minorEastAsia"/>
          <w:sz w:val="24"/>
          <w:highlight w:val="yellow"/>
          <w:u w:val="single"/>
        </w:rPr>
        <w:t>06</w:t>
      </w:r>
      <w:r w:rsidR="002F0EB9" w:rsidRPr="00621F1A">
        <w:rPr>
          <w:rFonts w:asciiTheme="minorEastAsia" w:hAnsiTheme="minorEastAsia" w:hint="eastAsia"/>
          <w:sz w:val="24"/>
          <w:highlight w:val="yellow"/>
          <w:u w:val="single"/>
        </w:rPr>
        <w:t>月</w:t>
      </w:r>
      <w:r w:rsidR="00E10CFE">
        <w:rPr>
          <w:rFonts w:asciiTheme="minorEastAsia" w:hAnsiTheme="minorEastAsia"/>
          <w:sz w:val="24"/>
          <w:highlight w:val="yellow"/>
          <w:u w:val="single"/>
        </w:rPr>
        <w:t>03</w:t>
      </w:r>
      <w:r w:rsidR="002F0EB9" w:rsidRPr="00621F1A">
        <w:rPr>
          <w:rFonts w:asciiTheme="minorEastAsia" w:hAnsiTheme="minorEastAsia" w:hint="eastAsia"/>
          <w:sz w:val="24"/>
          <w:highlight w:val="yellow"/>
          <w:u w:val="single"/>
        </w:rPr>
        <w:t>日</w:t>
      </w:r>
      <w:r w:rsidR="00F55954" w:rsidRPr="00621F1A">
        <w:rPr>
          <w:rFonts w:asciiTheme="minorEastAsia" w:hAnsiTheme="minorEastAsia" w:hint="eastAsia"/>
          <w:sz w:val="24"/>
          <w:highlight w:val="yellow"/>
        </w:rPr>
        <w:t>12:00</w:t>
      </w:r>
    </w:p>
    <w:p w14:paraId="761494B0" w14:textId="2B9D999B" w:rsidR="000E40D5" w:rsidRPr="002A19CA" w:rsidRDefault="00062B4E" w:rsidP="002A19CA">
      <w:pPr>
        <w:spacing w:line="360" w:lineRule="auto"/>
        <w:ind w:firstLine="435"/>
        <w:outlineLvl w:val="1"/>
        <w:rPr>
          <w:rFonts w:asciiTheme="minorEastAsia" w:hAnsiTheme="minorEastAsia"/>
          <w:sz w:val="24"/>
        </w:rPr>
      </w:pPr>
      <w:r w:rsidRPr="002A19CA">
        <w:rPr>
          <w:rFonts w:asciiTheme="minorEastAsia" w:hAnsiTheme="minorEastAsia"/>
          <w:sz w:val="24"/>
        </w:rPr>
        <w:t>5</w:t>
      </w:r>
      <w:r w:rsidR="000E40D5" w:rsidRPr="002A19CA">
        <w:rPr>
          <w:rFonts w:asciiTheme="minorEastAsia" w:hAnsiTheme="minorEastAsia" w:hint="eastAsia"/>
          <w:sz w:val="24"/>
        </w:rPr>
        <w:t>.获取方式：登录百大网站</w:t>
      </w:r>
      <w:hyperlink r:id="rId8" w:history="1">
        <w:r w:rsidR="000E40D5" w:rsidRPr="002A19CA">
          <w:rPr>
            <w:rFonts w:asciiTheme="minorEastAsia" w:hAnsiTheme="minorEastAsia" w:hint="eastAsia"/>
            <w:sz w:val="24"/>
          </w:rPr>
          <w:t>www.hfbh.com.cn</w:t>
        </w:r>
      </w:hyperlink>
      <w:r w:rsidR="000E40D5" w:rsidRPr="002A19CA">
        <w:rPr>
          <w:rFonts w:asciiTheme="minorEastAsia" w:hAnsiTheme="minorEastAsia" w:hint="eastAsia"/>
          <w:sz w:val="24"/>
        </w:rPr>
        <w:t>→服务中心→招标公告，页面末端点击链接下载标书。</w:t>
      </w:r>
    </w:p>
    <w:p w14:paraId="5C51E3F7" w14:textId="125942A9" w:rsidR="000E40D5" w:rsidRPr="000E40D5" w:rsidRDefault="00062B4E" w:rsidP="002A19CA">
      <w:pPr>
        <w:spacing w:line="360" w:lineRule="auto"/>
        <w:ind w:firstLine="435"/>
        <w:outlineLvl w:val="1"/>
        <w:rPr>
          <w:rFonts w:asciiTheme="minorEastAsia" w:hAnsiTheme="minorEastAsia"/>
          <w:sz w:val="24"/>
        </w:rPr>
      </w:pPr>
      <w:r w:rsidRPr="002A19CA">
        <w:rPr>
          <w:rFonts w:asciiTheme="minorEastAsia" w:hAnsiTheme="minorEastAsia"/>
          <w:sz w:val="24"/>
        </w:rPr>
        <w:t>6</w:t>
      </w:r>
      <w:r w:rsidR="000E40D5" w:rsidRPr="002A19CA">
        <w:rPr>
          <w:rFonts w:asciiTheme="minorEastAsia" w:hAnsiTheme="minorEastAsia" w:hint="eastAsia"/>
          <w:sz w:val="24"/>
        </w:rPr>
        <w:t>.本项目公告在徽易</w:t>
      </w:r>
      <w:proofErr w:type="gramStart"/>
      <w:r w:rsidR="000E40D5" w:rsidRPr="002A19CA">
        <w:rPr>
          <w:rFonts w:asciiTheme="minorEastAsia" w:hAnsiTheme="minorEastAsia" w:hint="eastAsia"/>
          <w:sz w:val="24"/>
        </w:rPr>
        <w:t>采电子交易</w:t>
      </w:r>
      <w:proofErr w:type="gramEnd"/>
      <w:r w:rsidR="000E40D5" w:rsidRPr="002A19CA">
        <w:rPr>
          <w:rFonts w:asciiTheme="minorEastAsia" w:hAnsiTheme="minorEastAsia" w:hint="eastAsia"/>
          <w:sz w:val="24"/>
        </w:rPr>
        <w:t>平台、安徽省招投标信息网同步</w:t>
      </w:r>
      <w:r w:rsidR="000E40D5" w:rsidRPr="002A19CA">
        <w:rPr>
          <w:rFonts w:asciiTheme="minorEastAsia" w:hAnsiTheme="minorEastAsia"/>
          <w:sz w:val="24"/>
        </w:rPr>
        <w:t>发布</w:t>
      </w:r>
    </w:p>
    <w:p w14:paraId="4A358EDD" w14:textId="77777777" w:rsidR="008250D5" w:rsidRDefault="00F91EDD">
      <w:pPr>
        <w:pStyle w:val="p0"/>
        <w:spacing w:line="580" w:lineRule="exact"/>
        <w:ind w:firstLine="480"/>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四、报价说明</w:t>
      </w:r>
    </w:p>
    <w:p w14:paraId="46FA27FB" w14:textId="77777777" w:rsidR="008250D5" w:rsidRDefault="00F91EDD">
      <w:pPr>
        <w:pStyle w:val="p0"/>
        <w:spacing w:line="580" w:lineRule="exact"/>
        <w:ind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cs="宋体" w:hint="eastAsia"/>
          <w:sz w:val="24"/>
          <w:szCs w:val="24"/>
        </w:rPr>
        <w:t>报价为完成附件一《合同》所列全部内容的价格。</w:t>
      </w:r>
    </w:p>
    <w:p w14:paraId="6CB89AD8" w14:textId="77777777" w:rsidR="008250D5" w:rsidRDefault="00F91EDD">
      <w:pPr>
        <w:pStyle w:val="p0"/>
        <w:spacing w:line="580" w:lineRule="exact"/>
        <w:ind w:firstLine="480"/>
        <w:jc w:val="left"/>
        <w:rPr>
          <w:rFonts w:asciiTheme="minorEastAsia" w:eastAsiaTheme="minorEastAsia" w:hAnsiTheme="minorEastAsia" w:cs="宋体"/>
          <w:sz w:val="24"/>
        </w:rPr>
      </w:pPr>
      <w:r>
        <w:rPr>
          <w:rFonts w:asciiTheme="minorEastAsia" w:eastAsiaTheme="minorEastAsia" w:hAnsiTheme="minorEastAsia" w:hint="eastAsia"/>
          <w:sz w:val="24"/>
          <w:szCs w:val="24"/>
        </w:rPr>
        <w:t>2.</w:t>
      </w:r>
      <w:r>
        <w:rPr>
          <w:rFonts w:asciiTheme="minorEastAsia" w:eastAsiaTheme="minorEastAsia" w:hAnsiTheme="minorEastAsia" w:cs="宋体" w:hint="eastAsia"/>
          <w:sz w:val="24"/>
        </w:rPr>
        <w:t>报价不得高于本项目概算，否则视为无效报价。</w:t>
      </w:r>
    </w:p>
    <w:p w14:paraId="247CF921" w14:textId="77777777" w:rsidR="008250D5" w:rsidRDefault="00F91EDD">
      <w:pPr>
        <w:pStyle w:val="p0"/>
        <w:spacing w:line="580" w:lineRule="exact"/>
        <w:ind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rPr>
        <w:t>3.报价有效期：</w:t>
      </w:r>
      <w:r>
        <w:rPr>
          <w:rFonts w:asciiTheme="minorEastAsia" w:eastAsiaTheme="minorEastAsia" w:hAnsiTheme="minorEastAsia"/>
          <w:sz w:val="24"/>
          <w:szCs w:val="24"/>
        </w:rPr>
        <w:t>从</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文件提交截止之日算起</w:t>
      </w:r>
      <w:r>
        <w:rPr>
          <w:rFonts w:asciiTheme="minorEastAsia" w:eastAsiaTheme="minorEastAsia" w:hAnsiTheme="minorEastAsia"/>
          <w:b/>
          <w:sz w:val="24"/>
          <w:szCs w:val="24"/>
          <w:u w:val="single"/>
        </w:rPr>
        <w:t>7</w:t>
      </w:r>
      <w:r>
        <w:rPr>
          <w:rFonts w:asciiTheme="minorEastAsia" w:eastAsiaTheme="minorEastAsia" w:hAnsiTheme="minorEastAsia" w:hint="eastAsia"/>
          <w:b/>
          <w:sz w:val="24"/>
          <w:szCs w:val="24"/>
          <w:u w:val="single"/>
        </w:rPr>
        <w:t>个</w:t>
      </w:r>
      <w:r>
        <w:rPr>
          <w:rFonts w:asciiTheme="minorEastAsia" w:eastAsiaTheme="minorEastAsia" w:hAnsiTheme="minorEastAsia"/>
          <w:b/>
          <w:sz w:val="24"/>
          <w:szCs w:val="24"/>
        </w:rPr>
        <w:t>日历</w:t>
      </w:r>
      <w:r>
        <w:rPr>
          <w:rFonts w:asciiTheme="minorEastAsia" w:eastAsiaTheme="minorEastAsia" w:hAnsiTheme="minorEastAsia" w:hint="eastAsia"/>
          <w:b/>
          <w:sz w:val="24"/>
          <w:szCs w:val="24"/>
        </w:rPr>
        <w:t>日</w:t>
      </w:r>
      <w:r>
        <w:rPr>
          <w:rFonts w:asciiTheme="minorEastAsia" w:eastAsiaTheme="minorEastAsia" w:hAnsiTheme="minorEastAsia"/>
          <w:b/>
          <w:sz w:val="24"/>
          <w:szCs w:val="24"/>
        </w:rPr>
        <w:t>。</w:t>
      </w:r>
    </w:p>
    <w:p w14:paraId="1A6B4DBE" w14:textId="77777777" w:rsidR="008250D5" w:rsidRDefault="00F91EDD">
      <w:pPr>
        <w:pStyle w:val="p0"/>
        <w:spacing w:line="500" w:lineRule="exact"/>
        <w:ind w:firstLine="480"/>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五、评审方法</w:t>
      </w:r>
    </w:p>
    <w:p w14:paraId="6DFAD6FD" w14:textId="77777777" w:rsidR="008250D5" w:rsidRDefault="00F91EDD">
      <w:pPr>
        <w:pStyle w:val="p0"/>
        <w:spacing w:line="500" w:lineRule="exact"/>
        <w:ind w:firstLineChars="200" w:firstLine="480"/>
        <w:jc w:val="left"/>
        <w:rPr>
          <w:rFonts w:asciiTheme="minorEastAsia" w:eastAsiaTheme="minorEastAsia" w:hAnsiTheme="minorEastAsia"/>
          <w:sz w:val="24"/>
        </w:rPr>
      </w:pPr>
      <w:r>
        <w:rPr>
          <w:rFonts w:asciiTheme="minorEastAsia" w:eastAsiaTheme="minorEastAsia" w:hAnsiTheme="minorEastAsia" w:cs="宋体" w:hint="eastAsia"/>
          <w:color w:val="000000"/>
          <w:sz w:val="24"/>
          <w:lang w:val="zh-CN"/>
        </w:rPr>
        <w:t>1</w:t>
      </w:r>
      <w:r>
        <w:rPr>
          <w:rFonts w:asciiTheme="minorEastAsia" w:eastAsiaTheme="minorEastAsia" w:hAnsiTheme="minorEastAsia" w:cs="宋体" w:hint="eastAsia"/>
          <w:b/>
          <w:color w:val="000000"/>
          <w:sz w:val="24"/>
          <w:lang w:val="zh-CN"/>
        </w:rPr>
        <w:t>.</w:t>
      </w:r>
      <w:r>
        <w:rPr>
          <w:rFonts w:asciiTheme="minorEastAsia" w:eastAsiaTheme="minorEastAsia" w:hAnsiTheme="minorEastAsia" w:cs="宋体" w:hint="eastAsia"/>
          <w:sz w:val="24"/>
        </w:rPr>
        <w:t>评审方法：</w:t>
      </w:r>
      <w:r>
        <w:rPr>
          <w:rFonts w:asciiTheme="minorEastAsia" w:eastAsiaTheme="minorEastAsia" w:hAnsiTheme="minorEastAsia" w:cs="宋体" w:hint="eastAsia"/>
          <w:b/>
          <w:sz w:val="24"/>
          <w:u w:val="single"/>
        </w:rPr>
        <w:t>有效最低价法</w:t>
      </w:r>
      <w:r>
        <w:rPr>
          <w:rFonts w:asciiTheme="minorEastAsia" w:eastAsiaTheme="minorEastAsia" w:hAnsiTheme="minorEastAsia" w:cs="宋体" w:hint="eastAsia"/>
          <w:sz w:val="24"/>
        </w:rPr>
        <w:t>，是指报价人《响应文件》满足本项目《竞争性报价文件》所列全部实质性要求且报价最低的报价人为</w:t>
      </w:r>
      <w:r>
        <w:rPr>
          <w:rFonts w:asciiTheme="minorEastAsia" w:eastAsiaTheme="minorEastAsia" w:hAnsiTheme="minorEastAsia" w:hint="eastAsia"/>
          <w:sz w:val="24"/>
        </w:rPr>
        <w:t>成交</w:t>
      </w:r>
      <w:r>
        <w:rPr>
          <w:rFonts w:ascii="宋体" w:hAnsi="宋体" w:hint="eastAsia"/>
          <w:sz w:val="24"/>
        </w:rPr>
        <w:t>候选人</w:t>
      </w:r>
      <w:r>
        <w:rPr>
          <w:rFonts w:asciiTheme="minorEastAsia" w:eastAsiaTheme="minorEastAsia" w:hAnsiTheme="minorEastAsia" w:hint="eastAsia"/>
          <w:sz w:val="24"/>
        </w:rPr>
        <w:t>。</w:t>
      </w:r>
    </w:p>
    <w:p w14:paraId="36890DD7" w14:textId="77777777" w:rsidR="008250D5" w:rsidRDefault="00F91EDD">
      <w:pPr>
        <w:pStyle w:val="p0"/>
        <w:spacing w:line="500" w:lineRule="exact"/>
        <w:ind w:firstLineChars="200" w:firstLine="480"/>
        <w:jc w:val="left"/>
        <w:rPr>
          <w:rFonts w:asciiTheme="minorEastAsia" w:eastAsiaTheme="minorEastAsia" w:hAnsiTheme="minorEastAsia" w:cs="宋体"/>
          <w:sz w:val="24"/>
        </w:rPr>
      </w:pPr>
      <w:r>
        <w:rPr>
          <w:rFonts w:asciiTheme="minorEastAsia" w:eastAsiaTheme="minorEastAsia" w:hAnsiTheme="minorEastAsia" w:hint="eastAsia"/>
          <w:sz w:val="24"/>
        </w:rPr>
        <w:t>2.</w:t>
      </w:r>
      <w:r>
        <w:rPr>
          <w:rFonts w:asciiTheme="minorEastAsia" w:eastAsiaTheme="minorEastAsia" w:hAnsiTheme="minorEastAsia" w:hint="eastAsia"/>
          <w:sz w:val="24"/>
          <w:szCs w:val="24"/>
        </w:rPr>
        <w:t>如两家及以上有效报价人报价相同且最低的，须再次进行报价，直至产生最低报价；</w:t>
      </w:r>
    </w:p>
    <w:p w14:paraId="0DBAFD9A" w14:textId="77777777" w:rsidR="008250D5" w:rsidRDefault="00F91EDD">
      <w:pPr>
        <w:pStyle w:val="p0"/>
        <w:spacing w:line="500" w:lineRule="exact"/>
        <w:ind w:firstLine="480"/>
        <w:jc w:val="left"/>
        <w:rPr>
          <w:rFonts w:asciiTheme="minorEastAsia" w:eastAsiaTheme="minorEastAsia" w:hAnsiTheme="minorEastAsia" w:cs="宋体"/>
          <w:b/>
          <w:sz w:val="24"/>
        </w:rPr>
      </w:pPr>
      <w:r>
        <w:rPr>
          <w:rFonts w:asciiTheme="minorEastAsia" w:eastAsiaTheme="minorEastAsia" w:hAnsiTheme="minorEastAsia" w:hint="eastAsia"/>
          <w:b/>
          <w:sz w:val="24"/>
          <w:szCs w:val="24"/>
        </w:rPr>
        <w:t>六、合同签订：</w:t>
      </w:r>
      <w:r>
        <w:rPr>
          <w:rFonts w:asciiTheme="minorEastAsia" w:eastAsiaTheme="minorEastAsia" w:hAnsiTheme="minorEastAsia" w:hint="eastAsia"/>
          <w:sz w:val="24"/>
          <w:szCs w:val="24"/>
        </w:rPr>
        <w:t>本项目</w:t>
      </w:r>
      <w:r>
        <w:rPr>
          <w:rFonts w:asciiTheme="minorEastAsia" w:eastAsiaTheme="minorEastAsia" w:hAnsiTheme="minorEastAsia" w:cs="宋体" w:hint="eastAsia"/>
          <w:sz w:val="24"/>
        </w:rPr>
        <w:t>成交后，甲（采购人）乙（成交供应商）双方签订附件一《合同》，乙方须严格履行合同所列相关责任和义务。</w:t>
      </w:r>
    </w:p>
    <w:p w14:paraId="39CC6822" w14:textId="286DEDC3" w:rsidR="00983BA9" w:rsidRPr="00621F1A" w:rsidRDefault="00F91EDD" w:rsidP="00983BA9">
      <w:pPr>
        <w:widowControl/>
        <w:spacing w:line="500" w:lineRule="exact"/>
        <w:ind w:firstLineChars="200" w:firstLine="482"/>
        <w:jc w:val="left"/>
        <w:rPr>
          <w:rFonts w:asciiTheme="minorEastAsia" w:hAnsiTheme="minorEastAsia" w:cs="宋体"/>
          <w:b/>
          <w:kern w:val="0"/>
          <w:sz w:val="24"/>
        </w:rPr>
      </w:pPr>
      <w:r>
        <w:rPr>
          <w:rFonts w:asciiTheme="minorEastAsia" w:hAnsiTheme="minorEastAsia" w:cs="宋体" w:hint="eastAsia"/>
          <w:b/>
          <w:kern w:val="0"/>
          <w:sz w:val="24"/>
        </w:rPr>
        <w:t>七</w:t>
      </w:r>
      <w:r>
        <w:rPr>
          <w:rFonts w:asciiTheme="minorEastAsia" w:hAnsiTheme="minorEastAsia" w:hint="eastAsia"/>
          <w:b/>
          <w:sz w:val="24"/>
        </w:rPr>
        <w:t>、响应</w:t>
      </w:r>
      <w:r>
        <w:rPr>
          <w:rFonts w:asciiTheme="minorEastAsia" w:hAnsiTheme="minorEastAsia" w:cs="Times New Roman" w:hint="eastAsia"/>
          <w:b/>
          <w:kern w:val="0"/>
          <w:sz w:val="24"/>
        </w:rPr>
        <w:t>文件提交截止时间</w:t>
      </w:r>
      <w:r w:rsidRPr="00621F1A">
        <w:rPr>
          <w:rFonts w:asciiTheme="minorEastAsia" w:hAnsiTheme="minorEastAsia" w:cs="Times New Roman" w:hint="eastAsia"/>
          <w:b/>
          <w:kern w:val="0"/>
          <w:sz w:val="24"/>
        </w:rPr>
        <w:t>：</w:t>
      </w:r>
      <w:bookmarkStart w:id="12" w:name="OLE_LINK26"/>
      <w:bookmarkStart w:id="13" w:name="OLE_LINK27"/>
      <w:bookmarkStart w:id="14" w:name="OLE_LINK44"/>
      <w:bookmarkStart w:id="15" w:name="OLE_LINK45"/>
      <w:r w:rsidR="002F0EB9" w:rsidRPr="00621F1A">
        <w:rPr>
          <w:rFonts w:asciiTheme="minorEastAsia" w:hAnsiTheme="minorEastAsia" w:hint="eastAsia"/>
          <w:sz w:val="24"/>
          <w:highlight w:val="yellow"/>
          <w:u w:val="single"/>
        </w:rPr>
        <w:t>202</w:t>
      </w:r>
      <w:r w:rsidR="002F0EB9" w:rsidRPr="00621F1A">
        <w:rPr>
          <w:rFonts w:asciiTheme="minorEastAsia" w:hAnsiTheme="minorEastAsia"/>
          <w:sz w:val="24"/>
          <w:highlight w:val="yellow"/>
          <w:u w:val="single"/>
        </w:rPr>
        <w:t>6</w:t>
      </w:r>
      <w:r w:rsidR="002F0EB9" w:rsidRPr="00621F1A">
        <w:rPr>
          <w:rFonts w:asciiTheme="minorEastAsia" w:hAnsiTheme="minorEastAsia" w:hint="eastAsia"/>
          <w:sz w:val="24"/>
          <w:highlight w:val="yellow"/>
          <w:u w:val="single"/>
        </w:rPr>
        <w:t>年</w:t>
      </w:r>
      <w:r w:rsidR="00E10CFE">
        <w:rPr>
          <w:rFonts w:asciiTheme="minorEastAsia" w:hAnsiTheme="minorEastAsia"/>
          <w:sz w:val="24"/>
          <w:highlight w:val="yellow"/>
          <w:u w:val="single"/>
        </w:rPr>
        <w:t>06</w:t>
      </w:r>
      <w:r w:rsidR="002F0EB9" w:rsidRPr="00621F1A">
        <w:rPr>
          <w:rFonts w:asciiTheme="minorEastAsia" w:hAnsiTheme="minorEastAsia" w:hint="eastAsia"/>
          <w:sz w:val="24"/>
          <w:highlight w:val="yellow"/>
          <w:u w:val="single"/>
        </w:rPr>
        <w:t>月</w:t>
      </w:r>
      <w:r w:rsidR="00E10CFE">
        <w:rPr>
          <w:rFonts w:asciiTheme="minorEastAsia" w:hAnsiTheme="minorEastAsia"/>
          <w:sz w:val="24"/>
          <w:highlight w:val="yellow"/>
          <w:u w:val="single"/>
        </w:rPr>
        <w:t>03</w:t>
      </w:r>
      <w:r w:rsidR="002F0EB9" w:rsidRPr="00621F1A">
        <w:rPr>
          <w:rFonts w:asciiTheme="minorEastAsia" w:hAnsiTheme="minorEastAsia" w:hint="eastAsia"/>
          <w:sz w:val="24"/>
          <w:highlight w:val="yellow"/>
          <w:u w:val="single"/>
        </w:rPr>
        <w:t>日</w:t>
      </w:r>
      <w:r w:rsidR="00983BA9" w:rsidRPr="00621F1A">
        <w:rPr>
          <w:rFonts w:asciiTheme="minorEastAsia" w:hAnsiTheme="minorEastAsia" w:cs="Times New Roman" w:hint="eastAsia"/>
          <w:b/>
          <w:kern w:val="0"/>
          <w:sz w:val="24"/>
          <w:highlight w:val="yellow"/>
        </w:rPr>
        <w:t>1</w:t>
      </w:r>
      <w:bookmarkEnd w:id="12"/>
      <w:bookmarkEnd w:id="13"/>
      <w:r w:rsidR="00983BA9" w:rsidRPr="00621F1A">
        <w:rPr>
          <w:rFonts w:asciiTheme="minorEastAsia" w:hAnsiTheme="minorEastAsia" w:cs="Times New Roman" w:hint="eastAsia"/>
          <w:b/>
          <w:kern w:val="0"/>
          <w:sz w:val="24"/>
          <w:highlight w:val="yellow"/>
        </w:rPr>
        <w:t>4：30</w:t>
      </w:r>
      <w:bookmarkEnd w:id="14"/>
      <w:bookmarkEnd w:id="15"/>
      <w:r w:rsidR="00983BA9" w:rsidRPr="00621F1A">
        <w:rPr>
          <w:rFonts w:asciiTheme="minorEastAsia" w:hAnsiTheme="minorEastAsia" w:cs="Times New Roman"/>
          <w:b/>
          <w:kern w:val="0"/>
          <w:sz w:val="24"/>
        </w:rPr>
        <w:t>（如有调整，另行</w:t>
      </w:r>
      <w:r w:rsidR="00983BA9" w:rsidRPr="00621F1A">
        <w:rPr>
          <w:rFonts w:asciiTheme="minorEastAsia" w:hAnsiTheme="minorEastAsia" w:cs="Times New Roman" w:hint="eastAsia"/>
          <w:b/>
          <w:kern w:val="0"/>
          <w:sz w:val="24"/>
        </w:rPr>
        <w:t>通知</w:t>
      </w:r>
      <w:r w:rsidR="00983BA9" w:rsidRPr="00621F1A">
        <w:rPr>
          <w:rFonts w:asciiTheme="minorEastAsia" w:hAnsiTheme="minorEastAsia" w:cs="Times New Roman"/>
          <w:b/>
          <w:kern w:val="0"/>
          <w:sz w:val="24"/>
        </w:rPr>
        <w:t>）</w:t>
      </w:r>
    </w:p>
    <w:p w14:paraId="1BB45B00" w14:textId="53CD0C9D" w:rsidR="008250D5" w:rsidRPr="00621F1A" w:rsidRDefault="00F91EDD" w:rsidP="00983BA9">
      <w:pPr>
        <w:widowControl/>
        <w:spacing w:line="500" w:lineRule="exact"/>
        <w:ind w:firstLineChars="200" w:firstLine="482"/>
        <w:jc w:val="left"/>
        <w:rPr>
          <w:rFonts w:ascii="宋体" w:hAnsi="宋体"/>
          <w:sz w:val="24"/>
        </w:rPr>
      </w:pPr>
      <w:r w:rsidRPr="00621F1A">
        <w:rPr>
          <w:rFonts w:asciiTheme="minorEastAsia" w:hAnsiTheme="minorEastAsia" w:hint="eastAsia"/>
          <w:b/>
          <w:sz w:val="24"/>
        </w:rPr>
        <w:t>响应文件提交地点：</w:t>
      </w:r>
      <w:r w:rsidRPr="00621F1A">
        <w:rPr>
          <w:rFonts w:ascii="宋体" w:hAnsi="宋体" w:hint="eastAsia"/>
          <w:sz w:val="24"/>
          <w:u w:val="single"/>
        </w:rPr>
        <w:t>合肥市黄山路596号A楼合肥百大集团</w:t>
      </w:r>
      <w:r w:rsidR="008405D2">
        <w:rPr>
          <w:rFonts w:ascii="宋体" w:hAnsi="宋体"/>
          <w:sz w:val="24"/>
          <w:u w:val="single"/>
        </w:rPr>
        <w:t>11</w:t>
      </w:r>
      <w:r w:rsidRPr="00621F1A">
        <w:rPr>
          <w:rFonts w:ascii="宋体" w:hAnsi="宋体" w:hint="eastAsia"/>
          <w:sz w:val="24"/>
          <w:u w:val="single"/>
        </w:rPr>
        <w:t>楼</w:t>
      </w:r>
      <w:r w:rsidR="00F84CDC" w:rsidRPr="00621F1A">
        <w:rPr>
          <w:rFonts w:ascii="宋体" w:hAnsi="宋体" w:hint="eastAsia"/>
          <w:sz w:val="24"/>
          <w:u w:val="single"/>
        </w:rPr>
        <w:t>1104</w:t>
      </w:r>
      <w:r w:rsidRPr="00621F1A">
        <w:rPr>
          <w:rFonts w:ascii="宋体" w:hAnsi="宋体" w:hint="eastAsia"/>
          <w:sz w:val="24"/>
          <w:u w:val="single"/>
        </w:rPr>
        <w:t>室，</w:t>
      </w:r>
      <w:r w:rsidRPr="00621F1A">
        <w:rPr>
          <w:rFonts w:ascii="宋体" w:hAnsi="宋体" w:hint="eastAsia"/>
          <w:sz w:val="24"/>
        </w:rPr>
        <w:t>文件接收人：</w:t>
      </w:r>
      <w:r w:rsidR="00E5132F">
        <w:rPr>
          <w:rFonts w:ascii="宋体" w:hAnsi="宋体" w:cs="宋体" w:hint="eastAsia"/>
          <w:sz w:val="24"/>
        </w:rPr>
        <w:t>蒋</w:t>
      </w:r>
      <w:r w:rsidRPr="00621F1A">
        <w:rPr>
          <w:rFonts w:ascii="宋体" w:hAnsi="宋体" w:cs="宋体" w:hint="eastAsia"/>
          <w:sz w:val="24"/>
        </w:rPr>
        <w:t>工：0551-63453877。</w:t>
      </w:r>
      <w:r w:rsidRPr="00621F1A">
        <w:rPr>
          <w:rFonts w:ascii="宋体" w:hAnsi="宋体" w:hint="eastAsia"/>
          <w:sz w:val="24"/>
        </w:rPr>
        <w:t>（如有快递竞价文件，请邮寄</w:t>
      </w:r>
      <w:proofErr w:type="gramStart"/>
      <w:r w:rsidRPr="00621F1A">
        <w:rPr>
          <w:rFonts w:ascii="宋体" w:hAnsi="宋体" w:hint="eastAsia"/>
          <w:sz w:val="24"/>
        </w:rPr>
        <w:t>顺丰标快</w:t>
      </w:r>
      <w:proofErr w:type="gramEnd"/>
      <w:r w:rsidRPr="00621F1A">
        <w:rPr>
          <w:rFonts w:ascii="宋体" w:hAnsi="宋体" w:hint="eastAsia"/>
          <w:sz w:val="24"/>
        </w:rPr>
        <w:t>，若使用同城或其它快递业务导致的未能及时收悉、遗失等情况，概不负责。）</w:t>
      </w:r>
      <w:bookmarkStart w:id="16" w:name="_GoBack"/>
      <w:bookmarkEnd w:id="16"/>
    </w:p>
    <w:p w14:paraId="4A732F41" w14:textId="3A8C2AA1" w:rsidR="008250D5" w:rsidRDefault="00F91EDD">
      <w:pPr>
        <w:spacing w:line="500" w:lineRule="exact"/>
        <w:ind w:firstLineChars="196" w:firstLine="472"/>
        <w:rPr>
          <w:rFonts w:asciiTheme="minorEastAsia" w:hAnsiTheme="minorEastAsia"/>
          <w:sz w:val="24"/>
        </w:rPr>
      </w:pPr>
      <w:r w:rsidRPr="00621F1A">
        <w:rPr>
          <w:rFonts w:asciiTheme="minorEastAsia" w:hAnsiTheme="minorEastAsia" w:cs="Times New Roman" w:hint="eastAsia"/>
          <w:b/>
          <w:kern w:val="0"/>
          <w:sz w:val="24"/>
        </w:rPr>
        <w:t>八、</w:t>
      </w:r>
      <w:r w:rsidRPr="00621F1A">
        <w:rPr>
          <w:rFonts w:asciiTheme="minorEastAsia" w:hAnsiTheme="minorEastAsia" w:hint="eastAsia"/>
          <w:b/>
          <w:kern w:val="0"/>
          <w:sz w:val="24"/>
        </w:rPr>
        <w:t>联系人及电话：（项目情况咨询）</w:t>
      </w:r>
      <w:r w:rsidR="00621F1A" w:rsidRPr="00621F1A">
        <w:rPr>
          <w:rFonts w:ascii="宋体" w:hAnsi="宋体" w:cs="宋体" w:hint="eastAsia"/>
          <w:kern w:val="0"/>
          <w:sz w:val="24"/>
        </w:rPr>
        <w:t>肖</w:t>
      </w:r>
      <w:r w:rsidRPr="00621F1A">
        <w:rPr>
          <w:rFonts w:ascii="宋体" w:hAnsi="宋体" w:cs="宋体" w:hint="eastAsia"/>
          <w:kern w:val="0"/>
          <w:sz w:val="24"/>
        </w:rPr>
        <w:t xml:space="preserve">工 </w:t>
      </w:r>
      <w:r w:rsidR="00621F1A" w:rsidRPr="00621F1A">
        <w:rPr>
          <w:rFonts w:ascii="宋体" w:hAnsi="宋体" w:cs="宋体"/>
          <w:kern w:val="0"/>
          <w:sz w:val="24"/>
        </w:rPr>
        <w:t>0551-63453866</w:t>
      </w:r>
      <w:r w:rsidRPr="00621F1A">
        <w:rPr>
          <w:rFonts w:asciiTheme="minorEastAsia" w:hAnsiTheme="minorEastAsia" w:hint="eastAsia"/>
          <w:sz w:val="24"/>
        </w:rPr>
        <w:t>；（</w:t>
      </w:r>
      <w:r>
        <w:rPr>
          <w:rFonts w:asciiTheme="minorEastAsia" w:hAnsiTheme="minorEastAsia" w:hint="eastAsia"/>
          <w:sz w:val="24"/>
        </w:rPr>
        <w:t>意向报价人如有疑问可来电垂询）</w:t>
      </w:r>
    </w:p>
    <w:p w14:paraId="5839F936" w14:textId="77777777" w:rsidR="008250D5" w:rsidRPr="004415EE" w:rsidRDefault="008250D5">
      <w:pPr>
        <w:spacing w:line="600" w:lineRule="exact"/>
        <w:ind w:right="960"/>
        <w:jc w:val="right"/>
        <w:rPr>
          <w:rFonts w:asciiTheme="majorEastAsia" w:eastAsiaTheme="majorEastAsia" w:hAnsiTheme="majorEastAsia"/>
          <w:sz w:val="24"/>
        </w:rPr>
      </w:pPr>
    </w:p>
    <w:p w14:paraId="5FEA8BCA" w14:textId="77777777" w:rsidR="008250D5" w:rsidRDefault="008250D5">
      <w:pPr>
        <w:spacing w:line="600" w:lineRule="exact"/>
        <w:ind w:right="960"/>
        <w:jc w:val="right"/>
        <w:rPr>
          <w:rFonts w:asciiTheme="majorEastAsia" w:eastAsiaTheme="majorEastAsia" w:hAnsiTheme="majorEastAsia"/>
          <w:sz w:val="24"/>
        </w:rPr>
      </w:pPr>
    </w:p>
    <w:p w14:paraId="1F197AB0" w14:textId="77777777" w:rsidR="008250D5" w:rsidRDefault="00F91EDD">
      <w:pPr>
        <w:spacing w:line="600" w:lineRule="exact"/>
        <w:ind w:right="960"/>
        <w:jc w:val="right"/>
        <w:rPr>
          <w:rFonts w:asciiTheme="majorEastAsia" w:eastAsiaTheme="majorEastAsia" w:hAnsiTheme="majorEastAsia"/>
          <w:sz w:val="24"/>
        </w:rPr>
      </w:pPr>
      <w:r>
        <w:rPr>
          <w:rFonts w:asciiTheme="majorEastAsia" w:eastAsiaTheme="majorEastAsia" w:hAnsiTheme="majorEastAsia" w:hint="eastAsia"/>
          <w:bCs/>
          <w:sz w:val="24"/>
        </w:rPr>
        <w:t>安徽百大合家福连锁超市股份有限公司</w:t>
      </w:r>
    </w:p>
    <w:p w14:paraId="45936F45" w14:textId="62CA24E3" w:rsidR="008250D5" w:rsidRDefault="00F91EDD">
      <w:pPr>
        <w:tabs>
          <w:tab w:val="left" w:pos="3420"/>
          <w:tab w:val="right" w:pos="8452"/>
        </w:tabs>
        <w:spacing w:line="600" w:lineRule="exact"/>
        <w:ind w:right="960"/>
        <w:jc w:val="left"/>
        <w:rPr>
          <w:rFonts w:asciiTheme="majorEastAsia" w:eastAsiaTheme="majorEastAsia" w:hAnsiTheme="majorEastAsia"/>
          <w:sz w:val="24"/>
        </w:rPr>
      </w:pPr>
      <w:r>
        <w:rPr>
          <w:rFonts w:asciiTheme="majorEastAsia" w:eastAsiaTheme="majorEastAsia" w:hAnsiTheme="majorEastAsia"/>
          <w:sz w:val="24"/>
        </w:rPr>
        <w:tab/>
      </w:r>
      <w:bookmarkStart w:id="17" w:name="OLE_LINK42"/>
      <w:bookmarkStart w:id="18" w:name="OLE_LINK43"/>
      <w:r>
        <w:rPr>
          <w:rFonts w:asciiTheme="majorEastAsia" w:eastAsiaTheme="majorEastAsia" w:hAnsiTheme="majorEastAsia" w:hint="eastAsia"/>
          <w:sz w:val="24"/>
        </w:rPr>
        <w:t xml:space="preserve">                </w:t>
      </w:r>
      <w:r w:rsidR="00F70301" w:rsidRPr="00C726BB">
        <w:rPr>
          <w:rFonts w:asciiTheme="minorEastAsia" w:hAnsiTheme="minorEastAsia" w:hint="eastAsia"/>
          <w:sz w:val="24"/>
          <w:u w:val="single"/>
        </w:rPr>
        <w:t>202</w:t>
      </w:r>
      <w:r w:rsidR="00F70301" w:rsidRPr="00C726BB">
        <w:rPr>
          <w:rFonts w:asciiTheme="minorEastAsia" w:hAnsiTheme="minorEastAsia"/>
          <w:sz w:val="24"/>
          <w:u w:val="single"/>
        </w:rPr>
        <w:t>6</w:t>
      </w:r>
      <w:r w:rsidR="00F70301" w:rsidRPr="00C726BB">
        <w:rPr>
          <w:rFonts w:asciiTheme="minorEastAsia" w:hAnsiTheme="minorEastAsia" w:hint="eastAsia"/>
          <w:sz w:val="24"/>
          <w:u w:val="single"/>
        </w:rPr>
        <w:t>年</w:t>
      </w:r>
      <w:r w:rsidR="00E10CFE">
        <w:rPr>
          <w:rFonts w:asciiTheme="minorEastAsia" w:hAnsiTheme="minorEastAsia"/>
          <w:sz w:val="24"/>
          <w:u w:val="single"/>
        </w:rPr>
        <w:t>05</w:t>
      </w:r>
      <w:r w:rsidR="0016350C">
        <w:rPr>
          <w:rFonts w:asciiTheme="minorEastAsia" w:hAnsiTheme="minorEastAsia" w:hint="eastAsia"/>
          <w:sz w:val="24"/>
          <w:u w:val="single"/>
        </w:rPr>
        <w:t>月</w:t>
      </w:r>
      <w:r w:rsidR="00E10CFE">
        <w:rPr>
          <w:rFonts w:asciiTheme="minorEastAsia" w:hAnsiTheme="minorEastAsia"/>
          <w:sz w:val="24"/>
          <w:u w:val="single"/>
        </w:rPr>
        <w:t>26</w:t>
      </w:r>
      <w:r w:rsidR="00F70301" w:rsidRPr="00C726BB">
        <w:rPr>
          <w:rFonts w:asciiTheme="minorEastAsia" w:hAnsiTheme="minorEastAsia" w:hint="eastAsia"/>
          <w:sz w:val="24"/>
          <w:u w:val="single"/>
        </w:rPr>
        <w:t>日</w:t>
      </w:r>
    </w:p>
    <w:bookmarkEnd w:id="17"/>
    <w:bookmarkEnd w:id="18"/>
    <w:p w14:paraId="6582B73F" w14:textId="703F3726" w:rsidR="008250D5" w:rsidRDefault="008250D5">
      <w:pPr>
        <w:spacing w:line="600" w:lineRule="exact"/>
        <w:jc w:val="left"/>
        <w:rPr>
          <w:b/>
          <w:color w:val="000000"/>
          <w:sz w:val="24"/>
        </w:rPr>
      </w:pPr>
    </w:p>
    <w:p w14:paraId="2162E778" w14:textId="77777777" w:rsidR="008250D5" w:rsidRDefault="00F91EDD">
      <w:pPr>
        <w:spacing w:line="600" w:lineRule="exact"/>
        <w:jc w:val="left"/>
        <w:rPr>
          <w:b/>
          <w:color w:val="000000"/>
          <w:sz w:val="24"/>
        </w:rPr>
      </w:pPr>
      <w:r>
        <w:rPr>
          <w:rFonts w:hint="eastAsia"/>
          <w:b/>
          <w:color w:val="000000"/>
          <w:sz w:val="24"/>
        </w:rPr>
        <w:t>附件一：《合同》</w:t>
      </w:r>
    </w:p>
    <w:p w14:paraId="6A8724AB" w14:textId="25616B65" w:rsidR="008250D5" w:rsidRPr="00E430D2" w:rsidRDefault="00F91EDD" w:rsidP="00E430D2">
      <w:pPr>
        <w:spacing w:line="760" w:lineRule="exact"/>
        <w:jc w:val="center"/>
        <w:rPr>
          <w:rFonts w:ascii="华文楷体" w:eastAsia="华文楷体" w:hAnsi="华文楷体" w:cs="Times New Roman"/>
          <w:b/>
          <w:kern w:val="0"/>
          <w:sz w:val="44"/>
          <w:szCs w:val="44"/>
        </w:rPr>
      </w:pPr>
      <w:r>
        <w:rPr>
          <w:rFonts w:ascii="华文楷体" w:eastAsia="华文楷体" w:hAnsi="华文楷体" w:cs="Times New Roman" w:hint="eastAsia"/>
          <w:b/>
          <w:kern w:val="0"/>
          <w:sz w:val="44"/>
          <w:szCs w:val="44"/>
        </w:rPr>
        <w:t>安徽百大合家福连锁超市股份有限公司</w:t>
      </w:r>
    </w:p>
    <w:p w14:paraId="6316C2F1" w14:textId="77777777" w:rsidR="008250D5" w:rsidRDefault="00F91EDD">
      <w:pPr>
        <w:widowControl/>
        <w:spacing w:line="360" w:lineRule="auto"/>
        <w:jc w:val="center"/>
        <w:rPr>
          <w:rFonts w:asciiTheme="minorEastAsia" w:hAnsiTheme="minorEastAsia"/>
          <w:b/>
          <w:sz w:val="24"/>
        </w:rPr>
      </w:pPr>
      <w:r>
        <w:rPr>
          <w:rFonts w:asciiTheme="minorEastAsia" w:hAnsiTheme="minorEastAsia" w:hint="eastAsia"/>
          <w:b/>
          <w:sz w:val="24"/>
        </w:rPr>
        <w:t>安徽百大合家福连锁超市股份有限公司</w:t>
      </w:r>
    </w:p>
    <w:p w14:paraId="7B419294" w14:textId="6BCA3E57" w:rsidR="008250D5" w:rsidRPr="00C44BCF" w:rsidRDefault="007219D7">
      <w:pPr>
        <w:widowControl/>
        <w:spacing w:line="360" w:lineRule="auto"/>
        <w:jc w:val="center"/>
        <w:rPr>
          <w:rFonts w:asciiTheme="minorEastAsia" w:hAnsiTheme="minorEastAsia"/>
          <w:b/>
          <w:sz w:val="24"/>
        </w:rPr>
      </w:pPr>
      <w:r>
        <w:rPr>
          <w:rFonts w:asciiTheme="minorEastAsia" w:hAnsiTheme="minorEastAsia" w:hint="eastAsia"/>
          <w:b/>
          <w:sz w:val="24"/>
        </w:rPr>
        <w:t>百大合家福公司马甲工作服采购</w:t>
      </w:r>
      <w:r w:rsidR="00F91EDD" w:rsidRPr="00C44BCF">
        <w:rPr>
          <w:rFonts w:asciiTheme="minorEastAsia" w:hAnsiTheme="minorEastAsia" w:hint="eastAsia"/>
          <w:b/>
          <w:sz w:val="24"/>
        </w:rPr>
        <w:t>合同</w:t>
      </w:r>
    </w:p>
    <w:p w14:paraId="1DA141B6" w14:textId="77777777" w:rsidR="008250D5" w:rsidRPr="00C44BCF" w:rsidRDefault="008250D5">
      <w:pPr>
        <w:widowControl/>
        <w:jc w:val="left"/>
        <w:rPr>
          <w:rFonts w:asciiTheme="minorEastAsia" w:hAnsiTheme="minorEastAsia"/>
          <w:sz w:val="24"/>
        </w:rPr>
      </w:pPr>
    </w:p>
    <w:p w14:paraId="4E62A607" w14:textId="77777777" w:rsidR="008250D5" w:rsidRPr="00C44BCF" w:rsidRDefault="00F91EDD">
      <w:pPr>
        <w:widowControl/>
        <w:spacing w:line="360" w:lineRule="auto"/>
        <w:jc w:val="left"/>
        <w:rPr>
          <w:rFonts w:asciiTheme="minorEastAsia" w:hAnsiTheme="minorEastAsia"/>
          <w:b/>
          <w:sz w:val="24"/>
          <w:u w:val="single"/>
        </w:rPr>
      </w:pPr>
      <w:r w:rsidRPr="00C44BCF">
        <w:rPr>
          <w:rFonts w:asciiTheme="minorEastAsia" w:hAnsiTheme="minorEastAsia" w:hint="eastAsia"/>
          <w:b/>
          <w:sz w:val="24"/>
        </w:rPr>
        <w:t>甲方（招标人）：</w:t>
      </w:r>
      <w:r w:rsidRPr="00C44BCF">
        <w:rPr>
          <w:rFonts w:asciiTheme="minorEastAsia" w:hAnsiTheme="minorEastAsia"/>
          <w:b/>
          <w:sz w:val="24"/>
          <w:u w:val="single"/>
        </w:rPr>
        <w:t xml:space="preserve"> </w:t>
      </w:r>
      <w:r w:rsidRPr="00C44BCF">
        <w:rPr>
          <w:rFonts w:asciiTheme="minorEastAsia" w:hAnsiTheme="minorEastAsia" w:hint="eastAsia"/>
          <w:b/>
          <w:sz w:val="24"/>
          <w:u w:val="single"/>
        </w:rPr>
        <w:t xml:space="preserve">                             </w:t>
      </w:r>
    </w:p>
    <w:p w14:paraId="39883C40" w14:textId="77777777" w:rsidR="008250D5" w:rsidRPr="00C44BCF" w:rsidRDefault="00F91EDD">
      <w:pPr>
        <w:widowControl/>
        <w:spacing w:line="360" w:lineRule="auto"/>
        <w:jc w:val="left"/>
        <w:rPr>
          <w:rFonts w:asciiTheme="minorEastAsia" w:hAnsiTheme="minorEastAsia"/>
          <w:b/>
          <w:sz w:val="24"/>
          <w:u w:val="single"/>
        </w:rPr>
      </w:pPr>
      <w:r w:rsidRPr="00C44BCF">
        <w:rPr>
          <w:rFonts w:asciiTheme="minorEastAsia" w:hAnsiTheme="minorEastAsia" w:hint="eastAsia"/>
          <w:b/>
          <w:sz w:val="24"/>
        </w:rPr>
        <w:t>乙方（中标人）：</w:t>
      </w:r>
      <w:r w:rsidRPr="00C44BCF">
        <w:rPr>
          <w:rFonts w:asciiTheme="minorEastAsia" w:hAnsiTheme="minorEastAsia" w:hint="eastAsia"/>
          <w:b/>
          <w:sz w:val="24"/>
          <w:u w:val="single"/>
        </w:rPr>
        <w:t xml:space="preserve">                             </w:t>
      </w:r>
      <w:r w:rsidRPr="00C44BCF">
        <w:rPr>
          <w:rFonts w:asciiTheme="minorEastAsia" w:hAnsiTheme="minorEastAsia"/>
          <w:b/>
          <w:sz w:val="24"/>
          <w:u w:val="single"/>
        </w:rPr>
        <w:t xml:space="preserve"> </w:t>
      </w:r>
    </w:p>
    <w:p w14:paraId="3A7C37B2" w14:textId="77777777" w:rsidR="008250D5" w:rsidRPr="00C44BCF" w:rsidRDefault="008250D5">
      <w:pPr>
        <w:widowControl/>
        <w:jc w:val="left"/>
        <w:rPr>
          <w:rFonts w:asciiTheme="minorEastAsia" w:hAnsiTheme="minorEastAsia"/>
          <w:sz w:val="24"/>
        </w:rPr>
      </w:pPr>
    </w:p>
    <w:p w14:paraId="4A717657" w14:textId="4751361B" w:rsidR="008250D5" w:rsidRPr="00FD6EC8" w:rsidRDefault="00F91EDD" w:rsidP="00FD6EC8">
      <w:pPr>
        <w:pStyle w:val="a5"/>
        <w:spacing w:line="580" w:lineRule="exact"/>
        <w:ind w:firstLineChars="200" w:firstLine="480"/>
        <w:rPr>
          <w:rFonts w:asciiTheme="minorEastAsia" w:hAnsiTheme="minorEastAsia" w:cs="宋体"/>
          <w:spacing w:val="-4"/>
          <w:kern w:val="0"/>
          <w:sz w:val="24"/>
          <w:u w:val="single"/>
        </w:rPr>
      </w:pPr>
      <w:r w:rsidRPr="00C44BCF">
        <w:rPr>
          <w:rFonts w:asciiTheme="minorEastAsia" w:hAnsiTheme="minorEastAsia" w:hint="eastAsia"/>
          <w:sz w:val="24"/>
        </w:rPr>
        <w:t>根据“</w:t>
      </w:r>
      <w:r w:rsidR="007219D7">
        <w:rPr>
          <w:rFonts w:asciiTheme="minorEastAsia" w:hAnsiTheme="minorEastAsia" w:hint="eastAsia"/>
          <w:sz w:val="24"/>
        </w:rPr>
        <w:t>百大合家福公司马甲工作服采购</w:t>
      </w:r>
      <w:r w:rsidRPr="00C44BCF">
        <w:rPr>
          <w:rFonts w:asciiTheme="minorEastAsia" w:hAnsiTheme="minorEastAsia" w:hint="eastAsia"/>
          <w:sz w:val="24"/>
        </w:rPr>
        <w:t>”（项目编号：</w:t>
      </w:r>
      <w:r w:rsidR="00C06C02">
        <w:rPr>
          <w:rFonts w:asciiTheme="minorEastAsia" w:hAnsiTheme="minorEastAsia" w:cs="宋体" w:hint="eastAsia"/>
          <w:spacing w:val="-4"/>
          <w:kern w:val="0"/>
          <w:sz w:val="24"/>
        </w:rPr>
        <w:t>待确定</w:t>
      </w:r>
      <w:r w:rsidRPr="00C44BCF">
        <w:rPr>
          <w:rFonts w:asciiTheme="minorEastAsia" w:hAnsiTheme="minorEastAsia" w:hint="eastAsia"/>
          <w:sz w:val="24"/>
        </w:rPr>
        <w:t>）招标项目结果</w:t>
      </w:r>
      <w:r>
        <w:rPr>
          <w:rFonts w:asciiTheme="minorEastAsia" w:hAnsiTheme="minorEastAsia" w:hint="eastAsia"/>
          <w:sz w:val="24"/>
        </w:rPr>
        <w:t>，并依据《中华人民共和国民法典》及其他有关法律、行政法规的规定，招标人（甲方）和中标人（乙方）双方遵循平等、自愿、公平和诚实信用的原则，就相关合同事宜协商一致，订立本合同。</w:t>
      </w:r>
    </w:p>
    <w:p w14:paraId="7DD5B6CD" w14:textId="53D962BE" w:rsidR="008250D5" w:rsidRPr="008A0ECC" w:rsidRDefault="00F91EDD">
      <w:pPr>
        <w:widowControl/>
        <w:jc w:val="left"/>
        <w:rPr>
          <w:rFonts w:asciiTheme="minorEastAsia" w:hAnsiTheme="minorEastAsia"/>
          <w:b/>
          <w:sz w:val="24"/>
          <w:highlight w:val="lightGray"/>
        </w:rPr>
      </w:pPr>
      <w:r>
        <w:rPr>
          <w:rFonts w:asciiTheme="minorEastAsia" w:hAnsiTheme="minorEastAsia" w:hint="eastAsia"/>
          <w:b/>
          <w:sz w:val="24"/>
        </w:rPr>
        <w:t xml:space="preserve">    </w:t>
      </w:r>
      <w:r w:rsidRPr="00D248E1">
        <w:rPr>
          <w:rFonts w:asciiTheme="minorEastAsia" w:hAnsiTheme="minorEastAsia" w:hint="eastAsia"/>
          <w:b/>
          <w:sz w:val="24"/>
        </w:rPr>
        <w:t xml:space="preserve">一、货物名称、规格参数、中标价格  </w:t>
      </w:r>
    </w:p>
    <w:tbl>
      <w:tblPr>
        <w:tblW w:w="5000" w:type="pct"/>
        <w:tblLook w:val="04A0" w:firstRow="1" w:lastRow="0" w:firstColumn="1" w:lastColumn="0" w:noHBand="0" w:noVBand="1"/>
      </w:tblPr>
      <w:tblGrid>
        <w:gridCol w:w="512"/>
        <w:gridCol w:w="512"/>
        <w:gridCol w:w="2158"/>
        <w:gridCol w:w="513"/>
        <w:gridCol w:w="620"/>
        <w:gridCol w:w="669"/>
        <w:gridCol w:w="619"/>
        <w:gridCol w:w="3799"/>
      </w:tblGrid>
      <w:tr w:rsidR="009E5E05" w:rsidRPr="007D6873" w14:paraId="5A82AAB1" w14:textId="77777777" w:rsidTr="00CA54B9">
        <w:trPr>
          <w:trHeight w:val="645"/>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B2CFD" w14:textId="77777777"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序号</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6E9C140" w14:textId="77777777"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产品名称</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14:paraId="20A777D6" w14:textId="12B66304"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面料参数</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3AD2070" w14:textId="27D3EF01"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单位</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3C23E68" w14:textId="3FC5655F"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数量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DE0EDD4" w14:textId="473A8A55"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单价</w:t>
            </w:r>
            <w:r w:rsidRPr="007D6873">
              <w:rPr>
                <w:rFonts w:ascii="宋体" w:eastAsia="宋体" w:hAnsi="宋体" w:cs="宋体" w:hint="eastAsia"/>
                <w:b/>
                <w:bCs/>
                <w:color w:val="000000"/>
                <w:kern w:val="0"/>
                <w:sz w:val="18"/>
                <w:szCs w:val="18"/>
              </w:rPr>
              <w:t>(元）</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910B3E1" w14:textId="6AB07AB9"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金额(元)</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14:paraId="10D1C517" w14:textId="1165A7FB"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参考图片</w:t>
            </w:r>
          </w:p>
        </w:tc>
      </w:tr>
      <w:tr w:rsidR="009E5E05" w:rsidRPr="007D6873" w14:paraId="01520D49" w14:textId="77777777" w:rsidTr="00CA54B9">
        <w:trPr>
          <w:trHeight w:val="312"/>
        </w:trPr>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61DB3000" w14:textId="77777777"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1</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30CD58D3" w14:textId="77777777"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马甲</w:t>
            </w:r>
          </w:p>
        </w:tc>
        <w:tc>
          <w:tcPr>
            <w:tcW w:w="1172" w:type="pct"/>
            <w:vMerge w:val="restart"/>
            <w:tcBorders>
              <w:top w:val="nil"/>
              <w:left w:val="single" w:sz="4" w:space="0" w:color="auto"/>
              <w:bottom w:val="single" w:sz="4" w:space="0" w:color="auto"/>
              <w:right w:val="single" w:sz="4" w:space="0" w:color="auto"/>
            </w:tcBorders>
            <w:shd w:val="clear" w:color="auto" w:fill="auto"/>
            <w:vAlign w:val="center"/>
            <w:hideMark/>
          </w:tcPr>
          <w:p w14:paraId="50D574E9" w14:textId="08D318FE" w:rsidR="007D6873" w:rsidRPr="007D6873" w:rsidRDefault="007D6873" w:rsidP="007D6873">
            <w:pPr>
              <w:widowControl/>
              <w:jc w:val="left"/>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1.面料成分：100%聚酯纤维；双经纬加捻涤纶布；75*32s</w:t>
            </w:r>
            <w:r w:rsidRPr="007D6873">
              <w:rPr>
                <w:rFonts w:ascii="宋体" w:eastAsia="宋体" w:hAnsi="宋体" w:cs="宋体" w:hint="eastAsia"/>
                <w:b/>
                <w:bCs/>
                <w:color w:val="000000"/>
                <w:kern w:val="0"/>
                <w:sz w:val="20"/>
                <w:szCs w:val="20"/>
              </w:rPr>
              <w:br/>
              <w:t>2.面料克重：210g/㎡，允许偏差±5g/㎡</w:t>
            </w:r>
            <w:r w:rsidRPr="007D6873">
              <w:rPr>
                <w:rFonts w:ascii="宋体" w:eastAsia="宋体" w:hAnsi="宋体" w:cs="宋体" w:hint="eastAsia"/>
                <w:b/>
                <w:bCs/>
                <w:color w:val="000000"/>
                <w:kern w:val="0"/>
                <w:sz w:val="20"/>
                <w:szCs w:val="20"/>
              </w:rPr>
              <w:br/>
              <w:t>3.门幅宽度：有效幅宽150cm，允许偏差±5cm                                 4.拼接的网布：</w:t>
            </w:r>
            <w:proofErr w:type="gramStart"/>
            <w:r w:rsidRPr="007D6873">
              <w:rPr>
                <w:rFonts w:ascii="宋体" w:eastAsia="宋体" w:hAnsi="宋体" w:cs="宋体" w:hint="eastAsia"/>
                <w:b/>
                <w:bCs/>
                <w:color w:val="000000"/>
                <w:kern w:val="0"/>
                <w:sz w:val="20"/>
                <w:szCs w:val="20"/>
              </w:rPr>
              <w:t>经编低弹洞洞</w:t>
            </w:r>
            <w:proofErr w:type="gramEnd"/>
            <w:r w:rsidRPr="007D6873">
              <w:rPr>
                <w:rFonts w:ascii="宋体" w:eastAsia="宋体" w:hAnsi="宋体" w:cs="宋体" w:hint="eastAsia"/>
                <w:b/>
                <w:bCs/>
                <w:color w:val="000000"/>
                <w:kern w:val="0"/>
                <w:sz w:val="20"/>
                <w:szCs w:val="20"/>
              </w:rPr>
              <w:t>布200克/㎡，允许偏差±5g/㎡</w:t>
            </w:r>
            <w:r w:rsidRPr="007D6873">
              <w:rPr>
                <w:rFonts w:ascii="宋体" w:eastAsia="宋体" w:hAnsi="宋体" w:cs="宋体" w:hint="eastAsia"/>
                <w:b/>
                <w:bCs/>
                <w:color w:val="000000"/>
                <w:kern w:val="0"/>
                <w:sz w:val="20"/>
                <w:szCs w:val="20"/>
              </w:rPr>
              <w:br/>
              <w:t>5.织造工艺：高密度针织平纹，布面平整细密                                      6.颜色：:由采购方指定</w:t>
            </w:r>
            <w:r w:rsidRPr="007D6873">
              <w:rPr>
                <w:rFonts w:ascii="宋体" w:eastAsia="宋体" w:hAnsi="宋体" w:cs="宋体" w:hint="eastAsia"/>
                <w:b/>
                <w:bCs/>
                <w:color w:val="000000"/>
                <w:kern w:val="0"/>
                <w:sz w:val="20"/>
                <w:szCs w:val="20"/>
              </w:rPr>
              <w:br/>
            </w:r>
            <w:r w:rsidR="005430F7" w:rsidRPr="003861B0">
              <w:rPr>
                <w:rFonts w:ascii="宋体" w:eastAsia="宋体" w:hAnsi="宋体" w:cs="宋体" w:hint="eastAsia"/>
                <w:b/>
                <w:bCs/>
                <w:color w:val="000000"/>
                <w:kern w:val="0"/>
                <w:sz w:val="20"/>
                <w:szCs w:val="20"/>
              </w:rPr>
              <w:t>7</w:t>
            </w:r>
            <w:r w:rsidR="005430F7" w:rsidRPr="003861B0">
              <w:rPr>
                <w:rFonts w:ascii="宋体" w:eastAsia="宋体" w:hAnsi="宋体" w:cs="宋体"/>
                <w:b/>
                <w:bCs/>
                <w:color w:val="000000"/>
                <w:kern w:val="0"/>
                <w:sz w:val="20"/>
                <w:szCs w:val="20"/>
              </w:rPr>
              <w:t>.</w:t>
            </w:r>
            <w:r w:rsidR="005430F7" w:rsidRPr="003861B0">
              <w:rPr>
                <w:rFonts w:hint="eastAsia"/>
              </w:rPr>
              <w:t xml:space="preserve"> </w:t>
            </w:r>
            <w:r w:rsidR="005430F7" w:rsidRPr="003861B0">
              <w:rPr>
                <w:rFonts w:ascii="宋体" w:eastAsia="宋体" w:hAnsi="宋体" w:cs="宋体" w:hint="eastAsia"/>
                <w:b/>
                <w:bCs/>
                <w:color w:val="000000"/>
                <w:kern w:val="0"/>
                <w:sz w:val="20"/>
                <w:szCs w:val="20"/>
              </w:rPr>
              <w:t>马甲前半片100%聚酯纤维，双经纬加</w:t>
            </w:r>
            <w:r w:rsidR="005430F7" w:rsidRPr="003861B0">
              <w:rPr>
                <w:rFonts w:ascii="宋体" w:eastAsia="宋体" w:hAnsi="宋体" w:cs="宋体" w:hint="eastAsia"/>
                <w:b/>
                <w:bCs/>
                <w:color w:val="000000"/>
                <w:kern w:val="0"/>
                <w:sz w:val="20"/>
                <w:szCs w:val="20"/>
              </w:rPr>
              <w:lastRenderedPageBreak/>
              <w:t>捻涤纶布内置网面衬里，背部单层网布拼接组合。</w:t>
            </w:r>
            <w:r w:rsidR="005430F7" w:rsidRPr="007D6873">
              <w:rPr>
                <w:rFonts w:ascii="宋体" w:eastAsia="宋体" w:hAnsi="宋体" w:cs="宋体" w:hint="eastAsia"/>
                <w:b/>
                <w:bCs/>
                <w:color w:val="000000"/>
                <w:kern w:val="0"/>
                <w:sz w:val="20"/>
                <w:szCs w:val="20"/>
              </w:rPr>
              <w:br/>
            </w:r>
            <w:r w:rsidR="005430F7">
              <w:rPr>
                <w:rFonts w:ascii="宋体" w:eastAsia="宋体" w:hAnsi="宋体" w:cs="宋体"/>
                <w:b/>
                <w:bCs/>
                <w:color w:val="000000"/>
                <w:kern w:val="0"/>
                <w:sz w:val="20"/>
                <w:szCs w:val="20"/>
              </w:rPr>
              <w:t>8</w:t>
            </w:r>
            <w:r w:rsidR="005430F7" w:rsidRPr="007D6873">
              <w:rPr>
                <w:rFonts w:ascii="宋体" w:eastAsia="宋体" w:hAnsi="宋体" w:cs="宋体" w:hint="eastAsia"/>
                <w:b/>
                <w:bCs/>
                <w:color w:val="000000"/>
                <w:kern w:val="0"/>
                <w:sz w:val="20"/>
                <w:szCs w:val="20"/>
              </w:rPr>
              <w:t>.理化性能：具备透气、速干、抗皱、耐水洗、不易褪色、不易起球特性；面料环保无异味，手感舒适，色牢度及安全指标符合国家相关标准，满足工装马甲批量制作及长期穿着使用要求。</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27F2FBD1" w14:textId="4CEF6390"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lastRenderedPageBreak/>
              <w:t>件</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2FB34D5B" w14:textId="44692267" w:rsidR="007D6873" w:rsidRPr="007D6873" w:rsidRDefault="007D6873" w:rsidP="007D6873">
            <w:pPr>
              <w:widowControl/>
              <w:jc w:val="center"/>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2854</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0CAB5A07" w14:textId="40F9BDD7" w:rsidR="007D6873" w:rsidRPr="007D6873" w:rsidRDefault="007D6873" w:rsidP="007D6873">
            <w:pPr>
              <w:widowControl/>
              <w:jc w:val="center"/>
              <w:rPr>
                <w:rFonts w:ascii="宋体" w:eastAsia="宋体" w:hAnsi="宋体" w:cs="宋体"/>
                <w:color w:val="000000"/>
                <w:kern w:val="0"/>
                <w:sz w:val="18"/>
                <w:szCs w:val="18"/>
              </w:rPr>
            </w:pPr>
            <w:r w:rsidRPr="007D6873">
              <w:rPr>
                <w:rFonts w:ascii="宋体" w:eastAsia="宋体" w:hAnsi="宋体" w:cs="宋体" w:hint="eastAsia"/>
                <w:color w:val="000000"/>
                <w:kern w:val="0"/>
                <w:sz w:val="18"/>
                <w:szCs w:val="18"/>
              </w:rPr>
              <w:t xml:space="preserve">　</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24A97A56" w14:textId="53FE5254" w:rsidR="007D6873" w:rsidRPr="007D6873" w:rsidRDefault="007D6873" w:rsidP="007D6873">
            <w:pPr>
              <w:widowControl/>
              <w:jc w:val="left"/>
              <w:rPr>
                <w:rFonts w:ascii="宋体" w:eastAsia="宋体" w:hAnsi="宋体" w:cs="宋体"/>
                <w:color w:val="000000"/>
                <w:kern w:val="0"/>
                <w:sz w:val="18"/>
                <w:szCs w:val="18"/>
              </w:rPr>
            </w:pPr>
            <w:r w:rsidRPr="007D6873">
              <w:rPr>
                <w:rFonts w:ascii="宋体" w:eastAsia="宋体" w:hAnsi="宋体" w:cs="宋体" w:hint="eastAsia"/>
                <w:color w:val="000000"/>
                <w:kern w:val="0"/>
                <w:sz w:val="18"/>
                <w:szCs w:val="18"/>
              </w:rPr>
              <w:t xml:space="preserve">　</w:t>
            </w:r>
          </w:p>
        </w:tc>
        <w:tc>
          <w:tcPr>
            <w:tcW w:w="2044" w:type="pct"/>
            <w:vMerge w:val="restart"/>
            <w:tcBorders>
              <w:top w:val="nil"/>
              <w:left w:val="nil"/>
              <w:bottom w:val="nil"/>
              <w:right w:val="nil"/>
            </w:tcBorders>
            <w:shd w:val="clear" w:color="auto" w:fill="auto"/>
            <w:noWrap/>
            <w:vAlign w:val="bottom"/>
            <w:hideMark/>
          </w:tcPr>
          <w:p w14:paraId="14C70D23" w14:textId="34C2348D" w:rsidR="007D6873" w:rsidRPr="007D6873" w:rsidRDefault="009E5E05" w:rsidP="007D6873">
            <w:pPr>
              <w:widowControl/>
              <w:jc w:val="left"/>
              <w:rPr>
                <w:rFonts w:ascii="宋体" w:eastAsia="宋体" w:hAnsi="宋体" w:cs="宋体"/>
                <w:color w:val="000000"/>
                <w:kern w:val="0"/>
                <w:sz w:val="22"/>
                <w:szCs w:val="22"/>
              </w:rPr>
            </w:pPr>
            <w:r w:rsidRPr="009E5E05">
              <w:rPr>
                <w:rFonts w:ascii="宋体" w:eastAsia="宋体" w:hAnsi="宋体" w:cs="宋体"/>
                <w:noProof/>
                <w:color w:val="000000"/>
                <w:kern w:val="0"/>
                <w:sz w:val="22"/>
                <w:szCs w:val="22"/>
              </w:rPr>
              <w:drawing>
                <wp:inline distT="0" distB="0" distL="0" distR="0" wp14:anchorId="11F819B0" wp14:editId="3F1AEF4A">
                  <wp:extent cx="2187246" cy="1039037"/>
                  <wp:effectExtent l="0" t="0" r="3810" b="8890"/>
                  <wp:docPr id="1" name="图片 1" descr="C:\Users\Administrator\xwechat_files\wxid_fte5vl425xr811_5cde\temp\RWTemp\2026-05\82ce4bd67752781e82a649de45430cef\82d1dd79b68e31484fcf4b0660ceb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fte5vl425xr811_5cde\temp\RWTemp\2026-05\82ce4bd67752781e82a649de45430cef\82d1dd79b68e31484fcf4b0660ceb40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7243" cy="1058037"/>
                          </a:xfrm>
                          <a:prstGeom prst="rect">
                            <a:avLst/>
                          </a:prstGeom>
                          <a:noFill/>
                          <a:ln>
                            <a:noFill/>
                          </a:ln>
                        </pic:spPr>
                      </pic:pic>
                    </a:graphicData>
                  </a:graphic>
                </wp:inline>
              </w:drawing>
            </w:r>
            <w:r w:rsidR="00CA54B9" w:rsidRPr="007D6873">
              <w:rPr>
                <w:rFonts w:ascii="宋体" w:eastAsia="宋体" w:hAnsi="宋体" w:cs="宋体" w:hint="eastAsia"/>
                <w:noProof/>
                <w:color w:val="000000"/>
                <w:kern w:val="0"/>
                <w:sz w:val="22"/>
                <w:szCs w:val="22"/>
              </w:rPr>
              <w:drawing>
                <wp:anchor distT="0" distB="0" distL="114300" distR="114300" simplePos="0" relativeHeight="251667456" behindDoc="0" locked="0" layoutInCell="1" allowOverlap="1" wp14:anchorId="39D5C9CA" wp14:editId="4CAA4A91">
                  <wp:simplePos x="0" y="0"/>
                  <wp:positionH relativeFrom="column">
                    <wp:posOffset>130175</wp:posOffset>
                  </wp:positionH>
                  <wp:positionV relativeFrom="paragraph">
                    <wp:posOffset>-902335</wp:posOffset>
                  </wp:positionV>
                  <wp:extent cx="2066925" cy="933450"/>
                  <wp:effectExtent l="0" t="0" r="9525" b="0"/>
                  <wp:wrapNone/>
                  <wp:docPr id="33" name="图片 33"/>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2066925" cy="933450"/>
                          </a:xfrm>
                          <a:prstGeom prst="rect">
                            <a:avLst/>
                          </a:prstGeom>
                        </pic:spPr>
                      </pic:pic>
                    </a:graphicData>
                  </a:graphic>
                  <wp14:sizeRelH relativeFrom="page">
                    <wp14:pctWidth>0</wp14:pctWidth>
                  </wp14:sizeRelH>
                  <wp14:sizeRelV relativeFrom="page">
                    <wp14:pctHeight>0</wp14:pctHeight>
                  </wp14:sizeRelV>
                </wp:anchor>
              </w:drawing>
            </w:r>
            <w:r w:rsidR="00CA54B9" w:rsidRPr="007D6873">
              <w:rPr>
                <w:rFonts w:ascii="宋体" w:eastAsia="宋体" w:hAnsi="宋体" w:cs="宋体" w:hint="eastAsia"/>
                <w:noProof/>
                <w:color w:val="000000"/>
                <w:kern w:val="0"/>
                <w:sz w:val="22"/>
                <w:szCs w:val="22"/>
              </w:rPr>
              <w:drawing>
                <wp:anchor distT="0" distB="0" distL="114300" distR="114300" simplePos="0" relativeHeight="251668480" behindDoc="0" locked="0" layoutInCell="1" allowOverlap="1" wp14:anchorId="6847D03A" wp14:editId="4478013C">
                  <wp:simplePos x="0" y="0"/>
                  <wp:positionH relativeFrom="column">
                    <wp:posOffset>52705</wp:posOffset>
                  </wp:positionH>
                  <wp:positionV relativeFrom="paragraph">
                    <wp:posOffset>-1953895</wp:posOffset>
                  </wp:positionV>
                  <wp:extent cx="2200275" cy="904875"/>
                  <wp:effectExtent l="0" t="0" r="9525" b="9525"/>
                  <wp:wrapNone/>
                  <wp:docPr id="35" name="图片 35"/>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2200275" cy="904875"/>
                          </a:xfrm>
                          <a:prstGeom prst="rect">
                            <a:avLst/>
                          </a:prstGeom>
                        </pic:spPr>
                      </pic:pic>
                    </a:graphicData>
                  </a:graphic>
                  <wp14:sizeRelH relativeFrom="page">
                    <wp14:pctWidth>0</wp14:pctWidth>
                  </wp14:sizeRelH>
                  <wp14:sizeRelV relativeFrom="page">
                    <wp14:pctHeight>0</wp14:pctHeight>
                  </wp14:sizeRelV>
                </wp:anchor>
              </w:drawing>
            </w:r>
            <w:r w:rsidR="00CA54B9" w:rsidRPr="007D6873">
              <w:rPr>
                <w:rFonts w:ascii="宋体" w:eastAsia="宋体" w:hAnsi="宋体" w:cs="宋体" w:hint="eastAsia"/>
                <w:noProof/>
                <w:color w:val="000000"/>
                <w:kern w:val="0"/>
                <w:sz w:val="22"/>
                <w:szCs w:val="22"/>
              </w:rPr>
              <w:drawing>
                <wp:anchor distT="0" distB="0" distL="114300" distR="114300" simplePos="0" relativeHeight="251666432" behindDoc="0" locked="0" layoutInCell="1" allowOverlap="1" wp14:anchorId="3DBBCA2C" wp14:editId="06CDA14F">
                  <wp:simplePos x="0" y="0"/>
                  <wp:positionH relativeFrom="column">
                    <wp:posOffset>15875</wp:posOffset>
                  </wp:positionH>
                  <wp:positionV relativeFrom="paragraph">
                    <wp:posOffset>-2845435</wp:posOffset>
                  </wp:positionV>
                  <wp:extent cx="2314575" cy="914400"/>
                  <wp:effectExtent l="0" t="0" r="9525" b="0"/>
                  <wp:wrapNone/>
                  <wp:docPr id="36" name="图片 36"/>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2314575" cy="914400"/>
                          </a:xfrm>
                          <a:prstGeom prst="rect">
                            <a:avLst/>
                          </a:prstGeom>
                        </pic:spPr>
                      </pic:pic>
                    </a:graphicData>
                  </a:graphic>
                  <wp14:sizeRelH relativeFrom="page">
                    <wp14:pctWidth>0</wp14:pctWidth>
                  </wp14:sizeRelH>
                  <wp14:sizeRelV relativeFrom="page">
                    <wp14:pctHeight>0</wp14:pctHeight>
                  </wp14:sizeRelV>
                </wp:anchor>
              </w:drawing>
            </w:r>
            <w:r w:rsidR="007D6873" w:rsidRPr="007D6873">
              <w:rPr>
                <w:rFonts w:ascii="宋体" w:eastAsia="宋体" w:hAnsi="宋体" w:cs="宋体" w:hint="eastAsia"/>
                <w:noProof/>
                <w:color w:val="000000"/>
                <w:kern w:val="0"/>
                <w:sz w:val="22"/>
                <w:szCs w:val="22"/>
              </w:rPr>
              <w:drawing>
                <wp:anchor distT="0" distB="0" distL="114300" distR="114300" simplePos="0" relativeHeight="251669504" behindDoc="0" locked="0" layoutInCell="1" allowOverlap="1" wp14:anchorId="260C1D89" wp14:editId="4FC71A30">
                  <wp:simplePos x="0" y="0"/>
                  <wp:positionH relativeFrom="column">
                    <wp:posOffset>276225</wp:posOffset>
                  </wp:positionH>
                  <wp:positionV relativeFrom="paragraph">
                    <wp:posOffset>5981700</wp:posOffset>
                  </wp:positionV>
                  <wp:extent cx="4152900" cy="1971675"/>
                  <wp:effectExtent l="0" t="0" r="0" b="9525"/>
                  <wp:wrapNone/>
                  <wp:docPr id="34" name="图片 34"/>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4154428" cy="19735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73"/>
            </w:tblGrid>
            <w:tr w:rsidR="009E5E05" w:rsidRPr="007D6873" w14:paraId="12C62435" w14:textId="77777777">
              <w:trPr>
                <w:trHeight w:val="312"/>
                <w:tblCellSpacing w:w="0" w:type="dxa"/>
              </w:trPr>
              <w:tc>
                <w:tcPr>
                  <w:tcW w:w="7400" w:type="dxa"/>
                  <w:vMerge w:val="restart"/>
                  <w:tcBorders>
                    <w:top w:val="nil"/>
                    <w:left w:val="single" w:sz="4" w:space="0" w:color="auto"/>
                    <w:bottom w:val="single" w:sz="4" w:space="0" w:color="auto"/>
                    <w:right w:val="single" w:sz="4" w:space="0" w:color="auto"/>
                  </w:tcBorders>
                  <w:shd w:val="clear" w:color="auto" w:fill="auto"/>
                  <w:hideMark/>
                </w:tcPr>
                <w:p w14:paraId="334FADAA" w14:textId="615281CD" w:rsidR="007D6873" w:rsidRPr="007D6873" w:rsidRDefault="007D6873" w:rsidP="007D6873">
                  <w:pPr>
                    <w:widowControl/>
                    <w:jc w:val="left"/>
                    <w:rPr>
                      <w:rFonts w:ascii="Calibri" w:eastAsia="宋体" w:hAnsi="Calibri" w:cs="Calibri"/>
                      <w:color w:val="000000"/>
                      <w:kern w:val="0"/>
                      <w:szCs w:val="21"/>
                    </w:rPr>
                  </w:pPr>
                  <w:r w:rsidRPr="007D6873">
                    <w:rPr>
                      <w:rFonts w:ascii="Calibri" w:eastAsia="宋体" w:hAnsi="Calibri" w:cs="Calibri"/>
                      <w:color w:val="000000"/>
                      <w:kern w:val="0"/>
                      <w:szCs w:val="21"/>
                    </w:rPr>
                    <w:t xml:space="preserve">　</w:t>
                  </w:r>
                </w:p>
              </w:tc>
            </w:tr>
            <w:tr w:rsidR="009E5E05" w:rsidRPr="007D6873" w14:paraId="66B3323F" w14:textId="7777777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5667C9BD" w14:textId="77777777" w:rsidR="007D6873" w:rsidRPr="007D6873" w:rsidRDefault="007D6873" w:rsidP="007D6873">
                  <w:pPr>
                    <w:widowControl/>
                    <w:jc w:val="left"/>
                    <w:rPr>
                      <w:rFonts w:ascii="Calibri" w:eastAsia="宋体" w:hAnsi="Calibri" w:cs="Calibri"/>
                      <w:color w:val="000000"/>
                      <w:kern w:val="0"/>
                      <w:szCs w:val="21"/>
                    </w:rPr>
                  </w:pPr>
                </w:p>
              </w:tc>
            </w:tr>
          </w:tbl>
          <w:p w14:paraId="039B8BE2" w14:textId="7D76422D"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00882DE9"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43D4552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3D2A1E4"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0299710A"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53922B8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99BC76A"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583DE5ED"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59AAACAF"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03AF8B85"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3D580416"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0355E6CA"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11838E22"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7EF0568B"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65350929"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EAD6740"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1D5ED7AC"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5A8497A8"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2BBAEE63"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15FFD6F7"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74A19BB4"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76DF2ED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6B13ED74"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768959C6"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0E45EAA8"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B47EDE6"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017E533F"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664C3E53"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624E52FA"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12E67463"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E0BA55A"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0FD327B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2A67B68"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7D910E9"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1D6A831A"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1A3448BA"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62D6B799"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4851E8EF"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71D23E53"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9ADD982"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0D7E24AD"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B51A929"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6D35918"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50DC755"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6CA4EB02"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0DD8917C"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26EE973D"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0961FD15"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0F36C375"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42F51527"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F39551B"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6582C1C6"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6450C861"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0A243052"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295E6FAA"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58E0C7EC"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2A2CC7C4"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12F8846B"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62FCCB05"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170569F7"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5BEF8D4"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A5CBD86"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62DF95B8"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367F9E18"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7A8D12D9" w14:textId="77777777" w:rsidTr="00CA54B9">
        <w:trPr>
          <w:trHeight w:val="312"/>
        </w:trPr>
        <w:tc>
          <w:tcPr>
            <w:tcW w:w="297" w:type="pct"/>
            <w:vMerge/>
            <w:tcBorders>
              <w:top w:val="nil"/>
              <w:left w:val="single" w:sz="4" w:space="0" w:color="auto"/>
              <w:bottom w:val="single" w:sz="4" w:space="0" w:color="auto"/>
              <w:right w:val="single" w:sz="4" w:space="0" w:color="auto"/>
            </w:tcBorders>
            <w:vAlign w:val="center"/>
            <w:hideMark/>
          </w:tcPr>
          <w:p w14:paraId="42629455"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5AE1546C"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1170A162"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8EBE087"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7C117028"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408BBEC"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1E1E1D49"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0456371D"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1D2DBC42" w14:textId="77777777" w:rsidTr="00CA54B9">
        <w:trPr>
          <w:trHeight w:val="1200"/>
        </w:trPr>
        <w:tc>
          <w:tcPr>
            <w:tcW w:w="297" w:type="pct"/>
            <w:vMerge/>
            <w:tcBorders>
              <w:top w:val="nil"/>
              <w:left w:val="single" w:sz="4" w:space="0" w:color="auto"/>
              <w:bottom w:val="single" w:sz="4" w:space="0" w:color="auto"/>
              <w:right w:val="single" w:sz="4" w:space="0" w:color="auto"/>
            </w:tcBorders>
            <w:vAlign w:val="center"/>
            <w:hideMark/>
          </w:tcPr>
          <w:p w14:paraId="1118FB55"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066E9FF5"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5CFB36B2"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C6E2973"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1938F20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8A8BFF2"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3CD86781"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5507895E"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76F9C681" w14:textId="77777777" w:rsidTr="00CA54B9">
        <w:trPr>
          <w:trHeight w:val="1545"/>
        </w:trPr>
        <w:tc>
          <w:tcPr>
            <w:tcW w:w="297" w:type="pct"/>
            <w:vMerge/>
            <w:tcBorders>
              <w:top w:val="nil"/>
              <w:left w:val="single" w:sz="4" w:space="0" w:color="auto"/>
              <w:bottom w:val="single" w:sz="4" w:space="0" w:color="auto"/>
              <w:right w:val="single" w:sz="4" w:space="0" w:color="auto"/>
            </w:tcBorders>
            <w:vAlign w:val="center"/>
            <w:hideMark/>
          </w:tcPr>
          <w:p w14:paraId="7E9BF309"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FC78FEA"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65E8D05C"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F8E36C9"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7DD87CEE"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753DB456"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5B3C4D70"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3373A7D1"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74CBEC23" w14:textId="77777777" w:rsidTr="00CA54B9">
        <w:trPr>
          <w:trHeight w:val="2550"/>
        </w:trPr>
        <w:tc>
          <w:tcPr>
            <w:tcW w:w="297" w:type="pct"/>
            <w:vMerge/>
            <w:tcBorders>
              <w:top w:val="nil"/>
              <w:left w:val="single" w:sz="4" w:space="0" w:color="auto"/>
              <w:bottom w:val="single" w:sz="4" w:space="0" w:color="auto"/>
              <w:right w:val="single" w:sz="4" w:space="0" w:color="auto"/>
            </w:tcBorders>
            <w:vAlign w:val="center"/>
            <w:hideMark/>
          </w:tcPr>
          <w:p w14:paraId="67412AF0"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4A191E9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40B6714D"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2255B89"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5E3551F6"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3E96373D"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23D1F614"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48DA2BB7"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70AE3CC5" w14:textId="77777777" w:rsidTr="00CA54B9">
        <w:trPr>
          <w:trHeight w:val="4860"/>
        </w:trPr>
        <w:tc>
          <w:tcPr>
            <w:tcW w:w="297" w:type="pct"/>
            <w:vMerge/>
            <w:tcBorders>
              <w:top w:val="nil"/>
              <w:left w:val="single" w:sz="4" w:space="0" w:color="auto"/>
              <w:bottom w:val="single" w:sz="4" w:space="0" w:color="auto"/>
              <w:right w:val="single" w:sz="4" w:space="0" w:color="auto"/>
            </w:tcBorders>
            <w:vAlign w:val="center"/>
            <w:hideMark/>
          </w:tcPr>
          <w:p w14:paraId="4E2EE0B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776EC861"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1172" w:type="pct"/>
            <w:vMerge/>
            <w:tcBorders>
              <w:top w:val="nil"/>
              <w:left w:val="single" w:sz="4" w:space="0" w:color="auto"/>
              <w:bottom w:val="single" w:sz="4" w:space="0" w:color="auto"/>
              <w:right w:val="single" w:sz="4" w:space="0" w:color="auto"/>
            </w:tcBorders>
            <w:vAlign w:val="center"/>
            <w:hideMark/>
          </w:tcPr>
          <w:p w14:paraId="700A2886"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50C17D1D"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29E992AF" w14:textId="77777777" w:rsidR="007D6873" w:rsidRPr="007D6873" w:rsidRDefault="007D6873" w:rsidP="007D6873">
            <w:pPr>
              <w:widowControl/>
              <w:jc w:val="left"/>
              <w:rPr>
                <w:rFonts w:ascii="宋体" w:eastAsia="宋体" w:hAnsi="宋体" w:cs="宋体"/>
                <w:b/>
                <w:bCs/>
                <w:color w:val="000000"/>
                <w:kern w:val="0"/>
                <w:sz w:val="20"/>
                <w:szCs w:val="20"/>
              </w:rPr>
            </w:pPr>
          </w:p>
        </w:tc>
        <w:tc>
          <w:tcPr>
            <w:tcW w:w="297" w:type="pct"/>
            <w:vMerge/>
            <w:tcBorders>
              <w:top w:val="nil"/>
              <w:left w:val="single" w:sz="4" w:space="0" w:color="auto"/>
              <w:bottom w:val="single" w:sz="4" w:space="0" w:color="auto"/>
              <w:right w:val="single" w:sz="4" w:space="0" w:color="auto"/>
            </w:tcBorders>
            <w:vAlign w:val="center"/>
            <w:hideMark/>
          </w:tcPr>
          <w:p w14:paraId="00AD128E" w14:textId="77777777" w:rsidR="007D6873" w:rsidRPr="007D6873" w:rsidRDefault="007D6873" w:rsidP="007D6873">
            <w:pPr>
              <w:widowControl/>
              <w:jc w:val="left"/>
              <w:rPr>
                <w:rFonts w:ascii="宋体" w:eastAsia="宋体" w:hAnsi="宋体" w:cs="宋体"/>
                <w:color w:val="000000"/>
                <w:kern w:val="0"/>
                <w:sz w:val="18"/>
                <w:szCs w:val="18"/>
              </w:rPr>
            </w:pPr>
          </w:p>
        </w:tc>
        <w:tc>
          <w:tcPr>
            <w:tcW w:w="297" w:type="pct"/>
            <w:vMerge/>
            <w:tcBorders>
              <w:top w:val="nil"/>
              <w:left w:val="single" w:sz="4" w:space="0" w:color="auto"/>
              <w:bottom w:val="single" w:sz="4" w:space="0" w:color="auto"/>
              <w:right w:val="single" w:sz="4" w:space="0" w:color="auto"/>
            </w:tcBorders>
            <w:vAlign w:val="center"/>
            <w:hideMark/>
          </w:tcPr>
          <w:p w14:paraId="0AAD6FEF" w14:textId="77777777" w:rsidR="007D6873" w:rsidRPr="007D6873" w:rsidRDefault="007D6873" w:rsidP="007D6873">
            <w:pPr>
              <w:widowControl/>
              <w:jc w:val="left"/>
              <w:rPr>
                <w:rFonts w:ascii="宋体" w:eastAsia="宋体" w:hAnsi="宋体" w:cs="宋体"/>
                <w:color w:val="000000"/>
                <w:kern w:val="0"/>
                <w:sz w:val="18"/>
                <w:szCs w:val="18"/>
              </w:rPr>
            </w:pPr>
          </w:p>
        </w:tc>
        <w:tc>
          <w:tcPr>
            <w:tcW w:w="2044" w:type="pct"/>
            <w:vMerge/>
            <w:tcBorders>
              <w:top w:val="nil"/>
              <w:left w:val="nil"/>
              <w:bottom w:val="nil"/>
              <w:right w:val="nil"/>
            </w:tcBorders>
            <w:vAlign w:val="center"/>
            <w:hideMark/>
          </w:tcPr>
          <w:p w14:paraId="3AABECF5" w14:textId="77777777" w:rsidR="007D6873" w:rsidRPr="007D6873" w:rsidRDefault="007D6873" w:rsidP="007D6873">
            <w:pPr>
              <w:widowControl/>
              <w:jc w:val="left"/>
              <w:rPr>
                <w:rFonts w:ascii="宋体" w:eastAsia="宋体" w:hAnsi="宋体" w:cs="宋体"/>
                <w:color w:val="000000"/>
                <w:kern w:val="0"/>
                <w:sz w:val="22"/>
                <w:szCs w:val="22"/>
              </w:rPr>
            </w:pPr>
          </w:p>
        </w:tc>
      </w:tr>
      <w:tr w:rsidR="009E5E05" w:rsidRPr="007D6873" w14:paraId="16FA7A47" w14:textId="77777777" w:rsidTr="00CA54B9">
        <w:trPr>
          <w:trHeight w:val="285"/>
        </w:trPr>
        <w:tc>
          <w:tcPr>
            <w:tcW w:w="265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5E37EB" w14:textId="77777777" w:rsidR="007D6873" w:rsidRPr="007D6873" w:rsidRDefault="007D6873" w:rsidP="007D6873">
            <w:pPr>
              <w:widowControl/>
              <w:ind w:firstLineChars="600" w:firstLine="1084"/>
              <w:jc w:val="left"/>
              <w:rPr>
                <w:rFonts w:ascii="宋体" w:eastAsia="宋体" w:hAnsi="宋体" w:cs="宋体"/>
                <w:b/>
                <w:bCs/>
                <w:color w:val="000000"/>
                <w:kern w:val="0"/>
                <w:sz w:val="18"/>
                <w:szCs w:val="18"/>
              </w:rPr>
            </w:pPr>
            <w:r w:rsidRPr="007D6873">
              <w:rPr>
                <w:rFonts w:ascii="宋体" w:eastAsia="宋体" w:hAnsi="宋体" w:cs="宋体" w:hint="eastAsia"/>
                <w:b/>
                <w:bCs/>
                <w:color w:val="000000"/>
                <w:kern w:val="0"/>
                <w:sz w:val="18"/>
                <w:szCs w:val="18"/>
              </w:rPr>
              <w:t>合计(含税):</w:t>
            </w:r>
          </w:p>
        </w:tc>
        <w:tc>
          <w:tcPr>
            <w:tcW w:w="297" w:type="pct"/>
            <w:tcBorders>
              <w:top w:val="nil"/>
              <w:left w:val="nil"/>
              <w:bottom w:val="single" w:sz="4" w:space="0" w:color="auto"/>
              <w:right w:val="single" w:sz="4" w:space="0" w:color="auto"/>
            </w:tcBorders>
            <w:shd w:val="clear" w:color="auto" w:fill="auto"/>
            <w:vAlign w:val="center"/>
            <w:hideMark/>
          </w:tcPr>
          <w:p w14:paraId="24941102" w14:textId="77777777" w:rsidR="007D6873" w:rsidRPr="007D6873" w:rsidRDefault="007D6873" w:rsidP="007D6873">
            <w:pPr>
              <w:widowControl/>
              <w:jc w:val="left"/>
              <w:rPr>
                <w:rFonts w:ascii="宋体" w:eastAsia="宋体" w:hAnsi="宋体" w:cs="宋体"/>
                <w:color w:val="000000"/>
                <w:kern w:val="0"/>
                <w:sz w:val="18"/>
                <w:szCs w:val="18"/>
              </w:rPr>
            </w:pPr>
            <w:r w:rsidRPr="007D6873">
              <w:rPr>
                <w:rFonts w:ascii="宋体" w:eastAsia="宋体" w:hAnsi="宋体" w:cs="宋体" w:hint="eastAsia"/>
                <w:color w:val="000000"/>
                <w:kern w:val="0"/>
                <w:sz w:val="18"/>
                <w:szCs w:val="18"/>
              </w:rPr>
              <w:t xml:space="preserve"> </w:t>
            </w:r>
          </w:p>
        </w:tc>
        <w:tc>
          <w:tcPr>
            <w:tcW w:w="2044" w:type="pct"/>
            <w:tcBorders>
              <w:top w:val="nil"/>
              <w:left w:val="nil"/>
              <w:bottom w:val="single" w:sz="4" w:space="0" w:color="auto"/>
              <w:right w:val="single" w:sz="4" w:space="0" w:color="auto"/>
            </w:tcBorders>
            <w:shd w:val="clear" w:color="auto" w:fill="auto"/>
            <w:vAlign w:val="center"/>
            <w:hideMark/>
          </w:tcPr>
          <w:p w14:paraId="5F5D3D03" w14:textId="30BA5211" w:rsidR="007D6873" w:rsidRPr="007D6873" w:rsidRDefault="007D6873" w:rsidP="007D6873">
            <w:pPr>
              <w:widowControl/>
              <w:rPr>
                <w:rFonts w:ascii="Calibri" w:eastAsia="宋体" w:hAnsi="Calibri" w:cs="Calibri"/>
                <w:color w:val="000000"/>
                <w:kern w:val="0"/>
                <w:szCs w:val="21"/>
              </w:rPr>
            </w:pPr>
          </w:p>
        </w:tc>
      </w:tr>
      <w:tr w:rsidR="007D6873" w:rsidRPr="007D6873" w14:paraId="6811D866" w14:textId="77777777" w:rsidTr="00CA54B9">
        <w:trPr>
          <w:trHeight w:val="2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31B5A2" w14:textId="77777777" w:rsidR="007D6873" w:rsidRPr="007D6873" w:rsidRDefault="007D6873" w:rsidP="007D6873">
            <w:pPr>
              <w:widowControl/>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备注：1.以上采购数量为甲方预估采购数量，实际采购金额以甲方实际采购数量进行结算；</w:t>
            </w:r>
          </w:p>
        </w:tc>
      </w:tr>
      <w:tr w:rsidR="007D6873" w:rsidRPr="007D6873" w14:paraId="2D722368" w14:textId="77777777" w:rsidTr="00CA54B9">
        <w:trPr>
          <w:trHeight w:val="7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A7A503" w14:textId="77777777" w:rsidR="007D6873" w:rsidRPr="007D6873" w:rsidRDefault="007D6873" w:rsidP="007D6873">
            <w:pPr>
              <w:widowControl/>
              <w:rPr>
                <w:rFonts w:ascii="宋体" w:eastAsia="宋体" w:hAnsi="宋体" w:cs="宋体"/>
                <w:b/>
                <w:bCs/>
                <w:color w:val="000000"/>
                <w:kern w:val="0"/>
                <w:sz w:val="20"/>
                <w:szCs w:val="20"/>
              </w:rPr>
            </w:pPr>
            <w:r w:rsidRPr="007D6873">
              <w:rPr>
                <w:rFonts w:ascii="宋体" w:eastAsia="宋体" w:hAnsi="宋体" w:cs="宋体" w:hint="eastAsia"/>
                <w:b/>
                <w:bCs/>
                <w:color w:val="000000"/>
                <w:kern w:val="0"/>
                <w:sz w:val="20"/>
                <w:szCs w:val="20"/>
              </w:rPr>
              <w:t>2.上述产品价格包含13%增值税以及设计、制作、运输（送达至招标人指定地点）、装卸、安装、税金等交付招标人使用前的一切费用，以及免费质</w:t>
            </w:r>
            <w:proofErr w:type="gramStart"/>
            <w:r w:rsidRPr="007D6873">
              <w:rPr>
                <w:rFonts w:ascii="宋体" w:eastAsia="宋体" w:hAnsi="宋体" w:cs="宋体" w:hint="eastAsia"/>
                <w:b/>
                <w:bCs/>
                <w:color w:val="000000"/>
                <w:kern w:val="0"/>
                <w:sz w:val="20"/>
                <w:szCs w:val="20"/>
              </w:rPr>
              <w:t>保期间</w:t>
            </w:r>
            <w:proofErr w:type="gramEnd"/>
            <w:r w:rsidRPr="007D6873">
              <w:rPr>
                <w:rFonts w:ascii="宋体" w:eastAsia="宋体" w:hAnsi="宋体" w:cs="宋体" w:hint="eastAsia"/>
                <w:b/>
                <w:bCs/>
                <w:color w:val="000000"/>
                <w:kern w:val="0"/>
                <w:sz w:val="20"/>
                <w:szCs w:val="20"/>
              </w:rPr>
              <w:t>的所有维保费用。任何因忽视或误解实际情况而导致的费用增加由中标人自行承担。</w:t>
            </w:r>
          </w:p>
        </w:tc>
      </w:tr>
      <w:tr w:rsidR="00DB6AA2" w:rsidRPr="007D6873" w14:paraId="5A3011A8" w14:textId="77777777" w:rsidTr="00CA54B9">
        <w:trPr>
          <w:trHeight w:val="7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3C51129" w14:textId="77777777" w:rsidR="00DB6AA2" w:rsidRPr="007D6873" w:rsidRDefault="00DB6AA2" w:rsidP="007D6873">
            <w:pPr>
              <w:widowControl/>
              <w:rPr>
                <w:rFonts w:ascii="宋体" w:eastAsia="宋体" w:hAnsi="宋体" w:cs="宋体"/>
                <w:b/>
                <w:bCs/>
                <w:color w:val="000000"/>
                <w:kern w:val="0"/>
                <w:sz w:val="20"/>
                <w:szCs w:val="20"/>
              </w:rPr>
            </w:pPr>
          </w:p>
        </w:tc>
      </w:tr>
    </w:tbl>
    <w:p w14:paraId="4B537BB5" w14:textId="3CBCA122" w:rsidR="00F757BE" w:rsidRPr="007D6873" w:rsidRDefault="00F757BE" w:rsidP="00F757BE">
      <w:pPr>
        <w:widowControl/>
        <w:spacing w:line="360" w:lineRule="auto"/>
        <w:jc w:val="left"/>
        <w:rPr>
          <w:rFonts w:asciiTheme="minorEastAsia" w:hAnsiTheme="minorEastAsia"/>
          <w:b/>
          <w:bCs/>
          <w:sz w:val="24"/>
        </w:rPr>
      </w:pPr>
    </w:p>
    <w:p w14:paraId="5395BA2A" w14:textId="77777777" w:rsidR="008250D5" w:rsidRDefault="00F91EDD">
      <w:pPr>
        <w:widowControl/>
        <w:spacing w:line="360" w:lineRule="auto"/>
        <w:ind w:firstLineChars="200" w:firstLine="482"/>
        <w:jc w:val="left"/>
        <w:rPr>
          <w:rFonts w:asciiTheme="minorEastAsia" w:hAnsiTheme="minorEastAsia"/>
          <w:sz w:val="24"/>
        </w:rPr>
      </w:pPr>
      <w:r>
        <w:rPr>
          <w:rFonts w:asciiTheme="minorEastAsia" w:hAnsiTheme="minorEastAsia" w:hint="eastAsia"/>
          <w:b/>
          <w:bCs/>
          <w:sz w:val="24"/>
        </w:rPr>
        <w:t>二、</w:t>
      </w:r>
      <w:r>
        <w:rPr>
          <w:rFonts w:asciiTheme="minorEastAsia" w:hAnsiTheme="minorEastAsia" w:hint="eastAsia"/>
          <w:b/>
          <w:sz w:val="24"/>
        </w:rPr>
        <w:t>合同期限及履约保证金</w:t>
      </w:r>
    </w:p>
    <w:p w14:paraId="3213BAEB" w14:textId="78DF45CC"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 xml:space="preserve">1. </w:t>
      </w:r>
      <w:r w:rsidR="007C661B">
        <w:rPr>
          <w:rFonts w:asciiTheme="minorEastAsia" w:hAnsiTheme="minorEastAsia" w:hint="eastAsia"/>
          <w:sz w:val="24"/>
        </w:rPr>
        <w:t>合同期限：</w:t>
      </w:r>
      <w:r w:rsidR="00931D88" w:rsidRPr="006067BA">
        <w:rPr>
          <w:rFonts w:asciiTheme="minorEastAsia" w:hAnsiTheme="minorEastAsia" w:hint="eastAsia"/>
          <w:b/>
          <w:sz w:val="24"/>
        </w:rPr>
        <w:t>本项目为一次性采购</w:t>
      </w:r>
      <w:r w:rsidR="00931D88" w:rsidRPr="00931D88">
        <w:rPr>
          <w:rFonts w:asciiTheme="minorEastAsia" w:hAnsiTheme="minorEastAsia" w:hint="eastAsia"/>
          <w:sz w:val="24"/>
        </w:rPr>
        <w:t>，合同采购总额为人民币：_______元其中：不含税金额：_______元，税金：</w:t>
      </w:r>
      <w:bookmarkStart w:id="19" w:name="OLE_LINK5"/>
      <w:r w:rsidR="00931D88" w:rsidRPr="00931D88">
        <w:rPr>
          <w:rFonts w:asciiTheme="minorEastAsia" w:hAnsiTheme="minorEastAsia" w:hint="eastAsia"/>
          <w:sz w:val="24"/>
        </w:rPr>
        <w:t>_______</w:t>
      </w:r>
      <w:bookmarkEnd w:id="19"/>
      <w:r w:rsidR="00931D88" w:rsidRPr="00931D88">
        <w:rPr>
          <w:rFonts w:asciiTheme="minorEastAsia" w:hAnsiTheme="minorEastAsia" w:hint="eastAsia"/>
          <w:sz w:val="24"/>
        </w:rPr>
        <w:t>元，税率：______ %。</w:t>
      </w:r>
      <w:r>
        <w:rPr>
          <w:rFonts w:asciiTheme="minorEastAsia" w:hAnsiTheme="minorEastAsia" w:hint="eastAsia"/>
          <w:sz w:val="24"/>
        </w:rPr>
        <w:t>待所采货物免费质保期满后合同终止。</w:t>
      </w:r>
    </w:p>
    <w:p w14:paraId="39F6A529" w14:textId="50713AAF"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2.履约保证金：</w:t>
      </w:r>
      <w:r w:rsidRPr="00CF2724">
        <w:rPr>
          <w:rFonts w:asciiTheme="minorEastAsia" w:hAnsiTheme="minorEastAsia" w:hint="eastAsia"/>
          <w:sz w:val="24"/>
        </w:rPr>
        <w:t xml:space="preserve">签订合同前3日内乙方须缴纳履约保证金，金额为人民币 </w:t>
      </w:r>
      <w:r w:rsidR="0083499D" w:rsidRPr="00CF2724">
        <w:rPr>
          <w:rFonts w:asciiTheme="minorEastAsia" w:hAnsiTheme="minorEastAsia" w:hint="eastAsia"/>
          <w:b/>
          <w:sz w:val="24"/>
          <w:u w:val="single"/>
        </w:rPr>
        <w:t>贰</w:t>
      </w:r>
      <w:r w:rsidRPr="00CF2724">
        <w:rPr>
          <w:rFonts w:asciiTheme="minorEastAsia" w:hAnsiTheme="minorEastAsia" w:hint="eastAsia"/>
          <w:b/>
          <w:sz w:val="24"/>
          <w:u w:val="single"/>
        </w:rPr>
        <w:t>仟元整</w:t>
      </w:r>
      <w:r w:rsidRPr="00CF2724">
        <w:rPr>
          <w:rFonts w:asciiTheme="minorEastAsia" w:hAnsiTheme="minorEastAsia" w:hint="eastAsia"/>
          <w:sz w:val="24"/>
        </w:rPr>
        <w:t>，期限至合同终止且乙方无违约事项后无息退还。如乙方未能履行本合同规定的任何</w:t>
      </w:r>
      <w:r>
        <w:rPr>
          <w:rFonts w:asciiTheme="minorEastAsia" w:hAnsiTheme="minorEastAsia" w:hint="eastAsia"/>
          <w:sz w:val="24"/>
        </w:rPr>
        <w:t>义务，甲方有权从履约保证金中扣除违约金、赔偿金等。</w:t>
      </w:r>
    </w:p>
    <w:p w14:paraId="462ADCED" w14:textId="77777777" w:rsidR="008250D5" w:rsidRDefault="00F91EDD">
      <w:pPr>
        <w:widowControl/>
        <w:spacing w:line="360" w:lineRule="auto"/>
        <w:ind w:firstLineChars="200" w:firstLine="482"/>
        <w:jc w:val="left"/>
        <w:rPr>
          <w:rFonts w:asciiTheme="minorEastAsia" w:hAnsiTheme="minorEastAsia"/>
          <w:sz w:val="24"/>
        </w:rPr>
      </w:pPr>
      <w:r>
        <w:rPr>
          <w:rFonts w:asciiTheme="minorEastAsia" w:hAnsiTheme="minorEastAsia" w:hint="eastAsia"/>
          <w:b/>
          <w:sz w:val="24"/>
        </w:rPr>
        <w:t xml:space="preserve">    履约保证金账户信息：</w:t>
      </w:r>
    </w:p>
    <w:p w14:paraId="756A516D" w14:textId="77777777" w:rsidR="008250D5" w:rsidRPr="0083499D" w:rsidRDefault="00F91EDD">
      <w:pPr>
        <w:widowControl/>
        <w:spacing w:line="360" w:lineRule="auto"/>
        <w:ind w:firstLineChars="200" w:firstLine="480"/>
        <w:jc w:val="left"/>
        <w:rPr>
          <w:rFonts w:asciiTheme="minorEastAsia" w:hAnsiTheme="minorEastAsia"/>
          <w:sz w:val="24"/>
          <w:u w:val="single"/>
        </w:rPr>
      </w:pPr>
      <w:r>
        <w:rPr>
          <w:rFonts w:asciiTheme="minorEastAsia" w:hAnsiTheme="minorEastAsia" w:hint="eastAsia"/>
          <w:sz w:val="24"/>
        </w:rPr>
        <w:t xml:space="preserve">    </w:t>
      </w:r>
      <w:r w:rsidRPr="0083499D">
        <w:rPr>
          <w:rFonts w:asciiTheme="minorEastAsia" w:hAnsiTheme="minorEastAsia" w:hint="eastAsia"/>
          <w:sz w:val="24"/>
        </w:rPr>
        <w:t>账户名称：</w:t>
      </w:r>
      <w:r w:rsidRPr="0083499D">
        <w:rPr>
          <w:rFonts w:asciiTheme="minorEastAsia" w:hAnsiTheme="minorEastAsia" w:hint="eastAsia"/>
          <w:sz w:val="24"/>
          <w:u w:val="single"/>
        </w:rPr>
        <w:t xml:space="preserve">安徽百大合家福连锁超市股份有限公司  </w:t>
      </w:r>
    </w:p>
    <w:p w14:paraId="0AC2C0EE" w14:textId="77777777" w:rsidR="008250D5" w:rsidRPr="0083499D" w:rsidRDefault="00F91EDD">
      <w:pPr>
        <w:widowControl/>
        <w:spacing w:line="360" w:lineRule="auto"/>
        <w:ind w:firstLineChars="200" w:firstLine="480"/>
        <w:jc w:val="left"/>
        <w:rPr>
          <w:rFonts w:asciiTheme="minorEastAsia" w:hAnsiTheme="minorEastAsia"/>
          <w:sz w:val="24"/>
        </w:rPr>
      </w:pPr>
      <w:r w:rsidRPr="0083499D">
        <w:rPr>
          <w:rFonts w:asciiTheme="minorEastAsia" w:hAnsiTheme="minorEastAsia" w:hint="eastAsia"/>
          <w:sz w:val="24"/>
        </w:rPr>
        <w:lastRenderedPageBreak/>
        <w:t xml:space="preserve">    开户行：</w:t>
      </w:r>
      <w:r w:rsidRPr="0083499D">
        <w:rPr>
          <w:rFonts w:asciiTheme="minorEastAsia" w:hAnsiTheme="minorEastAsia" w:hint="eastAsia"/>
          <w:sz w:val="24"/>
          <w:u w:val="single"/>
        </w:rPr>
        <w:t xml:space="preserve"> 招商银行合肥分行卫岗支行 </w:t>
      </w:r>
    </w:p>
    <w:p w14:paraId="6C702786" w14:textId="78149B53" w:rsidR="008250D5" w:rsidRDefault="00F91EDD">
      <w:pPr>
        <w:widowControl/>
        <w:spacing w:line="360" w:lineRule="auto"/>
        <w:ind w:firstLineChars="200" w:firstLine="480"/>
        <w:jc w:val="left"/>
        <w:rPr>
          <w:rFonts w:asciiTheme="minorEastAsia" w:hAnsiTheme="minorEastAsia"/>
          <w:sz w:val="24"/>
        </w:rPr>
      </w:pPr>
      <w:r w:rsidRPr="0083499D">
        <w:rPr>
          <w:rFonts w:asciiTheme="minorEastAsia" w:hAnsiTheme="minorEastAsia" w:hint="eastAsia"/>
          <w:sz w:val="24"/>
        </w:rPr>
        <w:t xml:space="preserve">    账号：</w:t>
      </w:r>
      <w:r w:rsidRPr="0083499D">
        <w:rPr>
          <w:rFonts w:asciiTheme="minorEastAsia" w:hAnsiTheme="minorEastAsia" w:hint="eastAsia"/>
          <w:sz w:val="24"/>
          <w:u w:val="single"/>
        </w:rPr>
        <w:t xml:space="preserve"> </w:t>
      </w:r>
      <w:r w:rsidR="00A57776">
        <w:rPr>
          <w:rFonts w:asciiTheme="minorEastAsia" w:hAnsiTheme="minorEastAsia"/>
          <w:sz w:val="24"/>
          <w:u w:val="single"/>
        </w:rPr>
        <w:t>55</w:t>
      </w:r>
      <w:r w:rsidRPr="0083499D">
        <w:rPr>
          <w:rFonts w:asciiTheme="minorEastAsia" w:hAnsiTheme="minorEastAsia"/>
          <w:sz w:val="24"/>
          <w:u w:val="single"/>
        </w:rPr>
        <w:t>1902102010708</w:t>
      </w:r>
      <w:r w:rsidRPr="0083499D">
        <w:rPr>
          <w:rFonts w:asciiTheme="minorEastAsia" w:hAnsiTheme="minorEastAsia" w:hint="eastAsia"/>
          <w:sz w:val="24"/>
        </w:rPr>
        <w:t>（转账时请备注“</w:t>
      </w:r>
      <w:r w:rsidR="007219D7">
        <w:rPr>
          <w:rFonts w:asciiTheme="minorEastAsia" w:hAnsiTheme="minorEastAsia" w:hint="eastAsia"/>
          <w:sz w:val="24"/>
        </w:rPr>
        <w:t>百大合家福公司马甲工作服采购</w:t>
      </w:r>
      <w:r w:rsidR="00961D47">
        <w:rPr>
          <w:rFonts w:asciiTheme="minorEastAsia" w:hAnsiTheme="minorEastAsia" w:hint="eastAsia"/>
          <w:sz w:val="24"/>
        </w:rPr>
        <w:t>三</w:t>
      </w:r>
      <w:r w:rsidR="00FF4A54">
        <w:rPr>
          <w:rFonts w:asciiTheme="minorEastAsia" w:hAnsiTheme="minorEastAsia" w:hint="eastAsia"/>
          <w:sz w:val="24"/>
        </w:rPr>
        <w:t>次</w:t>
      </w:r>
      <w:r w:rsidRPr="0083499D">
        <w:rPr>
          <w:rFonts w:asciiTheme="minorEastAsia" w:hAnsiTheme="minorEastAsia" w:hint="eastAsia"/>
          <w:sz w:val="24"/>
        </w:rPr>
        <w:t>.项目履约保证金”）</w:t>
      </w:r>
    </w:p>
    <w:p w14:paraId="25A9414F" w14:textId="77777777" w:rsidR="008250D5" w:rsidRDefault="00F91EDD">
      <w:pPr>
        <w:widowControl/>
        <w:spacing w:line="360" w:lineRule="auto"/>
        <w:ind w:firstLineChars="200" w:firstLine="482"/>
        <w:jc w:val="left"/>
        <w:rPr>
          <w:rFonts w:asciiTheme="minorEastAsia" w:hAnsiTheme="minorEastAsia"/>
          <w:b/>
          <w:bCs/>
          <w:sz w:val="24"/>
        </w:rPr>
      </w:pPr>
      <w:r>
        <w:rPr>
          <w:rFonts w:asciiTheme="minorEastAsia" w:hAnsiTheme="minorEastAsia" w:hint="eastAsia"/>
          <w:b/>
          <w:bCs/>
          <w:sz w:val="24"/>
        </w:rPr>
        <w:t>三、付款方式</w:t>
      </w:r>
    </w:p>
    <w:p w14:paraId="693B3077" w14:textId="6EEB9E30" w:rsidR="008250D5" w:rsidRDefault="00F91EDD">
      <w:pPr>
        <w:widowControl/>
        <w:spacing w:line="360" w:lineRule="auto"/>
        <w:ind w:firstLineChars="200" w:firstLine="480"/>
        <w:jc w:val="left"/>
        <w:rPr>
          <w:rFonts w:asciiTheme="minorEastAsia" w:hAnsiTheme="minorEastAsia"/>
          <w:sz w:val="24"/>
        </w:rPr>
      </w:pPr>
      <w:r w:rsidRPr="00C07891">
        <w:rPr>
          <w:rFonts w:asciiTheme="minorEastAsia" w:hAnsiTheme="minorEastAsia" w:hint="eastAsia"/>
          <w:sz w:val="24"/>
          <w:highlight w:val="yellow"/>
        </w:rPr>
        <w:t>1.付款方式：</w:t>
      </w:r>
      <w:r>
        <w:rPr>
          <w:rFonts w:asciiTheme="minorEastAsia" w:hAnsiTheme="minorEastAsia" w:hint="eastAsia"/>
          <w:sz w:val="24"/>
        </w:rPr>
        <w:t xml:space="preserve">单批采购货到甲方网点现场安装调试经甲方验收合格后支付该批次货款的 </w:t>
      </w:r>
      <w:r>
        <w:rPr>
          <w:rFonts w:asciiTheme="minorEastAsia" w:hAnsiTheme="minorEastAsia" w:hint="eastAsia"/>
          <w:sz w:val="24"/>
          <w:u w:val="single"/>
        </w:rPr>
        <w:t xml:space="preserve"> </w:t>
      </w:r>
      <w:r w:rsidR="00931D88">
        <w:rPr>
          <w:rFonts w:asciiTheme="minorEastAsia" w:hAnsiTheme="minorEastAsia"/>
          <w:sz w:val="24"/>
          <w:u w:val="single"/>
        </w:rPr>
        <w:t>97</w:t>
      </w:r>
      <w:r>
        <w:rPr>
          <w:rFonts w:asciiTheme="minorEastAsia" w:hAnsiTheme="minorEastAsia" w:hint="eastAsia"/>
          <w:sz w:val="24"/>
          <w:u w:val="single"/>
        </w:rPr>
        <w:t xml:space="preserve"> </w:t>
      </w:r>
      <w:r>
        <w:rPr>
          <w:rFonts w:asciiTheme="minorEastAsia" w:hAnsiTheme="minorEastAsia" w:hint="eastAsia"/>
          <w:sz w:val="24"/>
        </w:rPr>
        <w:t xml:space="preserve"> %，余款</w:t>
      </w:r>
      <w:r>
        <w:rPr>
          <w:rFonts w:asciiTheme="minorEastAsia" w:hAnsiTheme="minorEastAsia" w:hint="eastAsia"/>
          <w:sz w:val="24"/>
          <w:u w:val="single"/>
        </w:rPr>
        <w:t xml:space="preserve">  </w:t>
      </w:r>
      <w:r w:rsidR="00931D88">
        <w:rPr>
          <w:rFonts w:asciiTheme="minorEastAsia" w:hAnsiTheme="minorEastAsia"/>
          <w:sz w:val="24"/>
          <w:u w:val="single"/>
        </w:rPr>
        <w:t>3</w:t>
      </w:r>
      <w:r>
        <w:rPr>
          <w:rFonts w:asciiTheme="minorEastAsia" w:hAnsiTheme="minorEastAsia" w:hint="eastAsia"/>
          <w:sz w:val="24"/>
          <w:u w:val="single"/>
        </w:rPr>
        <w:t xml:space="preserve"> </w:t>
      </w:r>
      <w:r>
        <w:rPr>
          <w:rFonts w:asciiTheme="minorEastAsia" w:hAnsiTheme="minorEastAsia" w:hint="eastAsia"/>
          <w:sz w:val="24"/>
        </w:rPr>
        <w:t>%作为质保金，待该批货物</w:t>
      </w:r>
      <w:r>
        <w:rPr>
          <w:rFonts w:asciiTheme="minorEastAsia" w:hAnsiTheme="minorEastAsia" w:hint="eastAsia"/>
          <w:sz w:val="24"/>
          <w:u w:val="single"/>
        </w:rPr>
        <w:t xml:space="preserve">  </w:t>
      </w:r>
      <w:r>
        <w:rPr>
          <w:rFonts w:asciiTheme="minorEastAsia" w:hAnsiTheme="minorEastAsia" w:hint="eastAsia"/>
          <w:b/>
          <w:sz w:val="24"/>
          <w:u w:val="single"/>
        </w:rPr>
        <w:t xml:space="preserve">壹 </w:t>
      </w:r>
      <w:r>
        <w:rPr>
          <w:rFonts w:asciiTheme="minorEastAsia" w:hAnsiTheme="minorEastAsia" w:hint="eastAsia"/>
          <w:sz w:val="24"/>
        </w:rPr>
        <w:t>年免费质保期满且无质量问题后无息退还。甲方每次付款前乙方均须先提供该批次全额货款的合格有效的</w:t>
      </w:r>
      <w:r>
        <w:rPr>
          <w:rFonts w:asciiTheme="minorEastAsia" w:hAnsiTheme="minorEastAsia"/>
          <w:sz w:val="24"/>
        </w:rPr>
        <w:t>13</w:t>
      </w:r>
      <w:r>
        <w:rPr>
          <w:rFonts w:asciiTheme="minorEastAsia" w:hAnsiTheme="minorEastAsia" w:hint="eastAsia"/>
          <w:sz w:val="24"/>
        </w:rPr>
        <w:t>%增值税专用发票，否则甲方有权拒绝付款且</w:t>
      </w:r>
      <w:proofErr w:type="gramStart"/>
      <w:r>
        <w:rPr>
          <w:rFonts w:asciiTheme="minorEastAsia" w:hAnsiTheme="minorEastAsia" w:hint="eastAsia"/>
          <w:sz w:val="24"/>
        </w:rPr>
        <w:t>不</w:t>
      </w:r>
      <w:proofErr w:type="gramEnd"/>
      <w:r>
        <w:rPr>
          <w:rFonts w:asciiTheme="minorEastAsia" w:hAnsiTheme="minorEastAsia" w:hint="eastAsia"/>
          <w:sz w:val="24"/>
        </w:rPr>
        <w:t>视为违约。</w:t>
      </w:r>
    </w:p>
    <w:p w14:paraId="1EBF2AFC" w14:textId="77777777" w:rsidR="008250D5" w:rsidRDefault="00F91EDD">
      <w:pPr>
        <w:widowControl/>
        <w:spacing w:line="360" w:lineRule="auto"/>
        <w:ind w:firstLineChars="200" w:firstLine="482"/>
        <w:jc w:val="left"/>
        <w:rPr>
          <w:rFonts w:asciiTheme="minorEastAsia" w:hAnsiTheme="minorEastAsia"/>
          <w:b/>
          <w:bCs/>
          <w:sz w:val="24"/>
        </w:rPr>
      </w:pPr>
      <w:r>
        <w:rPr>
          <w:rFonts w:asciiTheme="minorEastAsia" w:hAnsiTheme="minorEastAsia" w:hint="eastAsia"/>
          <w:b/>
          <w:bCs/>
          <w:sz w:val="24"/>
        </w:rPr>
        <w:t>2.甲方开票信息</w:t>
      </w:r>
    </w:p>
    <w:p w14:paraId="26E0D2A6" w14:textId="77777777" w:rsidR="008250D5" w:rsidRDefault="00F91EDD">
      <w:pPr>
        <w:widowControl/>
        <w:spacing w:line="360" w:lineRule="auto"/>
        <w:ind w:firstLineChars="200" w:firstLine="480"/>
        <w:jc w:val="left"/>
        <w:rPr>
          <w:rFonts w:asciiTheme="minorEastAsia" w:hAnsiTheme="minorEastAsia"/>
          <w:sz w:val="24"/>
          <w:u w:val="single"/>
        </w:rPr>
      </w:pPr>
      <w:r>
        <w:rPr>
          <w:rFonts w:asciiTheme="minorEastAsia" w:hAnsiTheme="minorEastAsia" w:hint="eastAsia"/>
          <w:sz w:val="24"/>
        </w:rPr>
        <w:t>2.1账号名称：</w:t>
      </w:r>
      <w:r>
        <w:rPr>
          <w:rFonts w:asciiTheme="minorEastAsia" w:hAnsiTheme="minorEastAsia" w:hint="eastAsia"/>
          <w:sz w:val="24"/>
          <w:u w:val="single"/>
        </w:rPr>
        <w:t>安徽百大合家福连锁超市股份有限公司</w:t>
      </w:r>
    </w:p>
    <w:p w14:paraId="19FE00A0" w14:textId="77777777" w:rsidR="008250D5" w:rsidRDefault="00F91EDD">
      <w:pPr>
        <w:rPr>
          <w:rFonts w:asciiTheme="minorEastAsia" w:hAnsiTheme="minorEastAsia"/>
          <w:sz w:val="24"/>
          <w:u w:val="single"/>
        </w:rPr>
      </w:pPr>
      <w:r>
        <w:rPr>
          <w:rFonts w:asciiTheme="minorEastAsia" w:hAnsiTheme="minorEastAsia" w:hint="eastAsia"/>
          <w:sz w:val="24"/>
        </w:rPr>
        <w:t xml:space="preserve">  </w:t>
      </w:r>
      <w:r>
        <w:rPr>
          <w:rFonts w:asciiTheme="minorEastAsia" w:hAnsiTheme="minorEastAsia"/>
          <w:sz w:val="24"/>
        </w:rPr>
        <w:t xml:space="preserve">    </w:t>
      </w:r>
      <w:r>
        <w:rPr>
          <w:rFonts w:asciiTheme="minorEastAsia" w:hAnsiTheme="minorEastAsia" w:hint="eastAsia"/>
          <w:sz w:val="24"/>
        </w:rPr>
        <w:t xml:space="preserve"> 纳税人识别号：</w:t>
      </w:r>
      <w:r>
        <w:rPr>
          <w:rFonts w:asciiTheme="minorEastAsia" w:hAnsiTheme="minorEastAsia"/>
          <w:sz w:val="24"/>
          <w:u w:val="single"/>
        </w:rPr>
        <w:t>9134010071995274XQ</w:t>
      </w:r>
    </w:p>
    <w:p w14:paraId="406AB731" w14:textId="77777777" w:rsidR="008250D5" w:rsidRDefault="00F91EDD">
      <w:pPr>
        <w:widowControl/>
        <w:spacing w:line="360" w:lineRule="auto"/>
        <w:ind w:firstLineChars="200" w:firstLine="480"/>
        <w:jc w:val="left"/>
        <w:rPr>
          <w:rFonts w:asciiTheme="minorEastAsia" w:hAnsiTheme="minorEastAsia"/>
          <w:sz w:val="24"/>
          <w:u w:val="single"/>
        </w:rPr>
      </w:pPr>
      <w:r>
        <w:rPr>
          <w:rFonts w:asciiTheme="minorEastAsia" w:hAnsiTheme="minorEastAsia" w:hint="eastAsia"/>
          <w:sz w:val="24"/>
        </w:rPr>
        <w:t xml:space="preserve">   地址、电话：</w:t>
      </w:r>
      <w:r>
        <w:rPr>
          <w:rFonts w:asciiTheme="minorEastAsia" w:hAnsiTheme="minorEastAsia" w:hint="eastAsia"/>
          <w:sz w:val="24"/>
          <w:u w:val="single"/>
        </w:rPr>
        <w:t>合肥市沿河路</w:t>
      </w:r>
      <w:r>
        <w:rPr>
          <w:rFonts w:asciiTheme="minorEastAsia" w:hAnsiTheme="minorEastAsia"/>
          <w:sz w:val="24"/>
          <w:u w:val="single"/>
        </w:rPr>
        <w:t>118</w:t>
      </w:r>
      <w:r>
        <w:rPr>
          <w:rFonts w:asciiTheme="minorEastAsia" w:hAnsiTheme="minorEastAsia" w:hint="eastAsia"/>
          <w:sz w:val="24"/>
          <w:u w:val="single"/>
        </w:rPr>
        <w:t>号</w:t>
      </w:r>
      <w:r>
        <w:rPr>
          <w:rFonts w:asciiTheme="minorEastAsia" w:hAnsiTheme="minorEastAsia"/>
          <w:sz w:val="24"/>
          <w:u w:val="single"/>
        </w:rPr>
        <w:t xml:space="preserve">  0551-65616767</w:t>
      </w:r>
    </w:p>
    <w:p w14:paraId="5902AE10" w14:textId="16A7049D" w:rsidR="008250D5" w:rsidRDefault="00F91EDD">
      <w:pPr>
        <w:widowControl/>
        <w:spacing w:line="360" w:lineRule="auto"/>
        <w:ind w:firstLineChars="200" w:firstLine="480"/>
        <w:jc w:val="left"/>
        <w:rPr>
          <w:rFonts w:asciiTheme="minorEastAsia" w:hAnsiTheme="minorEastAsia"/>
          <w:sz w:val="24"/>
          <w:u w:val="single"/>
        </w:rPr>
      </w:pPr>
      <w:r>
        <w:rPr>
          <w:rFonts w:asciiTheme="minorEastAsia" w:hAnsiTheme="minorEastAsia" w:hint="eastAsia"/>
          <w:sz w:val="24"/>
        </w:rPr>
        <w:t xml:space="preserve">   开户行及账号：</w:t>
      </w:r>
      <w:r>
        <w:rPr>
          <w:rFonts w:asciiTheme="minorEastAsia" w:hAnsiTheme="minorEastAsia" w:hint="eastAsia"/>
          <w:sz w:val="24"/>
          <w:u w:val="single"/>
        </w:rPr>
        <w:t>招商银行合肥分行营业部</w:t>
      </w:r>
      <w:r>
        <w:rPr>
          <w:rFonts w:asciiTheme="minorEastAsia" w:hAnsiTheme="minorEastAsia"/>
          <w:sz w:val="24"/>
          <w:u w:val="single"/>
        </w:rPr>
        <w:t xml:space="preserve"> </w:t>
      </w:r>
      <w:r w:rsidR="0015302B" w:rsidRPr="0083499D">
        <w:rPr>
          <w:rFonts w:asciiTheme="minorEastAsia" w:hAnsiTheme="minorEastAsia" w:hint="eastAsia"/>
          <w:sz w:val="24"/>
          <w:u w:val="single"/>
        </w:rPr>
        <w:t xml:space="preserve"> </w:t>
      </w:r>
      <w:r w:rsidR="0015302B">
        <w:rPr>
          <w:rFonts w:asciiTheme="minorEastAsia" w:hAnsiTheme="minorEastAsia"/>
          <w:sz w:val="24"/>
          <w:u w:val="single"/>
        </w:rPr>
        <w:t>55</w:t>
      </w:r>
      <w:r w:rsidR="0015302B" w:rsidRPr="0083499D">
        <w:rPr>
          <w:rFonts w:asciiTheme="minorEastAsia" w:hAnsiTheme="minorEastAsia"/>
          <w:sz w:val="24"/>
          <w:u w:val="single"/>
        </w:rPr>
        <w:t>1902102010708</w:t>
      </w:r>
    </w:p>
    <w:p w14:paraId="56DC7ECB"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t>3.乙方转账信息</w:t>
      </w:r>
    </w:p>
    <w:p w14:paraId="63F9098F"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名称：</w:t>
      </w:r>
      <w:r>
        <w:rPr>
          <w:rFonts w:asciiTheme="minorEastAsia" w:hAnsiTheme="minorEastAsia" w:hint="eastAsia"/>
          <w:sz w:val="24"/>
          <w:u w:val="single"/>
        </w:rPr>
        <w:t xml:space="preserve">                            </w:t>
      </w:r>
      <w:r>
        <w:rPr>
          <w:rFonts w:asciiTheme="minorEastAsia" w:hAnsiTheme="minorEastAsia" w:hint="eastAsia"/>
          <w:sz w:val="24"/>
        </w:rPr>
        <w:t xml:space="preserve"> </w:t>
      </w:r>
    </w:p>
    <w:p w14:paraId="63F0AEA7"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开户银行：</w:t>
      </w:r>
      <w:r>
        <w:rPr>
          <w:rFonts w:asciiTheme="minorEastAsia" w:hAnsiTheme="minorEastAsia" w:hint="eastAsia"/>
          <w:sz w:val="24"/>
          <w:u w:val="single"/>
        </w:rPr>
        <w:t xml:space="preserve">                            </w:t>
      </w:r>
      <w:r>
        <w:rPr>
          <w:rFonts w:asciiTheme="minorEastAsia" w:hAnsiTheme="minorEastAsia" w:hint="eastAsia"/>
          <w:sz w:val="24"/>
        </w:rPr>
        <w:t xml:space="preserve"> </w:t>
      </w:r>
    </w:p>
    <w:p w14:paraId="2369389A"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银行账号：</w:t>
      </w:r>
      <w:r>
        <w:rPr>
          <w:rFonts w:asciiTheme="minorEastAsia" w:hAnsiTheme="minorEastAsia" w:hint="eastAsia"/>
          <w:sz w:val="24"/>
          <w:u w:val="single"/>
        </w:rPr>
        <w:t xml:space="preserve">                            </w:t>
      </w:r>
    </w:p>
    <w:p w14:paraId="16AD300F" w14:textId="77777777" w:rsidR="008250D5" w:rsidRDefault="00F91EDD">
      <w:pPr>
        <w:widowControl/>
        <w:spacing w:line="360" w:lineRule="auto"/>
        <w:ind w:firstLineChars="200" w:firstLine="482"/>
        <w:jc w:val="left"/>
        <w:rPr>
          <w:rFonts w:asciiTheme="minorEastAsia" w:hAnsiTheme="minorEastAsia"/>
          <w:b/>
          <w:sz w:val="24"/>
          <w:lang w:val="zh-CN"/>
        </w:rPr>
      </w:pPr>
      <w:r>
        <w:rPr>
          <w:rFonts w:asciiTheme="minorEastAsia" w:hAnsiTheme="minorEastAsia" w:hint="eastAsia"/>
          <w:b/>
          <w:bCs/>
          <w:sz w:val="24"/>
          <w:lang w:val="zh-CN"/>
        </w:rPr>
        <w:t>四</w:t>
      </w:r>
      <w:r>
        <w:rPr>
          <w:rFonts w:asciiTheme="minorEastAsia" w:hAnsiTheme="minorEastAsia" w:hint="eastAsia"/>
          <w:b/>
          <w:sz w:val="24"/>
          <w:lang w:val="zh-CN"/>
        </w:rPr>
        <w:t>、交货方式、地点、时间</w:t>
      </w:r>
    </w:p>
    <w:p w14:paraId="0D196733"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1.交货方式：乙方送货上门并卸货至甲方指定区域</w:t>
      </w:r>
      <w:bookmarkStart w:id="20" w:name="OLE_LINK6"/>
      <w:bookmarkStart w:id="21" w:name="OLE_LINK7"/>
      <w:r>
        <w:rPr>
          <w:rFonts w:asciiTheme="minorEastAsia" w:hAnsiTheme="minorEastAsia" w:hint="eastAsia"/>
          <w:sz w:val="24"/>
        </w:rPr>
        <w:t>。</w:t>
      </w:r>
      <w:bookmarkEnd w:id="20"/>
      <w:bookmarkEnd w:id="21"/>
    </w:p>
    <w:p w14:paraId="2298C866" w14:textId="283861F5" w:rsidR="008250D5" w:rsidRPr="00AD23A0" w:rsidRDefault="00F91EDD">
      <w:pPr>
        <w:widowControl/>
        <w:spacing w:line="360" w:lineRule="auto"/>
        <w:ind w:firstLineChars="200" w:firstLine="480"/>
        <w:jc w:val="left"/>
        <w:rPr>
          <w:rFonts w:asciiTheme="minorEastAsia" w:hAnsiTheme="minorEastAsia"/>
          <w:sz w:val="24"/>
        </w:rPr>
      </w:pPr>
      <w:r w:rsidRPr="00AD23A0">
        <w:rPr>
          <w:rFonts w:asciiTheme="minorEastAsia" w:hAnsiTheme="minorEastAsia" w:hint="eastAsia"/>
          <w:sz w:val="24"/>
          <w:highlight w:val="yellow"/>
        </w:rPr>
        <w:t>2.交货地点：</w:t>
      </w:r>
      <w:r w:rsidR="00AD23A0" w:rsidRPr="00D30796">
        <w:rPr>
          <w:rFonts w:asciiTheme="minorEastAsia" w:hAnsiTheme="minorEastAsia"/>
          <w:sz w:val="24"/>
          <w:u w:val="single"/>
        </w:rPr>
        <w:t>按照</w:t>
      </w:r>
      <w:r w:rsidR="00AD23A0" w:rsidRPr="00D30796">
        <w:rPr>
          <w:rFonts w:asciiTheme="minorEastAsia" w:hAnsiTheme="minorEastAsia" w:hint="eastAsia"/>
          <w:sz w:val="24"/>
          <w:u w:val="single"/>
        </w:rPr>
        <w:t>甲方</w:t>
      </w:r>
      <w:r w:rsidR="00AD23A0" w:rsidRPr="00D30796">
        <w:rPr>
          <w:rFonts w:asciiTheme="minorEastAsia" w:hAnsiTheme="minorEastAsia"/>
          <w:b/>
          <w:sz w:val="24"/>
          <w:u w:val="single"/>
        </w:rPr>
        <w:t>指定地点交货</w:t>
      </w:r>
      <w:r w:rsidR="00AD23A0">
        <w:rPr>
          <w:rFonts w:asciiTheme="minorEastAsia" w:hAnsiTheme="minorEastAsia" w:hint="eastAsia"/>
          <w:sz w:val="24"/>
        </w:rPr>
        <w:t>。</w:t>
      </w:r>
    </w:p>
    <w:p w14:paraId="5A4CC5B9" w14:textId="764246D8" w:rsidR="008250D5" w:rsidRDefault="00F91EDD">
      <w:pPr>
        <w:widowControl/>
        <w:spacing w:line="360" w:lineRule="auto"/>
        <w:ind w:firstLineChars="200" w:firstLine="480"/>
        <w:jc w:val="left"/>
        <w:rPr>
          <w:rFonts w:asciiTheme="minorEastAsia" w:hAnsiTheme="minorEastAsia"/>
          <w:sz w:val="24"/>
        </w:rPr>
      </w:pPr>
      <w:r w:rsidRPr="00AD23A0">
        <w:rPr>
          <w:rFonts w:asciiTheme="minorEastAsia" w:hAnsiTheme="minorEastAsia" w:hint="eastAsia"/>
          <w:sz w:val="24"/>
          <w:highlight w:val="yellow"/>
        </w:rPr>
        <w:t>3.供货期限：</w:t>
      </w:r>
      <w:r w:rsidRPr="00AD23A0">
        <w:rPr>
          <w:rFonts w:asciiTheme="minorEastAsia" w:hAnsiTheme="minorEastAsia" w:hint="eastAsia"/>
          <w:sz w:val="24"/>
        </w:rPr>
        <w:t>乙方接到单批采购供货通知后</w:t>
      </w:r>
      <w:r w:rsidR="00AD23A0" w:rsidRPr="007E7725">
        <w:rPr>
          <w:rFonts w:asciiTheme="minorEastAsia" w:hAnsiTheme="minorEastAsia" w:hint="eastAsia"/>
          <w:sz w:val="24"/>
          <w:u w:val="single"/>
        </w:rPr>
        <w:t xml:space="preserve">  </w:t>
      </w:r>
      <w:r w:rsidR="007E7725" w:rsidRPr="007E7725">
        <w:rPr>
          <w:rFonts w:asciiTheme="minorEastAsia" w:hAnsiTheme="minorEastAsia"/>
          <w:sz w:val="24"/>
          <w:highlight w:val="yellow"/>
          <w:u w:val="single"/>
        </w:rPr>
        <w:t>15</w:t>
      </w:r>
      <w:r w:rsidR="00AD23A0" w:rsidRPr="007E7725">
        <w:rPr>
          <w:rFonts w:asciiTheme="minorEastAsia" w:hAnsiTheme="minorEastAsia" w:hint="eastAsia"/>
          <w:sz w:val="24"/>
          <w:highlight w:val="yellow"/>
          <w:u w:val="single"/>
        </w:rPr>
        <w:t xml:space="preserve">  </w:t>
      </w:r>
      <w:proofErr w:type="gramStart"/>
      <w:r w:rsidRPr="007E7725">
        <w:rPr>
          <w:rFonts w:asciiTheme="minorEastAsia" w:hAnsiTheme="minorEastAsia" w:hint="eastAsia"/>
          <w:b/>
          <w:sz w:val="24"/>
          <w:highlight w:val="yellow"/>
          <w:u w:val="single"/>
        </w:rPr>
        <w:t>个</w:t>
      </w:r>
      <w:proofErr w:type="gramEnd"/>
      <w:r w:rsidRPr="007E7725">
        <w:rPr>
          <w:rFonts w:asciiTheme="minorEastAsia" w:hAnsiTheme="minorEastAsia" w:hint="eastAsia"/>
          <w:b/>
          <w:sz w:val="24"/>
          <w:highlight w:val="yellow"/>
          <w:u w:val="single"/>
        </w:rPr>
        <w:t>日历</w:t>
      </w:r>
      <w:r w:rsidR="0043288B">
        <w:rPr>
          <w:rFonts w:asciiTheme="minorEastAsia" w:hAnsiTheme="minorEastAsia" w:hint="eastAsia"/>
          <w:b/>
          <w:sz w:val="24"/>
          <w:u w:val="single"/>
        </w:rPr>
        <w:t>日</w:t>
      </w:r>
      <w:r w:rsidRPr="00AD23A0">
        <w:rPr>
          <w:rFonts w:asciiTheme="minorEastAsia" w:hAnsiTheme="minorEastAsia" w:hint="eastAsia"/>
          <w:sz w:val="24"/>
        </w:rPr>
        <w:t>内完成供货。</w:t>
      </w:r>
    </w:p>
    <w:p w14:paraId="4E4A2DC9"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4.根据订单送货，超过规定数量交货，甲方可拒收。</w:t>
      </w:r>
    </w:p>
    <w:p w14:paraId="0ECB6139" w14:textId="77777777" w:rsidR="008250D5" w:rsidRDefault="00F91EDD">
      <w:pPr>
        <w:widowControl/>
        <w:spacing w:line="360" w:lineRule="auto"/>
        <w:ind w:firstLineChars="200" w:firstLine="480"/>
        <w:jc w:val="left"/>
        <w:rPr>
          <w:rFonts w:asciiTheme="minorEastAsia" w:hAnsiTheme="minorEastAsia"/>
          <w:b/>
          <w:sz w:val="24"/>
        </w:rPr>
      </w:pPr>
      <w:r>
        <w:rPr>
          <w:rFonts w:asciiTheme="minorEastAsia" w:hAnsiTheme="minorEastAsia" w:hint="eastAsia"/>
          <w:sz w:val="24"/>
        </w:rPr>
        <w:t xml:space="preserve"> 5.延迟交货，乙方必须承担违约责任，给甲方造成损失的还应赔偿因此给甲方造成的全部损失。</w:t>
      </w:r>
    </w:p>
    <w:p w14:paraId="2B5D7C15" w14:textId="77777777" w:rsidR="008250D5" w:rsidRDefault="00F91EDD">
      <w:pPr>
        <w:widowControl/>
        <w:spacing w:line="360" w:lineRule="auto"/>
        <w:ind w:firstLineChars="200" w:firstLine="482"/>
        <w:jc w:val="left"/>
        <w:rPr>
          <w:rFonts w:asciiTheme="minorEastAsia" w:hAnsiTheme="minorEastAsia"/>
          <w:b/>
          <w:bCs/>
          <w:sz w:val="24"/>
        </w:rPr>
      </w:pPr>
      <w:r>
        <w:rPr>
          <w:rFonts w:asciiTheme="minorEastAsia" w:hAnsiTheme="minorEastAsia" w:hint="eastAsia"/>
          <w:b/>
          <w:bCs/>
          <w:sz w:val="24"/>
        </w:rPr>
        <w:t>五、订货及验收标准</w:t>
      </w:r>
    </w:p>
    <w:p w14:paraId="3C6E0A32"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1.本合同签订后，依据本合同条款及具体需求，甲方以《订货通知单》方式（附件1）向乙方采购货物。各订单为本合同有效附件及结算依据。</w:t>
      </w:r>
    </w:p>
    <w:p w14:paraId="6489EE76"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2.乙方所供货物的质量（包括外观、品牌、材质、技术要求等）必须符合招标文件、本合同所列质量标准及国家相关质量标准，满足甲方采购实际需要且不存在隐形瑕疵。</w:t>
      </w:r>
    </w:p>
    <w:p w14:paraId="591FE17F" w14:textId="42FB50AE" w:rsidR="008250D5" w:rsidRDefault="00F91EDD" w:rsidP="00E25CEE">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3.乙方根据甲方订单送货，不得短少或延迟交货，如有违反乙方承担违约责任。</w:t>
      </w:r>
    </w:p>
    <w:p w14:paraId="06DAD117" w14:textId="7ABCA1B9" w:rsidR="0014584D" w:rsidRDefault="0014584D">
      <w:pPr>
        <w:widowControl/>
        <w:spacing w:line="360" w:lineRule="auto"/>
        <w:ind w:firstLineChars="200" w:firstLine="480"/>
        <w:jc w:val="left"/>
        <w:rPr>
          <w:rFonts w:asciiTheme="minorEastAsia" w:hAnsiTheme="minorEastAsia"/>
          <w:sz w:val="24"/>
        </w:rPr>
      </w:pPr>
      <w:r w:rsidRPr="00990EAC">
        <w:rPr>
          <w:rFonts w:asciiTheme="minorEastAsia" w:hAnsiTheme="minorEastAsia" w:hint="eastAsia"/>
          <w:sz w:val="24"/>
          <w:highlight w:val="yellow"/>
        </w:rPr>
        <w:t>六</w:t>
      </w:r>
      <w:r w:rsidRPr="00990EAC">
        <w:rPr>
          <w:rFonts w:asciiTheme="minorEastAsia" w:hAnsiTheme="minorEastAsia" w:hint="eastAsia"/>
          <w:b/>
          <w:bCs/>
          <w:sz w:val="24"/>
          <w:highlight w:val="yellow"/>
        </w:rPr>
        <w:t>、</w:t>
      </w:r>
      <w:r w:rsidRPr="00990EAC">
        <w:rPr>
          <w:rFonts w:asciiTheme="minorEastAsia" w:hAnsiTheme="minorEastAsia"/>
          <w:b/>
          <w:bCs/>
          <w:sz w:val="24"/>
          <w:highlight w:val="yellow"/>
        </w:rPr>
        <w:t>成品</w:t>
      </w:r>
    </w:p>
    <w:p w14:paraId="4A9CB43D" w14:textId="4086D239" w:rsidR="001846DF" w:rsidRPr="0014584D" w:rsidRDefault="0014584D" w:rsidP="001846DF">
      <w:pPr>
        <w:autoSpaceDE w:val="0"/>
        <w:autoSpaceDN w:val="0"/>
        <w:adjustRightInd w:val="0"/>
        <w:spacing w:line="360" w:lineRule="auto"/>
        <w:ind w:firstLineChars="200" w:firstLine="480"/>
        <w:rPr>
          <w:rFonts w:asciiTheme="minorEastAsia" w:hAnsiTheme="minorEastAsia"/>
          <w:sz w:val="24"/>
        </w:rPr>
      </w:pPr>
      <w:r>
        <w:rPr>
          <w:rFonts w:asciiTheme="minorEastAsia" w:hAnsiTheme="minorEastAsia"/>
          <w:sz w:val="24"/>
        </w:rPr>
        <w:lastRenderedPageBreak/>
        <w:t>1</w:t>
      </w:r>
      <w:r w:rsidRPr="0014584D">
        <w:rPr>
          <w:rFonts w:asciiTheme="minorEastAsia" w:hAnsiTheme="minorEastAsia" w:hint="eastAsia"/>
          <w:sz w:val="24"/>
        </w:rPr>
        <w:t>、面料选取标准：</w:t>
      </w:r>
      <w:bookmarkStart w:id="22" w:name="OLE_LINK8"/>
      <w:bookmarkStart w:id="23" w:name="OLE_LINK11"/>
      <w:r w:rsidR="00CB04EC">
        <w:rPr>
          <w:rFonts w:asciiTheme="minorEastAsia" w:hAnsiTheme="minorEastAsia" w:hint="eastAsia"/>
          <w:sz w:val="24"/>
        </w:rPr>
        <w:t>甲方</w:t>
      </w:r>
      <w:bookmarkEnd w:id="22"/>
      <w:bookmarkEnd w:id="23"/>
      <w:r w:rsidRPr="0014584D">
        <w:rPr>
          <w:rFonts w:asciiTheme="minorEastAsia" w:hAnsiTheme="minorEastAsia" w:hint="eastAsia"/>
          <w:sz w:val="24"/>
        </w:rPr>
        <w:t>提供的面料为基本要求，</w:t>
      </w:r>
      <w:r w:rsidR="00CB04EC">
        <w:rPr>
          <w:rFonts w:asciiTheme="minorEastAsia" w:hAnsiTheme="minorEastAsia" w:hint="eastAsia"/>
          <w:sz w:val="24"/>
        </w:rPr>
        <w:t>乙方</w:t>
      </w:r>
      <w:r w:rsidRPr="0014584D">
        <w:rPr>
          <w:rFonts w:asciiTheme="minorEastAsia" w:hAnsiTheme="minorEastAsia" w:hint="eastAsia"/>
          <w:sz w:val="24"/>
        </w:rPr>
        <w:t>可根据公司实际情况进行调整，但不得低于招标要求。</w:t>
      </w:r>
      <w:r w:rsidRPr="0014584D">
        <w:rPr>
          <w:rFonts w:asciiTheme="minorEastAsia" w:hAnsiTheme="minorEastAsia"/>
          <w:sz w:val="24"/>
        </w:rPr>
        <w:t xml:space="preserve"> </w:t>
      </w:r>
    </w:p>
    <w:p w14:paraId="0D006CD5" w14:textId="0CC1D879" w:rsidR="0014584D" w:rsidRDefault="0014584D" w:rsidP="0014584D">
      <w:pPr>
        <w:autoSpaceDE w:val="0"/>
        <w:autoSpaceDN w:val="0"/>
        <w:adjustRightInd w:val="0"/>
        <w:spacing w:line="360" w:lineRule="auto"/>
        <w:ind w:firstLineChars="200" w:firstLine="480"/>
        <w:rPr>
          <w:rFonts w:asciiTheme="minorEastAsia" w:hAnsiTheme="minorEastAsia"/>
          <w:sz w:val="24"/>
        </w:rPr>
      </w:pPr>
      <w:r>
        <w:rPr>
          <w:rFonts w:asciiTheme="minorEastAsia" w:hAnsiTheme="minorEastAsia"/>
          <w:sz w:val="24"/>
        </w:rPr>
        <w:t>2</w:t>
      </w:r>
      <w:r w:rsidRPr="0014584D">
        <w:rPr>
          <w:rFonts w:asciiTheme="minorEastAsia" w:hAnsiTheme="minorEastAsia" w:hint="eastAsia"/>
          <w:sz w:val="24"/>
        </w:rPr>
        <w:t>、制作标准：</w:t>
      </w:r>
      <w:r w:rsidR="00CB04EC">
        <w:rPr>
          <w:rFonts w:asciiTheme="minorEastAsia" w:hAnsiTheme="minorEastAsia" w:hint="eastAsia"/>
          <w:sz w:val="24"/>
        </w:rPr>
        <w:t>乙方</w:t>
      </w:r>
      <w:r w:rsidR="00990EAC">
        <w:rPr>
          <w:rFonts w:asciiTheme="minorEastAsia" w:hAnsiTheme="minorEastAsia" w:hint="eastAsia"/>
          <w:sz w:val="24"/>
        </w:rPr>
        <w:t>每件服装</w:t>
      </w:r>
      <w:r w:rsidRPr="0014584D">
        <w:rPr>
          <w:rFonts w:asciiTheme="minorEastAsia" w:hAnsiTheme="minorEastAsia" w:hint="eastAsia"/>
          <w:sz w:val="24"/>
        </w:rPr>
        <w:t>均需要经过统一的流水线生产，不得出现成品油污、跳线、烂孔、抽纱、色差等情况。</w:t>
      </w:r>
      <w:r w:rsidRPr="0014584D">
        <w:rPr>
          <w:rFonts w:asciiTheme="minorEastAsia" w:hAnsiTheme="minorEastAsia"/>
          <w:sz w:val="24"/>
        </w:rPr>
        <w:t xml:space="preserve"> </w:t>
      </w:r>
    </w:p>
    <w:p w14:paraId="0F3BB12C" w14:textId="524775CF" w:rsidR="001846DF" w:rsidRPr="0014584D" w:rsidRDefault="001846DF" w:rsidP="0014584D">
      <w:pPr>
        <w:autoSpaceDE w:val="0"/>
        <w:autoSpaceDN w:val="0"/>
        <w:adjustRightInd w:val="0"/>
        <w:spacing w:line="360" w:lineRule="auto"/>
        <w:ind w:firstLineChars="200" w:firstLine="480"/>
        <w:rPr>
          <w:rFonts w:asciiTheme="minorEastAsia" w:hAnsiTheme="minorEastAsia"/>
          <w:sz w:val="24"/>
        </w:rPr>
      </w:pPr>
      <w:r>
        <w:rPr>
          <w:rFonts w:asciiTheme="minorEastAsia" w:hAnsiTheme="minorEastAsia"/>
          <w:sz w:val="24"/>
        </w:rPr>
        <w:t>3.</w:t>
      </w:r>
      <w:r w:rsidRPr="00DA38A0">
        <w:rPr>
          <w:rFonts w:ascii="宋体" w:hAnsi="宋体" w:hint="eastAsia"/>
          <w:sz w:val="24"/>
        </w:rPr>
        <w:t>所供服装必须是全新的</w:t>
      </w:r>
      <w:r>
        <w:rPr>
          <w:rFonts w:ascii="宋体" w:hAnsi="宋体" w:hint="eastAsia"/>
          <w:sz w:val="24"/>
        </w:rPr>
        <w:t>,</w:t>
      </w:r>
      <w:r w:rsidRPr="001846DF">
        <w:rPr>
          <w:rFonts w:ascii="宋体" w:hAnsi="宋体" w:hint="eastAsia"/>
          <w:sz w:val="24"/>
        </w:rPr>
        <w:t xml:space="preserve"> </w:t>
      </w:r>
      <w:r w:rsidRPr="00DA38A0">
        <w:rPr>
          <w:rFonts w:ascii="宋体" w:hAnsi="宋体" w:hint="eastAsia"/>
          <w:sz w:val="24"/>
        </w:rPr>
        <w:t>所提供的服装</w:t>
      </w:r>
      <w:r>
        <w:rPr>
          <w:rFonts w:ascii="宋体" w:hAnsi="宋体" w:hint="eastAsia"/>
          <w:sz w:val="24"/>
        </w:rPr>
        <w:t>须</w:t>
      </w:r>
      <w:r w:rsidRPr="00DA38A0">
        <w:rPr>
          <w:rFonts w:ascii="宋体" w:hAnsi="宋体" w:hint="eastAsia"/>
          <w:sz w:val="24"/>
        </w:rPr>
        <w:t>能经多次洗擦而不褪色</w:t>
      </w:r>
      <w:r w:rsidRPr="0014584D">
        <w:rPr>
          <w:rFonts w:asciiTheme="minorEastAsia" w:hAnsiTheme="minorEastAsia" w:hint="eastAsia"/>
          <w:sz w:val="24"/>
        </w:rPr>
        <w:t>。</w:t>
      </w:r>
    </w:p>
    <w:p w14:paraId="66CE06EE" w14:textId="223D15D1" w:rsidR="0014584D" w:rsidRPr="0014584D" w:rsidRDefault="0014584D" w:rsidP="0014584D">
      <w:pPr>
        <w:tabs>
          <w:tab w:val="left" w:pos="10051"/>
        </w:tabs>
        <w:spacing w:line="360" w:lineRule="auto"/>
        <w:ind w:firstLineChars="200" w:firstLine="480"/>
        <w:rPr>
          <w:rFonts w:asciiTheme="minorEastAsia" w:hAnsiTheme="minorEastAsia"/>
          <w:sz w:val="24"/>
        </w:rPr>
      </w:pPr>
      <w:r>
        <w:rPr>
          <w:rFonts w:asciiTheme="minorEastAsia" w:hAnsiTheme="minorEastAsia"/>
          <w:sz w:val="24"/>
        </w:rPr>
        <w:t>3</w:t>
      </w:r>
      <w:r w:rsidRPr="0014584D">
        <w:rPr>
          <w:rFonts w:asciiTheme="minorEastAsia" w:hAnsiTheme="minorEastAsia" w:hint="eastAsia"/>
          <w:sz w:val="24"/>
        </w:rPr>
        <w:t>、送检标准：成品交付时，</w:t>
      </w:r>
      <w:r w:rsidR="00CB04EC">
        <w:rPr>
          <w:rFonts w:asciiTheme="minorEastAsia" w:hAnsiTheme="minorEastAsia" w:hint="eastAsia"/>
          <w:sz w:val="24"/>
        </w:rPr>
        <w:t>乙方</w:t>
      </w:r>
      <w:r w:rsidRPr="0014584D">
        <w:rPr>
          <w:rFonts w:asciiTheme="minorEastAsia" w:hAnsiTheme="minorEastAsia" w:hint="eastAsia"/>
          <w:sz w:val="24"/>
        </w:rPr>
        <w:t>需向</w:t>
      </w:r>
      <w:r w:rsidR="00CB04EC">
        <w:rPr>
          <w:rFonts w:asciiTheme="minorEastAsia" w:hAnsiTheme="minorEastAsia" w:hint="eastAsia"/>
          <w:sz w:val="24"/>
        </w:rPr>
        <w:t>甲方</w:t>
      </w:r>
      <w:r w:rsidRPr="0014584D">
        <w:rPr>
          <w:rFonts w:asciiTheme="minorEastAsia" w:hAnsiTheme="minorEastAsia" w:hint="eastAsia"/>
          <w:sz w:val="24"/>
        </w:rPr>
        <w:t>提交相关检测机构出具的产品合格检验报告，送样、检测、因检测造成的样品损失以及取样等所有费用均由中标人承担。若抽检不合格，</w:t>
      </w:r>
      <w:r w:rsidR="00CB04EC">
        <w:rPr>
          <w:rFonts w:asciiTheme="minorEastAsia" w:hAnsiTheme="minorEastAsia" w:hint="eastAsia"/>
          <w:sz w:val="24"/>
        </w:rPr>
        <w:t>甲方</w:t>
      </w:r>
      <w:r w:rsidRPr="0014584D">
        <w:rPr>
          <w:rFonts w:asciiTheme="minorEastAsia" w:hAnsiTheme="minorEastAsia" w:hint="eastAsia"/>
          <w:sz w:val="24"/>
        </w:rPr>
        <w:t>将拒绝接收所投产品并拒绝付款，由检验局此产生的一切后果及责任均由中标人承担。</w:t>
      </w:r>
    </w:p>
    <w:p w14:paraId="371AA665"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t>六、质保事项</w:t>
      </w:r>
    </w:p>
    <w:p w14:paraId="146E41B1"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1.免费质保期</w:t>
      </w:r>
      <w:r>
        <w:rPr>
          <w:rFonts w:asciiTheme="minorEastAsia" w:hAnsiTheme="minorEastAsia" w:hint="eastAsia"/>
          <w:b/>
          <w:sz w:val="24"/>
          <w:u w:val="single"/>
        </w:rPr>
        <w:t xml:space="preserve"> 壹 </w:t>
      </w:r>
      <w:r>
        <w:rPr>
          <w:rFonts w:asciiTheme="minorEastAsia" w:hAnsiTheme="minorEastAsia" w:hint="eastAsia"/>
          <w:sz w:val="24"/>
        </w:rPr>
        <w:t>年，自单批货到验收合格之日起算。</w:t>
      </w:r>
    </w:p>
    <w:p w14:paraId="4FC07A26" w14:textId="657DEC5D" w:rsidR="0060280B" w:rsidRPr="0060280B" w:rsidRDefault="00F91EDD" w:rsidP="00FC26A1">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2</w:t>
      </w:r>
      <w:r w:rsidR="0060280B">
        <w:rPr>
          <w:rFonts w:asciiTheme="minorEastAsia" w:hAnsiTheme="minorEastAsia" w:hint="eastAsia"/>
          <w:sz w:val="24"/>
        </w:rPr>
        <w:t>乙方</w:t>
      </w:r>
      <w:r w:rsidR="00FC26A1">
        <w:rPr>
          <w:rFonts w:asciiTheme="minorEastAsia" w:hAnsiTheme="minorEastAsia" w:hint="eastAsia"/>
          <w:sz w:val="24"/>
        </w:rPr>
        <w:t>所供材料应符合招标人及国家产品质量要求，所有服装面料</w:t>
      </w:r>
      <w:r w:rsidR="0060280B" w:rsidRPr="00FC26A1">
        <w:rPr>
          <w:rFonts w:asciiTheme="minorEastAsia" w:hAnsiTheme="minorEastAsia" w:hint="eastAsia"/>
          <w:sz w:val="24"/>
        </w:rPr>
        <w:t>的染色均须禁用致癌芳香</w:t>
      </w:r>
      <w:proofErr w:type="gramStart"/>
      <w:r w:rsidR="0060280B" w:rsidRPr="00FC26A1">
        <w:rPr>
          <w:rFonts w:asciiTheme="minorEastAsia" w:hAnsiTheme="minorEastAsia" w:hint="eastAsia"/>
          <w:sz w:val="24"/>
        </w:rPr>
        <w:t>胺</w:t>
      </w:r>
      <w:proofErr w:type="gramEnd"/>
      <w:r w:rsidR="0060280B" w:rsidRPr="00FC26A1">
        <w:rPr>
          <w:rFonts w:asciiTheme="minorEastAsia" w:hAnsiTheme="minorEastAsia" w:hint="eastAsia"/>
          <w:sz w:val="24"/>
        </w:rPr>
        <w:t>染料，须使用符合国家标准的环保染化料。</w:t>
      </w:r>
    </w:p>
    <w:p w14:paraId="3C76AA8F"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3.乙方所供产品质量须符合本项目招标文件的要求，甲方将不定期对产品进行抽样送检，质保期内如出现产品质量问题，乙方无条件退换货，并赔偿因此给甲方造成的全部损失，情况严重的，甲方还有权要求乙方按该批次供货价款的</w:t>
      </w:r>
      <w:r>
        <w:rPr>
          <w:rFonts w:asciiTheme="minorEastAsia" w:hAnsiTheme="minorEastAsia" w:hint="eastAsia"/>
          <w:sz w:val="24"/>
          <w:u w:val="single"/>
        </w:rPr>
        <w:t xml:space="preserve">30% </w:t>
      </w:r>
      <w:r>
        <w:rPr>
          <w:rFonts w:asciiTheme="minorEastAsia" w:hAnsiTheme="minorEastAsia" w:hint="eastAsia"/>
          <w:sz w:val="24"/>
        </w:rPr>
        <w:t>标准支付违约金或提前解除合同。</w:t>
      </w:r>
    </w:p>
    <w:p w14:paraId="2F79F855"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4.乙方所供产品质量须符合国家相关标准，如甲方因此被有关省、市执法部门抽检产品不合格或被罚款，一律由乙方负责，甲方将追究乙方违约责任，同时乙方还应赔偿因此给甲方造成的全部损失。因产品本身质量及设计问题造成甲方及第三人人身伤害或财产损失的，由乙方负全部赔偿责任，包括赔偿因此给甲方造成的全部损失。</w:t>
      </w:r>
    </w:p>
    <w:p w14:paraId="75389A2F" w14:textId="77777777" w:rsidR="008250D5" w:rsidRDefault="00F91EDD">
      <w:pPr>
        <w:widowControl/>
        <w:spacing w:line="360" w:lineRule="auto"/>
        <w:ind w:firstLineChars="200" w:firstLine="482"/>
        <w:jc w:val="left"/>
        <w:rPr>
          <w:rFonts w:asciiTheme="minorEastAsia" w:hAnsiTheme="minorEastAsia"/>
          <w:b/>
          <w:bCs/>
          <w:sz w:val="24"/>
        </w:rPr>
      </w:pPr>
      <w:r>
        <w:rPr>
          <w:rFonts w:asciiTheme="minorEastAsia" w:hAnsiTheme="minorEastAsia" w:hint="eastAsia"/>
          <w:b/>
          <w:bCs/>
          <w:sz w:val="24"/>
        </w:rPr>
        <w:t>七．</w:t>
      </w:r>
      <w:r>
        <w:rPr>
          <w:rFonts w:asciiTheme="minorEastAsia" w:hAnsiTheme="minorEastAsia" w:hint="eastAsia"/>
          <w:b/>
          <w:sz w:val="24"/>
        </w:rPr>
        <w:t>乙方违约责任</w:t>
      </w:r>
    </w:p>
    <w:p w14:paraId="177FFDF4"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 乙方所提供产品质量不合格的</w:t>
      </w:r>
      <w:proofErr w:type="gramStart"/>
      <w:r>
        <w:rPr>
          <w:rFonts w:asciiTheme="minorEastAsia" w:hAnsiTheme="minorEastAsia" w:hint="eastAsia"/>
          <w:sz w:val="24"/>
        </w:rPr>
        <w:t>应承担该单批</w:t>
      </w:r>
      <w:proofErr w:type="gramEnd"/>
      <w:r>
        <w:rPr>
          <w:rFonts w:asciiTheme="minorEastAsia" w:hAnsiTheme="minorEastAsia" w:hint="eastAsia"/>
          <w:sz w:val="24"/>
        </w:rPr>
        <w:t>供货价款</w:t>
      </w:r>
      <w:r>
        <w:rPr>
          <w:rFonts w:asciiTheme="minorEastAsia" w:hAnsiTheme="minorEastAsia" w:hint="eastAsia"/>
          <w:sz w:val="24"/>
          <w:u w:val="single"/>
        </w:rPr>
        <w:t>30%</w:t>
      </w:r>
      <w:r>
        <w:rPr>
          <w:rFonts w:asciiTheme="minorEastAsia" w:hAnsiTheme="minorEastAsia" w:hint="eastAsia"/>
          <w:sz w:val="24"/>
        </w:rPr>
        <w:t>的违约金，且甲方有权解除合同；甲方不解除合同的，乙方应当及时交付符合质量要求的货物，</w:t>
      </w:r>
      <w:proofErr w:type="gramStart"/>
      <w:r>
        <w:rPr>
          <w:rFonts w:asciiTheme="minorEastAsia" w:hAnsiTheme="minorEastAsia" w:hint="eastAsia"/>
          <w:sz w:val="24"/>
        </w:rPr>
        <w:t>且按照</w:t>
      </w:r>
      <w:proofErr w:type="gramEnd"/>
      <w:r>
        <w:rPr>
          <w:rFonts w:asciiTheme="minorEastAsia" w:hAnsiTheme="minorEastAsia" w:hint="eastAsia"/>
          <w:sz w:val="24"/>
        </w:rPr>
        <w:t>本条第3款约定承担逾期交货的违约责任。</w:t>
      </w:r>
    </w:p>
    <w:p w14:paraId="02C28DA4" w14:textId="7C0D09E6" w:rsidR="008250D5" w:rsidRDefault="00F91EDD" w:rsidP="0036091F">
      <w:pPr>
        <w:widowControl/>
        <w:spacing w:line="360" w:lineRule="auto"/>
        <w:ind w:firstLineChars="200" w:firstLine="480"/>
        <w:jc w:val="left"/>
        <w:rPr>
          <w:rFonts w:asciiTheme="minorEastAsia" w:hAnsiTheme="minorEastAsia"/>
          <w:sz w:val="24"/>
        </w:rPr>
      </w:pPr>
      <w:r w:rsidRPr="0036091F">
        <w:rPr>
          <w:rFonts w:asciiTheme="minorEastAsia" w:hAnsiTheme="minorEastAsia" w:hint="eastAsia"/>
          <w:sz w:val="24"/>
        </w:rPr>
        <w:t>2.乙方</w:t>
      </w:r>
      <w:r>
        <w:rPr>
          <w:rFonts w:asciiTheme="minorEastAsia" w:hAnsiTheme="minorEastAsia" w:hint="eastAsia"/>
          <w:sz w:val="24"/>
        </w:rPr>
        <w:t>收到订货通知后，未在合同规定的时间内送货的，每逾期一天扣除履约保证金</w:t>
      </w:r>
      <w:r>
        <w:rPr>
          <w:rFonts w:asciiTheme="minorEastAsia" w:hAnsiTheme="minorEastAsia" w:hint="eastAsia"/>
          <w:sz w:val="24"/>
          <w:u w:val="single"/>
        </w:rPr>
        <w:t xml:space="preserve">     6 </w:t>
      </w:r>
      <w:r>
        <w:rPr>
          <w:rFonts w:asciiTheme="minorEastAsia" w:hAnsiTheme="minorEastAsia" w:hint="eastAsia"/>
          <w:sz w:val="24"/>
        </w:rPr>
        <w:t>%，逾期超过</w:t>
      </w:r>
      <w:r>
        <w:rPr>
          <w:rFonts w:asciiTheme="minorEastAsia" w:hAnsiTheme="minorEastAsia" w:hint="eastAsia"/>
          <w:sz w:val="24"/>
          <w:u w:val="single"/>
        </w:rPr>
        <w:t xml:space="preserve"> 3 </w:t>
      </w:r>
      <w:r>
        <w:rPr>
          <w:rFonts w:asciiTheme="minorEastAsia" w:hAnsiTheme="minorEastAsia" w:hint="eastAsia"/>
          <w:sz w:val="24"/>
        </w:rPr>
        <w:t>天，甲方有权解除合同、履约保证金不予退还，给甲方造成损失的，还应赔偿因此给甲方造成的全部损失。不可抗力导致的延迟情况除外。</w:t>
      </w:r>
    </w:p>
    <w:p w14:paraId="7CC077CF" w14:textId="448E693D" w:rsidR="008250D5" w:rsidRDefault="0036091F">
      <w:pPr>
        <w:widowControl/>
        <w:spacing w:line="360" w:lineRule="auto"/>
        <w:ind w:firstLineChars="200" w:firstLine="480"/>
        <w:jc w:val="left"/>
        <w:rPr>
          <w:rFonts w:asciiTheme="minorEastAsia" w:hAnsiTheme="minorEastAsia"/>
          <w:sz w:val="24"/>
        </w:rPr>
      </w:pPr>
      <w:r>
        <w:rPr>
          <w:rFonts w:asciiTheme="minorEastAsia" w:hAnsiTheme="minorEastAsia"/>
          <w:sz w:val="24"/>
        </w:rPr>
        <w:t>3</w:t>
      </w:r>
      <w:r w:rsidR="00F91EDD">
        <w:rPr>
          <w:rFonts w:asciiTheme="minorEastAsia" w:hAnsiTheme="minorEastAsia" w:hint="eastAsia"/>
          <w:sz w:val="24"/>
        </w:rPr>
        <w:t>.甲方有权从乙方履约保证金或应付货款中扣除乙方应承担的违约金、赔偿金等，若乙方履约保证金部分或全部被扣，乙方应及时补足，否则甲方有权暂停结算。</w:t>
      </w:r>
    </w:p>
    <w:p w14:paraId="7EC138FC" w14:textId="0632D03C" w:rsidR="008250D5" w:rsidRDefault="0036091F">
      <w:pPr>
        <w:widowControl/>
        <w:spacing w:line="360" w:lineRule="auto"/>
        <w:ind w:firstLineChars="200" w:firstLine="480"/>
        <w:jc w:val="left"/>
        <w:rPr>
          <w:rFonts w:asciiTheme="minorEastAsia" w:hAnsiTheme="minorEastAsia"/>
          <w:sz w:val="24"/>
        </w:rPr>
      </w:pPr>
      <w:r>
        <w:rPr>
          <w:rFonts w:asciiTheme="minorEastAsia" w:hAnsiTheme="minorEastAsia"/>
          <w:sz w:val="24"/>
        </w:rPr>
        <w:t>4</w:t>
      </w:r>
      <w:r w:rsidR="00F91EDD">
        <w:rPr>
          <w:rFonts w:asciiTheme="minorEastAsia" w:hAnsiTheme="minorEastAsia" w:hint="eastAsia"/>
          <w:sz w:val="24"/>
        </w:rPr>
        <w:t>.若因货物出现质量问题，造成甲方其他相关可得利益损失的，乙方还应赔偿因此给甲方造成的全部损失，同时甲方有权视情节追究乙方相关法律责任。</w:t>
      </w:r>
    </w:p>
    <w:p w14:paraId="55B404F8"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lastRenderedPageBreak/>
        <w:t>八、甲方违约责任</w:t>
      </w:r>
    </w:p>
    <w:p w14:paraId="762F8DCF"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1.甲方无故中途退货，应向乙方支付退货部分货款</w:t>
      </w:r>
      <w:r>
        <w:rPr>
          <w:rFonts w:asciiTheme="minorEastAsia" w:hAnsiTheme="minorEastAsia" w:hint="eastAsia"/>
          <w:sz w:val="24"/>
          <w:u w:val="single"/>
        </w:rPr>
        <w:t xml:space="preserve"> 3 </w:t>
      </w:r>
      <w:r>
        <w:rPr>
          <w:rFonts w:asciiTheme="minorEastAsia" w:hAnsiTheme="minorEastAsia" w:hint="eastAsia"/>
          <w:sz w:val="24"/>
        </w:rPr>
        <w:t>%的违约金；</w:t>
      </w:r>
    </w:p>
    <w:p w14:paraId="196037BC"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2.甲方无故违反合同规定拒绝接货，应当承担由此而给乙方造成的全部损失；</w:t>
      </w:r>
    </w:p>
    <w:p w14:paraId="1B46F2C1"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t>九、纠纷解决方式</w:t>
      </w:r>
    </w:p>
    <w:p w14:paraId="0BDB8639"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本合同履行过程中发生的争议，双方协商解决，协商不成，双方均可向</w:t>
      </w:r>
      <w:r>
        <w:rPr>
          <w:rFonts w:asciiTheme="minorEastAsia" w:hAnsiTheme="minorEastAsia" w:hint="eastAsia"/>
          <w:sz w:val="24"/>
          <w:u w:val="single"/>
        </w:rPr>
        <w:t>甲方所在地</w:t>
      </w:r>
      <w:r>
        <w:rPr>
          <w:rFonts w:asciiTheme="minorEastAsia" w:hAnsiTheme="minorEastAsia" w:hint="eastAsia"/>
          <w:sz w:val="24"/>
        </w:rPr>
        <w:t>人民法院起诉。</w:t>
      </w:r>
    </w:p>
    <w:p w14:paraId="7FB8DD58"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t>十、合同变更、解除及不可抗力</w:t>
      </w:r>
    </w:p>
    <w:p w14:paraId="7210725A"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1.双方协商一致，可变更、解除本合同。</w:t>
      </w:r>
    </w:p>
    <w:p w14:paraId="7BFFCA6C"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2.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14:paraId="1F058873"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3.受不可抗力事件影响的一方当事人对于不可抗力事件导致的合同义务的延迟履行或不能履行，不承担任何违约责任。但该方当事人应在3日内以书面的方式将不可抗力事件结束或消除的情况通知另一方当事人。</w:t>
      </w:r>
    </w:p>
    <w:p w14:paraId="325056F4"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4.双方当事人应在不可抗力事件结束或其影响消除后3日内继续履行其合同义务，合同期限也相应延长。如果不可抗力事件的影响持续超过30日，任何一方当事人均有权终止合同。</w:t>
      </w:r>
    </w:p>
    <w:p w14:paraId="4F24AACD"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t>十一、转让与分包</w:t>
      </w:r>
    </w:p>
    <w:p w14:paraId="4CB96459"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1.除甲方事先书面同意外，乙方不得转让或部分转让其应履行的合同义务；</w:t>
      </w:r>
    </w:p>
    <w:p w14:paraId="7F4B770E"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2.乙方应在投标文件中或以其他书面形式对甲方确认本合同项下所授予的所有分包合同；但该确认不解除乙方承担本合同的任何责任或义务。意即在本合同项下，乙方对甲方负总责。</w:t>
      </w:r>
    </w:p>
    <w:p w14:paraId="0D23544B" w14:textId="77777777" w:rsidR="008250D5" w:rsidRDefault="00F91EDD">
      <w:pPr>
        <w:widowControl/>
        <w:spacing w:line="360" w:lineRule="auto"/>
        <w:ind w:firstLineChars="200" w:firstLine="482"/>
        <w:jc w:val="left"/>
        <w:rPr>
          <w:rFonts w:asciiTheme="minorEastAsia" w:hAnsiTheme="minorEastAsia"/>
          <w:b/>
          <w:sz w:val="24"/>
        </w:rPr>
      </w:pPr>
      <w:r>
        <w:rPr>
          <w:rFonts w:asciiTheme="minorEastAsia" w:hAnsiTheme="minorEastAsia" w:hint="eastAsia"/>
          <w:b/>
          <w:sz w:val="24"/>
        </w:rPr>
        <w:t>十二、其他</w:t>
      </w:r>
    </w:p>
    <w:p w14:paraId="1F656CA2"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1.按本合同规定应该支付的违约金、赔偿金、保管、保养费和各种经济损失，应当在明确责任后10天内</w:t>
      </w:r>
      <w:r>
        <w:rPr>
          <w:rFonts w:asciiTheme="minorEastAsia" w:hAnsiTheme="minorEastAsia"/>
          <w:sz w:val="24"/>
        </w:rPr>
        <w:t>付清，否则按逾期付款处理</w:t>
      </w:r>
      <w:r>
        <w:rPr>
          <w:rFonts w:asciiTheme="minorEastAsia" w:hAnsiTheme="minorEastAsia" w:hint="eastAsia"/>
          <w:sz w:val="24"/>
        </w:rPr>
        <w:t>，每逾期一天，按应付款项的万分之五向守约方支付违约金</w:t>
      </w:r>
      <w:r>
        <w:rPr>
          <w:rFonts w:asciiTheme="minorEastAsia" w:hAnsiTheme="minorEastAsia"/>
          <w:sz w:val="24"/>
        </w:rPr>
        <w:t>。</w:t>
      </w:r>
    </w:p>
    <w:p w14:paraId="11053CD9" w14:textId="3B49A567" w:rsidR="008250D5" w:rsidRDefault="00F91EDD">
      <w:pPr>
        <w:widowControl/>
        <w:spacing w:line="360" w:lineRule="auto"/>
        <w:ind w:firstLineChars="200" w:firstLine="480"/>
        <w:jc w:val="left"/>
        <w:rPr>
          <w:rFonts w:asciiTheme="minorEastAsia" w:hAnsiTheme="minorEastAsia"/>
          <w:sz w:val="24"/>
        </w:rPr>
      </w:pPr>
      <w:r w:rsidRPr="00C609D7">
        <w:rPr>
          <w:rFonts w:asciiTheme="minorEastAsia" w:hAnsiTheme="minorEastAsia" w:hint="eastAsia"/>
          <w:sz w:val="24"/>
        </w:rPr>
        <w:t>2.本合同依据“</w:t>
      </w:r>
      <w:r w:rsidR="007219D7" w:rsidRPr="00C609D7">
        <w:rPr>
          <w:rFonts w:asciiTheme="minorEastAsia" w:hAnsiTheme="minorEastAsia" w:hint="eastAsia"/>
          <w:sz w:val="24"/>
          <w:u w:val="single"/>
        </w:rPr>
        <w:t>百大合家福公司马甲工作服采购</w:t>
      </w:r>
      <w:r w:rsidR="00AC2C99">
        <w:rPr>
          <w:rFonts w:asciiTheme="minorEastAsia" w:hAnsiTheme="minorEastAsia" w:hint="eastAsia"/>
          <w:sz w:val="24"/>
          <w:u w:val="single"/>
        </w:rPr>
        <w:t>（三次）</w:t>
      </w:r>
      <w:r w:rsidRPr="00C609D7">
        <w:rPr>
          <w:rFonts w:asciiTheme="minorEastAsia" w:hAnsiTheme="minorEastAsia" w:hint="eastAsia"/>
          <w:sz w:val="24"/>
        </w:rPr>
        <w:t>”（项目编号：</w:t>
      </w:r>
      <w:r w:rsidR="00C06C02">
        <w:rPr>
          <w:rFonts w:asciiTheme="minorEastAsia" w:hAnsiTheme="minorEastAsia" w:hint="eastAsia"/>
          <w:sz w:val="24"/>
        </w:rPr>
        <w:t>待确定</w:t>
      </w:r>
      <w:r w:rsidRPr="00C609D7">
        <w:rPr>
          <w:rFonts w:asciiTheme="minorEastAsia" w:hAnsiTheme="minorEastAsia" w:hint="eastAsia"/>
          <w:sz w:val="24"/>
        </w:rPr>
        <w:t>）招标项目</w:t>
      </w:r>
      <w:r>
        <w:rPr>
          <w:rFonts w:asciiTheme="minorEastAsia" w:hAnsiTheme="minorEastAsia" w:hint="eastAsia"/>
          <w:sz w:val="24"/>
        </w:rPr>
        <w:t>而定，所涉该项目的招标文件及有关附件是本合同不可分割的组成部分，与本合同</w:t>
      </w:r>
      <w:r>
        <w:rPr>
          <w:rFonts w:asciiTheme="minorEastAsia" w:hAnsiTheme="minorEastAsia" w:hint="eastAsia"/>
          <w:sz w:val="24"/>
        </w:rPr>
        <w:lastRenderedPageBreak/>
        <w:t>具有同等法律效力，这些文件包含但不限于：①招标文件、②乙方投标文件、③甲乙双方商定的其他文件。</w:t>
      </w:r>
    </w:p>
    <w:p w14:paraId="10FC1AF0"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3.合同包含附件1《订货通知单》，为本合同不可分割的组成部分。</w:t>
      </w:r>
    </w:p>
    <w:p w14:paraId="32A23551" w14:textId="77777777" w:rsidR="008250D5" w:rsidRDefault="00F91EDD">
      <w:pPr>
        <w:widowControl/>
        <w:spacing w:line="360" w:lineRule="auto"/>
        <w:ind w:firstLineChars="200" w:firstLine="480"/>
        <w:jc w:val="left"/>
        <w:rPr>
          <w:rFonts w:asciiTheme="minorEastAsia" w:hAnsiTheme="minorEastAsia"/>
          <w:sz w:val="24"/>
        </w:rPr>
      </w:pPr>
      <w:r>
        <w:rPr>
          <w:rFonts w:asciiTheme="minorEastAsia" w:hAnsiTheme="minorEastAsia" w:hint="eastAsia"/>
          <w:sz w:val="24"/>
        </w:rPr>
        <w:t>4.本合同一式</w:t>
      </w:r>
      <w:r>
        <w:rPr>
          <w:rFonts w:asciiTheme="minorEastAsia" w:hAnsiTheme="minorEastAsia" w:hint="eastAsia"/>
          <w:sz w:val="24"/>
          <w:u w:val="single"/>
        </w:rPr>
        <w:t xml:space="preserve"> 伍  </w:t>
      </w:r>
      <w:r>
        <w:rPr>
          <w:rFonts w:asciiTheme="minorEastAsia" w:hAnsiTheme="minorEastAsia" w:hint="eastAsia"/>
          <w:sz w:val="24"/>
        </w:rPr>
        <w:t>份，甲方执</w:t>
      </w:r>
      <w:r>
        <w:rPr>
          <w:rFonts w:asciiTheme="minorEastAsia" w:hAnsiTheme="minorEastAsia" w:hint="eastAsia"/>
          <w:sz w:val="24"/>
          <w:u w:val="single"/>
        </w:rPr>
        <w:t xml:space="preserve"> 叁</w:t>
      </w:r>
      <w:r>
        <w:rPr>
          <w:rFonts w:asciiTheme="minorEastAsia" w:hAnsiTheme="minorEastAsia" w:hint="eastAsia"/>
          <w:sz w:val="24"/>
        </w:rPr>
        <w:t>份，乙方执</w:t>
      </w:r>
      <w:r>
        <w:rPr>
          <w:rFonts w:asciiTheme="minorEastAsia" w:hAnsiTheme="minorEastAsia" w:hint="eastAsia"/>
          <w:sz w:val="24"/>
          <w:u w:val="single"/>
        </w:rPr>
        <w:t xml:space="preserve"> 贰 </w:t>
      </w:r>
      <w:r>
        <w:rPr>
          <w:rFonts w:asciiTheme="minorEastAsia" w:hAnsiTheme="minorEastAsia" w:hint="eastAsia"/>
          <w:sz w:val="24"/>
        </w:rPr>
        <w:t>份，自双方签署、盖章后生效。</w:t>
      </w:r>
    </w:p>
    <w:p w14:paraId="339AA661" w14:textId="77777777" w:rsidR="008250D5" w:rsidRDefault="008250D5">
      <w:pPr>
        <w:widowControl/>
        <w:spacing w:line="360" w:lineRule="auto"/>
        <w:jc w:val="left"/>
        <w:rPr>
          <w:rFonts w:asciiTheme="minorEastAsia" w:hAnsiTheme="minorEastAsia"/>
          <w:sz w:val="24"/>
        </w:rPr>
      </w:pPr>
    </w:p>
    <w:p w14:paraId="4EEDADA1" w14:textId="77777777" w:rsidR="008250D5" w:rsidRDefault="00F91EDD">
      <w:pPr>
        <w:widowControl/>
        <w:spacing w:line="360" w:lineRule="auto"/>
        <w:jc w:val="left"/>
        <w:rPr>
          <w:rFonts w:asciiTheme="minorEastAsia" w:hAnsiTheme="minorEastAsia"/>
          <w:sz w:val="24"/>
        </w:rPr>
      </w:pPr>
      <w:r>
        <w:rPr>
          <w:rFonts w:asciiTheme="minorEastAsia" w:hAnsiTheme="minorEastAsia" w:hint="eastAsia"/>
          <w:sz w:val="24"/>
        </w:rPr>
        <w:t>甲方（签章）：                             乙方（签章）</w:t>
      </w:r>
    </w:p>
    <w:p w14:paraId="0F2AE3E4" w14:textId="77777777" w:rsidR="008250D5" w:rsidRDefault="00F91EDD">
      <w:pPr>
        <w:widowControl/>
        <w:spacing w:line="360" w:lineRule="auto"/>
        <w:jc w:val="left"/>
        <w:rPr>
          <w:rFonts w:asciiTheme="minorEastAsia" w:hAnsiTheme="minorEastAsia"/>
          <w:sz w:val="24"/>
        </w:rPr>
      </w:pPr>
      <w:r>
        <w:rPr>
          <w:rFonts w:asciiTheme="minorEastAsia" w:hAnsiTheme="minorEastAsia" w:hint="eastAsia"/>
          <w:sz w:val="24"/>
        </w:rPr>
        <w:t>法人代表或授权代理人（签名）：             法人代表或授权代理人（签名）：</w:t>
      </w:r>
    </w:p>
    <w:p w14:paraId="7B75529A" w14:textId="77777777" w:rsidR="008250D5" w:rsidRDefault="00F91EDD">
      <w:pPr>
        <w:widowControl/>
        <w:spacing w:line="360" w:lineRule="auto"/>
        <w:jc w:val="left"/>
        <w:rPr>
          <w:rFonts w:asciiTheme="minorEastAsia" w:hAnsiTheme="minorEastAsia"/>
          <w:sz w:val="24"/>
        </w:rPr>
      </w:pPr>
      <w:r>
        <w:rPr>
          <w:rFonts w:asciiTheme="minorEastAsia" w:hAnsiTheme="minorEastAsia" w:hint="eastAsia"/>
          <w:sz w:val="24"/>
        </w:rPr>
        <w:t>地址：                                     地址：</w:t>
      </w:r>
    </w:p>
    <w:p w14:paraId="5EEEE7A9" w14:textId="77777777" w:rsidR="008250D5" w:rsidRDefault="00F91EDD">
      <w:pPr>
        <w:widowControl/>
        <w:spacing w:line="360" w:lineRule="auto"/>
        <w:jc w:val="left"/>
        <w:rPr>
          <w:rFonts w:asciiTheme="minorEastAsia" w:hAnsiTheme="minorEastAsia"/>
          <w:sz w:val="24"/>
        </w:rPr>
      </w:pPr>
      <w:r>
        <w:rPr>
          <w:rFonts w:asciiTheme="minorEastAsia" w:hAnsiTheme="minorEastAsia" w:hint="eastAsia"/>
          <w:sz w:val="24"/>
        </w:rPr>
        <w:t>联系方式：                                 联系方式：</w:t>
      </w:r>
    </w:p>
    <w:p w14:paraId="0E3A3935" w14:textId="77777777" w:rsidR="008250D5" w:rsidRDefault="00F91EDD">
      <w:pPr>
        <w:widowControl/>
        <w:spacing w:line="360" w:lineRule="auto"/>
        <w:jc w:val="left"/>
        <w:rPr>
          <w:rFonts w:asciiTheme="minorEastAsia" w:hAnsiTheme="minorEastAsia"/>
          <w:b/>
          <w:sz w:val="24"/>
        </w:rPr>
      </w:pPr>
      <w:r>
        <w:rPr>
          <w:rFonts w:asciiTheme="minorEastAsia" w:hAnsiTheme="minorEastAsia" w:hint="eastAsia"/>
          <w:sz w:val="24"/>
        </w:rPr>
        <w:t>签订日期：                                 签订日期：</w:t>
      </w:r>
    </w:p>
    <w:p w14:paraId="51278261" w14:textId="77777777" w:rsidR="008250D5" w:rsidRDefault="008250D5">
      <w:pPr>
        <w:spacing w:line="500" w:lineRule="exact"/>
        <w:rPr>
          <w:rFonts w:asciiTheme="majorEastAsia" w:eastAsiaTheme="majorEastAsia" w:hAnsiTheme="majorEastAsia" w:cs="Arial Unicode MS"/>
          <w:b/>
          <w:bCs/>
          <w:sz w:val="32"/>
          <w:szCs w:val="28"/>
        </w:rPr>
      </w:pPr>
    </w:p>
    <w:p w14:paraId="29A71889" w14:textId="77777777" w:rsidR="00DF689A" w:rsidRDefault="00DF689A">
      <w:pPr>
        <w:spacing w:line="500" w:lineRule="exact"/>
        <w:rPr>
          <w:rFonts w:asciiTheme="majorEastAsia" w:eastAsiaTheme="majorEastAsia" w:hAnsiTheme="majorEastAsia" w:cs="Arial Unicode MS"/>
          <w:b/>
          <w:bCs/>
          <w:sz w:val="32"/>
          <w:szCs w:val="28"/>
        </w:rPr>
      </w:pPr>
    </w:p>
    <w:p w14:paraId="0A64FD84" w14:textId="77777777" w:rsidR="00DF689A" w:rsidRDefault="00DF689A">
      <w:pPr>
        <w:spacing w:line="500" w:lineRule="exact"/>
        <w:rPr>
          <w:rFonts w:asciiTheme="majorEastAsia" w:eastAsiaTheme="majorEastAsia" w:hAnsiTheme="majorEastAsia" w:cs="Arial Unicode MS"/>
          <w:b/>
          <w:bCs/>
          <w:sz w:val="32"/>
          <w:szCs w:val="28"/>
        </w:rPr>
      </w:pPr>
    </w:p>
    <w:p w14:paraId="1CF31F9D" w14:textId="77777777" w:rsidR="00DF689A" w:rsidRDefault="00DF689A">
      <w:pPr>
        <w:spacing w:line="500" w:lineRule="exact"/>
        <w:rPr>
          <w:rFonts w:asciiTheme="majorEastAsia" w:eastAsiaTheme="majorEastAsia" w:hAnsiTheme="majorEastAsia" w:cs="Arial Unicode MS"/>
          <w:b/>
          <w:bCs/>
          <w:sz w:val="32"/>
          <w:szCs w:val="28"/>
        </w:rPr>
      </w:pPr>
    </w:p>
    <w:p w14:paraId="5F5E57D7" w14:textId="77777777" w:rsidR="00DF689A" w:rsidRDefault="00DF689A">
      <w:pPr>
        <w:spacing w:line="500" w:lineRule="exact"/>
        <w:rPr>
          <w:rFonts w:asciiTheme="majorEastAsia" w:eastAsiaTheme="majorEastAsia" w:hAnsiTheme="majorEastAsia" w:cs="Arial Unicode MS"/>
          <w:b/>
          <w:bCs/>
          <w:sz w:val="32"/>
          <w:szCs w:val="28"/>
        </w:rPr>
      </w:pPr>
    </w:p>
    <w:p w14:paraId="415CB75C" w14:textId="77777777" w:rsidR="00DF689A" w:rsidRDefault="00DF689A">
      <w:pPr>
        <w:spacing w:line="500" w:lineRule="exact"/>
        <w:rPr>
          <w:rFonts w:asciiTheme="majorEastAsia" w:eastAsiaTheme="majorEastAsia" w:hAnsiTheme="majorEastAsia" w:cs="Arial Unicode MS"/>
          <w:b/>
          <w:bCs/>
          <w:sz w:val="32"/>
          <w:szCs w:val="28"/>
        </w:rPr>
      </w:pPr>
    </w:p>
    <w:p w14:paraId="09633CC9" w14:textId="77777777" w:rsidR="00631EF0" w:rsidRDefault="00631EF0">
      <w:pPr>
        <w:spacing w:line="500" w:lineRule="exact"/>
        <w:rPr>
          <w:rFonts w:asciiTheme="majorEastAsia" w:eastAsiaTheme="majorEastAsia" w:hAnsiTheme="majorEastAsia" w:cs="Arial Unicode MS"/>
          <w:b/>
          <w:bCs/>
          <w:sz w:val="32"/>
          <w:szCs w:val="28"/>
        </w:rPr>
      </w:pPr>
    </w:p>
    <w:p w14:paraId="3F1F956E" w14:textId="77777777" w:rsidR="00631EF0" w:rsidRDefault="00631EF0">
      <w:pPr>
        <w:spacing w:line="500" w:lineRule="exact"/>
        <w:rPr>
          <w:rFonts w:asciiTheme="majorEastAsia" w:eastAsiaTheme="majorEastAsia" w:hAnsiTheme="majorEastAsia" w:cs="Arial Unicode MS"/>
          <w:b/>
          <w:bCs/>
          <w:sz w:val="32"/>
          <w:szCs w:val="28"/>
        </w:rPr>
      </w:pPr>
    </w:p>
    <w:p w14:paraId="39B46F75" w14:textId="77777777" w:rsidR="00631EF0" w:rsidRDefault="00631EF0">
      <w:pPr>
        <w:spacing w:line="500" w:lineRule="exact"/>
        <w:rPr>
          <w:rFonts w:asciiTheme="majorEastAsia" w:eastAsiaTheme="majorEastAsia" w:hAnsiTheme="majorEastAsia" w:cs="Arial Unicode MS"/>
          <w:b/>
          <w:bCs/>
          <w:sz w:val="32"/>
          <w:szCs w:val="28"/>
        </w:rPr>
      </w:pPr>
    </w:p>
    <w:p w14:paraId="5A24B4D1" w14:textId="77777777" w:rsidR="00631EF0" w:rsidRDefault="00631EF0">
      <w:pPr>
        <w:spacing w:line="500" w:lineRule="exact"/>
        <w:rPr>
          <w:rFonts w:asciiTheme="majorEastAsia" w:eastAsiaTheme="majorEastAsia" w:hAnsiTheme="majorEastAsia" w:cs="Arial Unicode MS"/>
          <w:b/>
          <w:bCs/>
          <w:sz w:val="32"/>
          <w:szCs w:val="28"/>
        </w:rPr>
      </w:pPr>
    </w:p>
    <w:p w14:paraId="4D39A38C" w14:textId="77777777" w:rsidR="00631EF0" w:rsidRDefault="00631EF0">
      <w:pPr>
        <w:spacing w:line="500" w:lineRule="exact"/>
        <w:rPr>
          <w:rFonts w:asciiTheme="majorEastAsia" w:eastAsiaTheme="majorEastAsia" w:hAnsiTheme="majorEastAsia" w:cs="Arial Unicode MS"/>
          <w:b/>
          <w:bCs/>
          <w:sz w:val="32"/>
          <w:szCs w:val="28"/>
        </w:rPr>
      </w:pPr>
    </w:p>
    <w:p w14:paraId="374401BC" w14:textId="77777777" w:rsidR="00631EF0" w:rsidRDefault="00631EF0">
      <w:pPr>
        <w:spacing w:line="500" w:lineRule="exact"/>
        <w:rPr>
          <w:rFonts w:asciiTheme="majorEastAsia" w:eastAsiaTheme="majorEastAsia" w:hAnsiTheme="majorEastAsia" w:cs="Arial Unicode MS"/>
          <w:b/>
          <w:bCs/>
          <w:sz w:val="32"/>
          <w:szCs w:val="28"/>
        </w:rPr>
      </w:pPr>
    </w:p>
    <w:p w14:paraId="470354E6" w14:textId="77777777" w:rsidR="00631EF0" w:rsidRDefault="00631EF0">
      <w:pPr>
        <w:spacing w:line="500" w:lineRule="exact"/>
        <w:rPr>
          <w:rFonts w:asciiTheme="majorEastAsia" w:eastAsiaTheme="majorEastAsia" w:hAnsiTheme="majorEastAsia" w:cs="Arial Unicode MS"/>
          <w:b/>
          <w:bCs/>
          <w:sz w:val="32"/>
          <w:szCs w:val="28"/>
        </w:rPr>
      </w:pPr>
    </w:p>
    <w:p w14:paraId="65DCDFF5" w14:textId="77777777" w:rsidR="00631EF0" w:rsidRDefault="00631EF0">
      <w:pPr>
        <w:spacing w:line="500" w:lineRule="exact"/>
        <w:rPr>
          <w:rFonts w:asciiTheme="majorEastAsia" w:eastAsiaTheme="majorEastAsia" w:hAnsiTheme="majorEastAsia" w:cs="Arial Unicode MS"/>
          <w:b/>
          <w:bCs/>
          <w:sz w:val="32"/>
          <w:szCs w:val="28"/>
        </w:rPr>
      </w:pPr>
    </w:p>
    <w:p w14:paraId="6588A320" w14:textId="77777777" w:rsidR="00631EF0" w:rsidRDefault="00631EF0">
      <w:pPr>
        <w:spacing w:line="500" w:lineRule="exact"/>
        <w:rPr>
          <w:rFonts w:asciiTheme="majorEastAsia" w:eastAsiaTheme="majorEastAsia" w:hAnsiTheme="majorEastAsia" w:cs="Arial Unicode MS"/>
          <w:b/>
          <w:bCs/>
          <w:sz w:val="32"/>
          <w:szCs w:val="28"/>
        </w:rPr>
      </w:pPr>
    </w:p>
    <w:p w14:paraId="45E6FCC2" w14:textId="77777777" w:rsidR="00631EF0" w:rsidRDefault="00631EF0">
      <w:pPr>
        <w:spacing w:line="500" w:lineRule="exact"/>
        <w:rPr>
          <w:rFonts w:asciiTheme="majorEastAsia" w:eastAsiaTheme="majorEastAsia" w:hAnsiTheme="majorEastAsia" w:cs="Arial Unicode MS"/>
          <w:b/>
          <w:bCs/>
          <w:sz w:val="32"/>
          <w:szCs w:val="28"/>
        </w:rPr>
      </w:pPr>
    </w:p>
    <w:p w14:paraId="497B7B2A" w14:textId="77777777" w:rsidR="00631EF0" w:rsidRDefault="00631EF0">
      <w:pPr>
        <w:spacing w:line="500" w:lineRule="exact"/>
        <w:rPr>
          <w:rFonts w:asciiTheme="majorEastAsia" w:eastAsiaTheme="majorEastAsia" w:hAnsiTheme="majorEastAsia" w:cs="Arial Unicode MS"/>
          <w:b/>
          <w:bCs/>
          <w:sz w:val="32"/>
          <w:szCs w:val="28"/>
        </w:rPr>
      </w:pPr>
    </w:p>
    <w:p w14:paraId="2130C82F" w14:textId="77777777" w:rsidR="00631EF0" w:rsidRDefault="00631EF0">
      <w:pPr>
        <w:spacing w:line="500" w:lineRule="exact"/>
        <w:rPr>
          <w:rFonts w:asciiTheme="majorEastAsia" w:eastAsiaTheme="majorEastAsia" w:hAnsiTheme="majorEastAsia" w:cs="Arial Unicode MS"/>
          <w:b/>
          <w:bCs/>
          <w:sz w:val="32"/>
          <w:szCs w:val="28"/>
        </w:rPr>
      </w:pPr>
    </w:p>
    <w:p w14:paraId="677C8951" w14:textId="77777777" w:rsidR="00631EF0" w:rsidRDefault="00631EF0">
      <w:pPr>
        <w:spacing w:line="500" w:lineRule="exact"/>
        <w:rPr>
          <w:rFonts w:asciiTheme="majorEastAsia" w:eastAsiaTheme="majorEastAsia" w:hAnsiTheme="majorEastAsia" w:cs="Arial Unicode MS"/>
          <w:b/>
          <w:bCs/>
          <w:sz w:val="32"/>
          <w:szCs w:val="28"/>
        </w:rPr>
      </w:pPr>
    </w:p>
    <w:p w14:paraId="34B1E450" w14:textId="77777777" w:rsidR="008250D5" w:rsidRDefault="00F91EDD">
      <w:pPr>
        <w:spacing w:line="500" w:lineRule="exact"/>
        <w:rPr>
          <w:rFonts w:ascii="宋体" w:eastAsia="宋体" w:hAnsi="宋体" w:cs="宋体"/>
          <w:b/>
          <w:bCs/>
          <w:kern w:val="0"/>
          <w:sz w:val="32"/>
          <w:szCs w:val="22"/>
        </w:rPr>
      </w:pPr>
      <w:r>
        <w:rPr>
          <w:rFonts w:ascii="宋体" w:eastAsia="宋体" w:hAnsi="宋体" w:cs="宋体" w:hint="eastAsia"/>
          <w:b/>
          <w:bCs/>
          <w:kern w:val="0"/>
          <w:sz w:val="32"/>
          <w:szCs w:val="22"/>
        </w:rPr>
        <w:lastRenderedPageBreak/>
        <w:t>附件1：</w:t>
      </w:r>
    </w:p>
    <w:p w14:paraId="49427B31" w14:textId="77777777" w:rsidR="008250D5" w:rsidRDefault="00F91EDD">
      <w:pPr>
        <w:spacing w:line="500" w:lineRule="exact"/>
        <w:ind w:firstLineChars="1100" w:firstLine="3975"/>
        <w:rPr>
          <w:rFonts w:ascii="宋体" w:eastAsia="宋体" w:hAnsi="宋体" w:cs="宋体"/>
          <w:b/>
          <w:bCs/>
          <w:kern w:val="0"/>
          <w:sz w:val="36"/>
        </w:rPr>
      </w:pPr>
      <w:r>
        <w:rPr>
          <w:rFonts w:ascii="宋体" w:eastAsia="宋体" w:hAnsi="宋体" w:cs="宋体" w:hint="eastAsia"/>
          <w:b/>
          <w:bCs/>
          <w:kern w:val="0"/>
          <w:sz w:val="36"/>
        </w:rPr>
        <w:t>廉政协议</w:t>
      </w:r>
    </w:p>
    <w:p w14:paraId="133E39B4"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为促进双方诚信经营、廉洁从业，防范商业贿赂，保护国家、集体和当事人的合法权益，根据国家有关法律法规和安徽省、合肥市廉政建设的规定，</w:t>
      </w:r>
      <w:r>
        <w:rPr>
          <w:rFonts w:ascii="宋体" w:eastAsia="宋体" w:hAnsi="宋体" w:cs="宋体" w:hint="eastAsia"/>
          <w:kern w:val="0"/>
          <w:sz w:val="24"/>
          <w:szCs w:val="20"/>
          <w:u w:val="single"/>
        </w:rPr>
        <w:t xml:space="preserve">安徽百大合家福连锁超市股份有限公司 </w:t>
      </w:r>
      <w:r>
        <w:rPr>
          <w:rFonts w:ascii="宋体" w:eastAsia="宋体" w:hAnsi="宋体" w:cs="宋体" w:hint="eastAsia"/>
          <w:kern w:val="0"/>
          <w:sz w:val="24"/>
          <w:szCs w:val="20"/>
        </w:rPr>
        <w:t xml:space="preserve">(以下称甲方)与 </w:t>
      </w:r>
      <w:r>
        <w:rPr>
          <w:rFonts w:ascii="宋体" w:eastAsia="宋体" w:hAnsi="宋体" w:cs="宋体" w:hint="eastAsia"/>
          <w:kern w:val="0"/>
          <w:sz w:val="24"/>
          <w:szCs w:val="20"/>
          <w:u w:val="single"/>
        </w:rPr>
        <w:t xml:space="preserve">          </w:t>
      </w:r>
      <w:r>
        <w:rPr>
          <w:rFonts w:ascii="宋体" w:eastAsia="宋体" w:hAnsi="宋体" w:cs="宋体" w:hint="eastAsia"/>
          <w:kern w:val="0"/>
          <w:sz w:val="24"/>
          <w:szCs w:val="20"/>
        </w:rPr>
        <w:t xml:space="preserve"> (以下称乙方)，特此订立本协议共同遵照执行。</w:t>
      </w:r>
    </w:p>
    <w:p w14:paraId="28FE7EDB"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第一条甲乙双方的权利和义务</w:t>
      </w:r>
    </w:p>
    <w:p w14:paraId="0128D029"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743A80FA"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（二）严格执行的合同要求，自觉履行合同约定的相关义务。</w:t>
      </w:r>
    </w:p>
    <w:p w14:paraId="65315ED1"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（三）在业务活动中坚持公开、公正、诚信、透明的原则，不得损害国家、集体利益。</w:t>
      </w:r>
    </w:p>
    <w:p w14:paraId="3940A2DC"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（四）建立健全廉政制度，开展廉政教育，公布举报电话，监督并认真查处违法违纪行为。</w:t>
      </w:r>
    </w:p>
    <w:p w14:paraId="6D1A64F4"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（五）发现对方在业务活动中有违反廉政规定的行为，应及时提醒对方纠正。情节严重的，应向其上级有关部门举报、建议给</w:t>
      </w:r>
      <w:proofErr w:type="gramStart"/>
      <w:r>
        <w:rPr>
          <w:rFonts w:ascii="宋体" w:eastAsia="宋体" w:hAnsi="宋体" w:cs="宋体" w:hint="eastAsia"/>
          <w:kern w:val="0"/>
          <w:sz w:val="24"/>
          <w:szCs w:val="20"/>
        </w:rPr>
        <w:t>予处理</w:t>
      </w:r>
      <w:proofErr w:type="gramEnd"/>
      <w:r>
        <w:rPr>
          <w:rFonts w:ascii="宋体" w:eastAsia="宋体" w:hAnsi="宋体" w:cs="宋体" w:hint="eastAsia"/>
          <w:kern w:val="0"/>
          <w:sz w:val="24"/>
          <w:szCs w:val="20"/>
        </w:rPr>
        <w:t>，并有权要求告知处理结果。</w:t>
      </w:r>
    </w:p>
    <w:p w14:paraId="7CABA422"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第二条甲方的义务</w:t>
      </w:r>
    </w:p>
    <w:p w14:paraId="07EE78D4"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w:t>
      </w:r>
      <w:proofErr w:type="gramStart"/>
      <w:r>
        <w:rPr>
          <w:rFonts w:ascii="宋体" w:eastAsia="宋体" w:hAnsi="宋体" w:cs="宋体" w:hint="eastAsia"/>
          <w:kern w:val="0"/>
          <w:sz w:val="24"/>
          <w:szCs w:val="20"/>
        </w:rPr>
        <w:t>一</w:t>
      </w:r>
      <w:proofErr w:type="gramEnd"/>
      <w:r>
        <w:rPr>
          <w:rFonts w:ascii="宋体" w:eastAsia="宋体" w:hAnsi="宋体" w:cs="宋体" w:hint="eastAsia"/>
          <w:kern w:val="0"/>
          <w:sz w:val="24"/>
          <w:szCs w:val="20"/>
        </w:rPr>
        <w:t>)甲方及其工作人员不得索要或接受乙方的礼金、有价证券和贵重物品，不得在乙方报销任何应由甲方单位或个人支付的费用等。</w:t>
      </w:r>
    </w:p>
    <w:p w14:paraId="360D1391"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6CF612D2"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（三）甲方及其工作人员不得要求或者接受乙方为其住房装修、婚丧嫁娶活动、配偶子女工作安排以及出国出境、旅游等提供方便等。</w:t>
      </w:r>
    </w:p>
    <w:p w14:paraId="02527B70"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（四）甲方工作人员不得在乙方有股权关联的企业兼职，不得向乙方介绍家属或者亲友从事与甲方业务有关的经济活动。</w:t>
      </w:r>
    </w:p>
    <w:p w14:paraId="5B919DD2"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（五）甲方工作人员不得以明显低于市场的价格向乙方购买房屋、汽车等物品；不得以明显高于市场的价格向乙方出售房屋、汽车等物品；不得以其他交易形式非法收受请托人财物。</w:t>
      </w:r>
    </w:p>
    <w:p w14:paraId="36723D06"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lastRenderedPageBreak/>
        <w:t>（六）甲方工作人员不得利用职务之便收受乙方以回扣、手续费、加班费、咨询费、劳务费、协调费、辛苦费等各种名义给予或赠送的钱物。</w:t>
      </w:r>
    </w:p>
    <w:p w14:paraId="084C6FE6"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（七）甲方工作人员不得接受乙方给予或赠送的干股或红利。</w:t>
      </w:r>
    </w:p>
    <w:p w14:paraId="16DDB788"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（八）甲方任何人不得以个人的名义向乙方推荐设备、部件等供货商以及其它合作单位。</w:t>
      </w:r>
    </w:p>
    <w:p w14:paraId="37C9E267"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第三条乙方的义务</w:t>
      </w:r>
    </w:p>
    <w:p w14:paraId="18699818"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（一）乙方不得以任何理由向甲方及其工作人员行贿或馈赠礼金、有价证券、贵重礼品。</w:t>
      </w:r>
    </w:p>
    <w:p w14:paraId="1D73111F"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（二)乙方不得以任何名义为甲方及其工作人员报销应由甲方单位或个人支付的任何费用。</w:t>
      </w:r>
    </w:p>
    <w:p w14:paraId="6203B011"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（三）乙方不得以任何理由安排甲方工作人员参加可能影响相关业务公开、公正、公平性的宴请及娱乐活动。</w:t>
      </w:r>
    </w:p>
    <w:p w14:paraId="34F0F126"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（四）乙方不得为甲方单位和个人购置或提供通讯工具和高档办公用品等物品，也不得为甲方提供与工作无关的房屋、汽车等。</w:t>
      </w:r>
    </w:p>
    <w:p w14:paraId="00A146DD"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（五）乙方不得与甲方工作人员就合同中的质量、数量、价格、工程量、验收等条款进行私下商谈或者达成默契。</w:t>
      </w:r>
    </w:p>
    <w:p w14:paraId="57DC1301"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（六）乙方不得以回扣、手续费、加班费、咨询费、劳务费、协调费、辛苦费等各种名义向甲方工作人员给予或赠送钱物。</w:t>
      </w:r>
    </w:p>
    <w:p w14:paraId="3EAE3B63"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（七）乙方不得向甲方工作人员提供干股或红利。</w:t>
      </w:r>
    </w:p>
    <w:p w14:paraId="624206E0"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（八）乙方须按照专项纪检监察工作组(如有)要求开展相关工作。</w:t>
      </w:r>
    </w:p>
    <w:p w14:paraId="0836427E"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第四条违约责任</w:t>
      </w:r>
    </w:p>
    <w:p w14:paraId="0CF67877"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一）甲方及其工作人员违反本协议第一、二条规定。甲方按照管理权限，对相关责任人依据有关规定给予党纪、政纪处分或组织处理；涉嫌犯罪的，移交司法机关追究刑事责任；给乙方单位造成经济损失的，应予以赔偿。</w:t>
      </w:r>
    </w:p>
    <w:p w14:paraId="3D44B98B"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甲方投诉联系部门：</w:t>
      </w:r>
      <w:r>
        <w:rPr>
          <w:rFonts w:ascii="宋体" w:eastAsia="宋体" w:hAnsi="宋体" w:cs="宋体" w:hint="eastAsia"/>
          <w:kern w:val="0"/>
          <w:sz w:val="24"/>
          <w:szCs w:val="20"/>
          <w:u w:val="single"/>
        </w:rPr>
        <w:t>安徽百大合家福连锁超市股份有限公司纪检监察</w:t>
      </w:r>
      <w:r>
        <w:rPr>
          <w:rFonts w:ascii="宋体" w:eastAsia="宋体" w:hAnsi="宋体" w:cs="宋体" w:hint="eastAsia"/>
          <w:kern w:val="0"/>
          <w:sz w:val="24"/>
          <w:szCs w:val="20"/>
        </w:rPr>
        <w:t xml:space="preserve"> ，联系电话：</w:t>
      </w:r>
      <w:r>
        <w:rPr>
          <w:rFonts w:ascii="宋体" w:eastAsia="宋体" w:hAnsi="宋体" w:cs="宋体" w:hint="eastAsia"/>
          <w:kern w:val="0"/>
          <w:sz w:val="24"/>
          <w:szCs w:val="20"/>
          <w:u w:val="single"/>
        </w:rPr>
        <w:t>0551-63453852</w:t>
      </w:r>
      <w:r>
        <w:rPr>
          <w:rFonts w:ascii="宋体" w:eastAsia="宋体" w:hAnsi="宋体" w:cs="宋体" w:hint="eastAsia"/>
          <w:kern w:val="0"/>
          <w:sz w:val="24"/>
          <w:szCs w:val="20"/>
        </w:rPr>
        <w:t xml:space="preserve">  。</w:t>
      </w:r>
    </w:p>
    <w:p w14:paraId="017B1F84"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（二）乙方及其工作人员违反本协议第一、三条规定。根据具体情节和造成的后果，甲方有权对乙方采取以下一种或多种处理办法：</w:t>
      </w:r>
    </w:p>
    <w:p w14:paraId="3242A973"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1.全额收取乙方合同履约保证金不予退还；</w:t>
      </w:r>
    </w:p>
    <w:p w14:paraId="06353077"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lastRenderedPageBreak/>
        <w:t>2.追究乙方其他违约责任；</w:t>
      </w:r>
    </w:p>
    <w:p w14:paraId="0CE37B8A"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3.终止或解除双方已签订的包括本合同在内的所有合同；</w:t>
      </w:r>
    </w:p>
    <w:p w14:paraId="44F28BBF"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甲方</w:t>
      </w:r>
      <w:proofErr w:type="gramStart"/>
      <w:r>
        <w:rPr>
          <w:rFonts w:ascii="宋体" w:eastAsia="宋体" w:hAnsi="宋体" w:cs="宋体" w:hint="eastAsia"/>
          <w:kern w:val="0"/>
          <w:sz w:val="24"/>
          <w:szCs w:val="20"/>
        </w:rPr>
        <w:t>作出</w:t>
      </w:r>
      <w:proofErr w:type="gramEnd"/>
      <w:r>
        <w:rPr>
          <w:rFonts w:ascii="宋体" w:eastAsia="宋体" w:hAnsi="宋体" w:cs="宋体" w:hint="eastAsia"/>
          <w:kern w:val="0"/>
          <w:sz w:val="24"/>
          <w:szCs w:val="20"/>
        </w:rPr>
        <w:t>的处理意见，乙方应无条件接受并承担给甲方造成的损失，全额返还通过不正当手段从甲方获取的非法所得，并承担相应的法律责任。</w:t>
      </w:r>
    </w:p>
    <w:p w14:paraId="6FE59D4D"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第五条双方约定</w:t>
      </w:r>
    </w:p>
    <w:p w14:paraId="5CD9197A"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本协议由双方或双方上级单位负责监督。可由甲方或甲方上级单位的纪检监察部门约请乙方或乙方上级单位的纪检监察部门对本协议履行情况进行检查，提出在本协议规定范围内的裁定意见。</w:t>
      </w:r>
    </w:p>
    <w:p w14:paraId="37BF9FF1"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第六条 本协议有效期为甲乙双方签署之日起至合同终止。</w:t>
      </w:r>
    </w:p>
    <w:p w14:paraId="0F93B318"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第七条本协议作为合同的附件，与本合同具有同等法律效力。</w:t>
      </w:r>
    </w:p>
    <w:p w14:paraId="57253E4F" w14:textId="77777777" w:rsidR="008250D5" w:rsidRDefault="00F91EDD">
      <w:pPr>
        <w:spacing w:line="500" w:lineRule="exact"/>
        <w:ind w:firstLine="480"/>
        <w:rPr>
          <w:rFonts w:ascii="宋体" w:eastAsia="宋体" w:hAnsi="宋体" w:cs="宋体"/>
          <w:kern w:val="0"/>
          <w:sz w:val="24"/>
          <w:szCs w:val="20"/>
        </w:rPr>
      </w:pPr>
      <w:r>
        <w:rPr>
          <w:rFonts w:ascii="宋体" w:hAnsi="宋体" w:hint="eastAsia"/>
          <w:b/>
          <w:sz w:val="24"/>
        </w:rPr>
        <w:t>备注：在安装施工期间发生任何安全事故等所有责任由乙方承担。</w:t>
      </w:r>
    </w:p>
    <w:p w14:paraId="11D0AC3B" w14:textId="77777777" w:rsidR="008250D5" w:rsidRDefault="008250D5">
      <w:pPr>
        <w:spacing w:line="500" w:lineRule="exact"/>
        <w:ind w:firstLine="480"/>
        <w:rPr>
          <w:rFonts w:ascii="宋体" w:eastAsia="宋体" w:hAnsi="宋体" w:cs="宋体"/>
          <w:kern w:val="0"/>
          <w:sz w:val="24"/>
          <w:szCs w:val="20"/>
        </w:rPr>
      </w:pPr>
    </w:p>
    <w:p w14:paraId="15A963D6"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甲方（盖章）：                          乙方（盖章）：</w:t>
      </w:r>
    </w:p>
    <w:p w14:paraId="7293FD94"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法定代表人或                            法定代表人或</w:t>
      </w:r>
    </w:p>
    <w:p w14:paraId="61C4980D"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授权代表：(职务)                         授权代表：(职务)</w:t>
      </w:r>
    </w:p>
    <w:p w14:paraId="64CA58CD"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姓名：                                   姓名：</w:t>
      </w:r>
    </w:p>
    <w:p w14:paraId="0F3368B5"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签字：                                   签字：</w:t>
      </w:r>
    </w:p>
    <w:p w14:paraId="6F49E75B" w14:textId="77777777" w:rsidR="008250D5" w:rsidRDefault="008250D5">
      <w:pPr>
        <w:spacing w:line="500" w:lineRule="exact"/>
        <w:ind w:firstLine="480"/>
        <w:rPr>
          <w:rFonts w:ascii="宋体" w:eastAsia="宋体" w:hAnsi="宋体" w:cs="宋体"/>
          <w:kern w:val="0"/>
          <w:sz w:val="24"/>
          <w:szCs w:val="20"/>
        </w:rPr>
      </w:pPr>
    </w:p>
    <w:p w14:paraId="3A88F6D1" w14:textId="77777777" w:rsidR="008250D5" w:rsidRDefault="008250D5">
      <w:pPr>
        <w:spacing w:line="500" w:lineRule="exact"/>
        <w:ind w:firstLine="480"/>
        <w:rPr>
          <w:rFonts w:ascii="宋体" w:eastAsia="宋体" w:hAnsi="宋体" w:cs="宋体"/>
          <w:kern w:val="0"/>
          <w:sz w:val="24"/>
          <w:szCs w:val="20"/>
        </w:rPr>
      </w:pPr>
    </w:p>
    <w:p w14:paraId="10EE1CBD"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廉政监督联系人                            廉政监督联系人</w:t>
      </w:r>
    </w:p>
    <w:p w14:paraId="07D98DDB"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姓名：                                    姓名：</w:t>
      </w:r>
    </w:p>
    <w:p w14:paraId="415BFB2B"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 xml:space="preserve">签字：                                    签字： </w:t>
      </w:r>
    </w:p>
    <w:p w14:paraId="0E7821CD"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 xml:space="preserve">电话：                                    电话  </w:t>
      </w:r>
    </w:p>
    <w:p w14:paraId="1E387537" w14:textId="77777777" w:rsidR="008250D5" w:rsidRDefault="00F91EDD">
      <w:pPr>
        <w:spacing w:line="500" w:lineRule="exact"/>
        <w:ind w:firstLine="480"/>
        <w:rPr>
          <w:rFonts w:ascii="宋体" w:eastAsia="宋体" w:hAnsi="宋体" w:cs="宋体"/>
          <w:kern w:val="0"/>
          <w:sz w:val="24"/>
          <w:szCs w:val="20"/>
        </w:rPr>
      </w:pPr>
      <w:r>
        <w:rPr>
          <w:rFonts w:ascii="宋体" w:eastAsia="宋体" w:hAnsi="宋体" w:cs="宋体" w:hint="eastAsia"/>
          <w:kern w:val="0"/>
          <w:sz w:val="24"/>
          <w:szCs w:val="20"/>
        </w:rPr>
        <w:t xml:space="preserve">地址：                                    地址：  </w:t>
      </w:r>
    </w:p>
    <w:p w14:paraId="759C50D4" w14:textId="77777777" w:rsidR="008250D5" w:rsidRDefault="00F91EDD">
      <w:pPr>
        <w:spacing w:line="500" w:lineRule="exact"/>
        <w:ind w:firstLine="480"/>
        <w:rPr>
          <w:rFonts w:ascii="宋体" w:eastAsia="宋体" w:hAnsi="宋体" w:cs="宋体"/>
          <w:kern w:val="0"/>
          <w:sz w:val="24"/>
          <w:szCs w:val="20"/>
        </w:rPr>
        <w:sectPr w:rsidR="008250D5" w:rsidSect="004025F2">
          <w:footerReference w:type="default" r:id="rId14"/>
          <w:pgSz w:w="11906" w:h="16838"/>
          <w:pgMar w:top="1134" w:right="1247" w:bottom="1134" w:left="1247" w:header="851" w:footer="510" w:gutter="0"/>
          <w:cols w:space="425"/>
          <w:docGrid w:type="lines" w:linePitch="312"/>
        </w:sectPr>
      </w:pPr>
      <w:r>
        <w:rPr>
          <w:rFonts w:ascii="宋体" w:eastAsia="宋体" w:hAnsi="宋体" w:cs="宋体" w:hint="eastAsia"/>
          <w:kern w:val="0"/>
          <w:sz w:val="24"/>
          <w:szCs w:val="20"/>
        </w:rPr>
        <w:t xml:space="preserve">日期：                                    日期：                    </w:t>
      </w:r>
    </w:p>
    <w:p w14:paraId="11174DE9" w14:textId="77777777" w:rsidR="008250D5" w:rsidRDefault="00F91EDD">
      <w:pPr>
        <w:widowControl/>
        <w:jc w:val="left"/>
        <w:rPr>
          <w:rFonts w:asciiTheme="majorEastAsia" w:eastAsiaTheme="majorEastAsia" w:hAnsiTheme="majorEastAsia"/>
          <w:b/>
          <w:kern w:val="0"/>
          <w:sz w:val="24"/>
        </w:rPr>
      </w:pPr>
      <w:r>
        <w:rPr>
          <w:rFonts w:asciiTheme="majorEastAsia" w:eastAsiaTheme="majorEastAsia" w:hAnsiTheme="majorEastAsia" w:hint="eastAsia"/>
          <w:b/>
          <w:kern w:val="0"/>
          <w:sz w:val="24"/>
        </w:rPr>
        <w:lastRenderedPageBreak/>
        <w:t>附件二：《响应文件格式》</w:t>
      </w:r>
    </w:p>
    <w:p w14:paraId="3B163B33" w14:textId="77777777" w:rsidR="008250D5" w:rsidRDefault="008250D5">
      <w:pPr>
        <w:widowControl/>
        <w:jc w:val="left"/>
        <w:rPr>
          <w:rFonts w:asciiTheme="majorEastAsia" w:eastAsiaTheme="majorEastAsia" w:hAnsiTheme="majorEastAsia"/>
          <w:b/>
          <w:kern w:val="0"/>
          <w:sz w:val="24"/>
        </w:rPr>
      </w:pPr>
    </w:p>
    <w:p w14:paraId="64B8071D" w14:textId="77777777" w:rsidR="008250D5" w:rsidRDefault="00F91EDD">
      <w:pPr>
        <w:pStyle w:val="3"/>
        <w:spacing w:line="240" w:lineRule="exact"/>
        <w:jc w:val="center"/>
        <w:rPr>
          <w:u w:val="single"/>
        </w:rPr>
      </w:pPr>
      <w:r>
        <w:rPr>
          <w:rFonts w:asciiTheme="majorEastAsia" w:eastAsiaTheme="majorEastAsia" w:hAnsiTheme="majorEastAsia" w:cs="Times New Roman" w:hint="eastAsia"/>
          <w:kern w:val="0"/>
          <w:sz w:val="24"/>
          <w:szCs w:val="24"/>
          <w:u w:val="single"/>
        </w:rPr>
        <w:t>格式1响应</w:t>
      </w:r>
      <w:r>
        <w:rPr>
          <w:rFonts w:asciiTheme="minorEastAsia" w:eastAsiaTheme="minorEastAsia" w:hAnsiTheme="minorEastAsia" w:hint="eastAsia"/>
          <w:sz w:val="24"/>
          <w:u w:val="single"/>
        </w:rPr>
        <w:t>文件封面</w:t>
      </w:r>
    </w:p>
    <w:p w14:paraId="6215065C" w14:textId="77777777" w:rsidR="008250D5" w:rsidRDefault="008250D5">
      <w:pPr>
        <w:pStyle w:val="3"/>
      </w:pPr>
    </w:p>
    <w:p w14:paraId="0CAFFF48" w14:textId="48F95F0D" w:rsidR="008250D5" w:rsidRDefault="00C06C02">
      <w:pPr>
        <w:pStyle w:val="3"/>
        <w:ind w:firstLineChars="800" w:firstLine="2570"/>
        <w:rPr>
          <w:sz w:val="28"/>
        </w:rPr>
      </w:pPr>
      <w:r>
        <w:rPr>
          <w:rFonts w:asciiTheme="minorEastAsia" w:eastAsiaTheme="minorEastAsia" w:hAnsiTheme="minorEastAsia" w:cstheme="minorBidi" w:hint="eastAsia"/>
          <w:szCs w:val="36"/>
          <w:u w:val="single"/>
        </w:rPr>
        <w:t>百大合家福公司马甲工作服采购 (三次）</w:t>
      </w:r>
    </w:p>
    <w:p w14:paraId="104B8908" w14:textId="77777777" w:rsidR="008250D5" w:rsidRDefault="008250D5"/>
    <w:p w14:paraId="7AA55306" w14:textId="77777777" w:rsidR="008250D5" w:rsidRDefault="008250D5">
      <w:pPr>
        <w:spacing w:line="760" w:lineRule="exact"/>
        <w:jc w:val="center"/>
        <w:outlineLvl w:val="2"/>
        <w:rPr>
          <w:rFonts w:asciiTheme="minorEastAsia" w:hAnsiTheme="minorEastAsia"/>
          <w:b/>
          <w:sz w:val="72"/>
        </w:rPr>
      </w:pPr>
    </w:p>
    <w:p w14:paraId="48D3DD44" w14:textId="77777777" w:rsidR="008250D5" w:rsidRDefault="00F91EDD">
      <w:pPr>
        <w:spacing w:line="760" w:lineRule="exact"/>
        <w:jc w:val="center"/>
        <w:outlineLvl w:val="2"/>
        <w:rPr>
          <w:rFonts w:asciiTheme="minorEastAsia" w:hAnsiTheme="minorEastAsia"/>
          <w:b/>
          <w:sz w:val="72"/>
        </w:rPr>
      </w:pPr>
      <w:r>
        <w:rPr>
          <w:rFonts w:asciiTheme="minorEastAsia" w:hAnsiTheme="minorEastAsia" w:hint="eastAsia"/>
          <w:b/>
          <w:sz w:val="72"/>
        </w:rPr>
        <w:t>响 应 文 件</w:t>
      </w:r>
    </w:p>
    <w:p w14:paraId="7446A6E6" w14:textId="77777777" w:rsidR="008250D5" w:rsidRDefault="008250D5">
      <w:pPr>
        <w:pStyle w:val="3"/>
      </w:pPr>
    </w:p>
    <w:p w14:paraId="2889BEFA" w14:textId="77777777" w:rsidR="008250D5" w:rsidRDefault="008250D5">
      <w:pPr>
        <w:spacing w:afterLines="50" w:after="120" w:line="500" w:lineRule="exact"/>
        <w:jc w:val="center"/>
        <w:rPr>
          <w:rFonts w:asciiTheme="minorEastAsia" w:hAnsiTheme="minorEastAsia"/>
          <w:b/>
          <w:sz w:val="32"/>
          <w:szCs w:val="32"/>
        </w:rPr>
      </w:pPr>
    </w:p>
    <w:p w14:paraId="757842A3" w14:textId="77777777" w:rsidR="008250D5" w:rsidRDefault="008250D5">
      <w:pPr>
        <w:spacing w:afterLines="50" w:after="120" w:line="500" w:lineRule="exact"/>
        <w:rPr>
          <w:rFonts w:asciiTheme="minorEastAsia" w:hAnsiTheme="minorEastAsia"/>
          <w:b/>
          <w:sz w:val="32"/>
        </w:rPr>
      </w:pPr>
    </w:p>
    <w:p w14:paraId="6EBFC407" w14:textId="77777777" w:rsidR="008250D5" w:rsidRDefault="008250D5">
      <w:pPr>
        <w:spacing w:afterLines="50" w:after="120" w:line="500" w:lineRule="exact"/>
        <w:rPr>
          <w:rFonts w:asciiTheme="minorEastAsia" w:hAnsiTheme="minorEastAsia"/>
          <w:b/>
          <w:sz w:val="32"/>
        </w:rPr>
      </w:pPr>
    </w:p>
    <w:p w14:paraId="03A3FBD9" w14:textId="77777777" w:rsidR="008250D5" w:rsidRDefault="008250D5">
      <w:pPr>
        <w:spacing w:afterLines="50" w:after="120" w:line="500" w:lineRule="exact"/>
        <w:rPr>
          <w:rFonts w:asciiTheme="minorEastAsia" w:hAnsiTheme="minorEastAsia"/>
          <w:b/>
          <w:sz w:val="32"/>
        </w:rPr>
      </w:pPr>
    </w:p>
    <w:p w14:paraId="4BC9BBB0" w14:textId="77777777" w:rsidR="008250D5" w:rsidRDefault="008250D5">
      <w:pPr>
        <w:spacing w:afterLines="50" w:after="120" w:line="500" w:lineRule="exact"/>
        <w:rPr>
          <w:rFonts w:asciiTheme="minorEastAsia" w:hAnsiTheme="minorEastAsia"/>
          <w:b/>
          <w:sz w:val="32"/>
        </w:rPr>
      </w:pPr>
    </w:p>
    <w:p w14:paraId="522451F3" w14:textId="77777777" w:rsidR="008250D5" w:rsidRDefault="00F91EDD">
      <w:pPr>
        <w:spacing w:afterLines="50" w:after="120" w:line="500" w:lineRule="exact"/>
        <w:ind w:firstLineChars="1150" w:firstLine="3694"/>
        <w:rPr>
          <w:rFonts w:asciiTheme="minorEastAsia" w:hAnsiTheme="minorEastAsia"/>
          <w:b/>
          <w:sz w:val="32"/>
          <w:u w:val="single"/>
        </w:rPr>
      </w:pPr>
      <w:r>
        <w:rPr>
          <w:rFonts w:asciiTheme="minorEastAsia" w:hAnsiTheme="minorEastAsia" w:hint="eastAsia"/>
          <w:b/>
          <w:sz w:val="32"/>
        </w:rPr>
        <w:t>报价人名称：</w:t>
      </w:r>
    </w:p>
    <w:p w14:paraId="3F715769" w14:textId="77777777" w:rsidR="008250D5" w:rsidRDefault="008250D5">
      <w:pPr>
        <w:spacing w:afterLines="50" w:after="120" w:line="500" w:lineRule="exact"/>
        <w:jc w:val="center"/>
        <w:outlineLvl w:val="1"/>
        <w:rPr>
          <w:rFonts w:asciiTheme="minorEastAsia" w:hAnsiTheme="minorEastAsia"/>
          <w:b/>
          <w:sz w:val="32"/>
        </w:rPr>
      </w:pPr>
    </w:p>
    <w:p w14:paraId="3573042D" w14:textId="77777777" w:rsidR="008250D5" w:rsidRDefault="008250D5">
      <w:pPr>
        <w:spacing w:afterLines="50" w:after="120" w:line="500" w:lineRule="exact"/>
        <w:outlineLvl w:val="1"/>
        <w:rPr>
          <w:rFonts w:asciiTheme="minorEastAsia" w:hAnsiTheme="minorEastAsia"/>
          <w:b/>
          <w:sz w:val="32"/>
        </w:rPr>
      </w:pPr>
    </w:p>
    <w:p w14:paraId="16DDE897" w14:textId="77777777" w:rsidR="008250D5" w:rsidRDefault="008250D5">
      <w:pPr>
        <w:spacing w:afterLines="50" w:after="120" w:line="500" w:lineRule="exact"/>
        <w:jc w:val="center"/>
        <w:outlineLvl w:val="1"/>
        <w:rPr>
          <w:rFonts w:asciiTheme="minorEastAsia" w:hAnsiTheme="minorEastAsia"/>
          <w:b/>
          <w:sz w:val="32"/>
        </w:rPr>
      </w:pPr>
    </w:p>
    <w:p w14:paraId="203F2EAF" w14:textId="77777777" w:rsidR="008250D5" w:rsidRDefault="00F91EDD">
      <w:pPr>
        <w:spacing w:afterLines="50" w:after="120" w:line="500" w:lineRule="exact"/>
        <w:jc w:val="center"/>
        <w:outlineLvl w:val="1"/>
        <w:rPr>
          <w:rFonts w:asciiTheme="minorEastAsia" w:hAnsiTheme="minorEastAsia"/>
          <w:b/>
          <w:sz w:val="32"/>
        </w:rPr>
      </w:pPr>
      <w:r>
        <w:rPr>
          <w:rFonts w:asciiTheme="minorEastAsia" w:hAnsiTheme="minorEastAsia" w:hint="eastAsia"/>
          <w:b/>
          <w:sz w:val="32"/>
        </w:rPr>
        <w:t>2026年 月 日</w:t>
      </w:r>
    </w:p>
    <w:p w14:paraId="458F6934" w14:textId="77777777" w:rsidR="008250D5" w:rsidRDefault="00F91EDD">
      <w:pPr>
        <w:widowControl/>
        <w:jc w:val="left"/>
      </w:pPr>
      <w:r>
        <w:rPr>
          <w:rFonts w:asciiTheme="minorEastAsia" w:hAnsiTheme="minorEastAsia"/>
          <w:b/>
          <w:sz w:val="28"/>
        </w:rPr>
        <w:br w:type="page"/>
      </w:r>
    </w:p>
    <w:p w14:paraId="20C27BD4" w14:textId="77777777" w:rsidR="008250D5" w:rsidRDefault="008250D5">
      <w:pPr>
        <w:widowControl/>
        <w:jc w:val="center"/>
        <w:rPr>
          <w:rFonts w:asciiTheme="majorEastAsia" w:eastAsiaTheme="majorEastAsia" w:hAnsiTheme="majorEastAsia" w:cs="Times New Roman"/>
          <w:b/>
          <w:kern w:val="0"/>
          <w:sz w:val="24"/>
        </w:rPr>
      </w:pPr>
    </w:p>
    <w:p w14:paraId="3F51B0C4" w14:textId="77777777" w:rsidR="008250D5" w:rsidRDefault="00F91EDD">
      <w:pPr>
        <w:widowControl/>
        <w:spacing w:line="520" w:lineRule="exact"/>
        <w:jc w:val="center"/>
        <w:rPr>
          <w:rFonts w:ascii="宋体" w:eastAsia="宋体" w:hAnsi="宋体" w:cs="宋体"/>
          <w:b/>
          <w:kern w:val="0"/>
          <w:sz w:val="24"/>
          <w:u w:val="single"/>
        </w:rPr>
      </w:pPr>
      <w:r>
        <w:rPr>
          <w:rFonts w:ascii="宋体" w:eastAsia="宋体" w:hAnsi="宋体" w:cs="宋体" w:hint="eastAsia"/>
          <w:b/>
          <w:kern w:val="0"/>
          <w:sz w:val="24"/>
          <w:u w:val="single"/>
        </w:rPr>
        <w:t>格式</w:t>
      </w:r>
      <w:r>
        <w:rPr>
          <w:rFonts w:ascii="宋体" w:hAnsi="宋体" w:cs="宋体" w:hint="eastAsia"/>
          <w:b/>
          <w:kern w:val="0"/>
          <w:sz w:val="24"/>
          <w:u w:val="single"/>
        </w:rPr>
        <w:t>2报价</w:t>
      </w:r>
      <w:r>
        <w:rPr>
          <w:rFonts w:ascii="宋体" w:eastAsia="宋体" w:hAnsi="宋体" w:cs="宋体" w:hint="eastAsia"/>
          <w:b/>
          <w:kern w:val="0"/>
          <w:sz w:val="24"/>
          <w:u w:val="single"/>
        </w:rPr>
        <w:t>承诺函</w:t>
      </w:r>
    </w:p>
    <w:p w14:paraId="6FE3DB8C" w14:textId="77777777" w:rsidR="008250D5" w:rsidRDefault="008250D5">
      <w:pPr>
        <w:widowControl/>
        <w:spacing w:line="520" w:lineRule="exact"/>
        <w:jc w:val="left"/>
        <w:rPr>
          <w:rFonts w:ascii="宋体" w:eastAsia="宋体" w:hAnsi="宋体" w:cs="宋体"/>
          <w:b/>
          <w:kern w:val="0"/>
          <w:sz w:val="24"/>
        </w:rPr>
      </w:pPr>
    </w:p>
    <w:p w14:paraId="2AF42A05" w14:textId="77777777" w:rsidR="008250D5" w:rsidRDefault="00F91EDD">
      <w:pPr>
        <w:widowControl/>
        <w:spacing w:line="520" w:lineRule="exact"/>
        <w:jc w:val="left"/>
        <w:rPr>
          <w:rFonts w:ascii="宋体" w:eastAsia="宋体" w:hAnsi="宋体" w:cs="宋体"/>
          <w:b/>
          <w:kern w:val="0"/>
          <w:sz w:val="24"/>
        </w:rPr>
      </w:pPr>
      <w:r>
        <w:rPr>
          <w:rFonts w:ascii="宋体" w:eastAsia="宋体" w:hAnsi="宋体" w:cs="宋体" w:hint="eastAsia"/>
          <w:b/>
          <w:kern w:val="0"/>
          <w:sz w:val="24"/>
        </w:rPr>
        <w:t>致</w:t>
      </w:r>
      <w:r>
        <w:rPr>
          <w:rFonts w:asciiTheme="minorEastAsia" w:hAnsiTheme="minorEastAsia" w:hint="eastAsia"/>
          <w:b/>
          <w:sz w:val="24"/>
          <w:u w:val="single"/>
        </w:rPr>
        <w:t>安徽百大合家福连锁超市股份有限公司</w:t>
      </w:r>
      <w:r>
        <w:rPr>
          <w:rFonts w:ascii="宋体" w:eastAsia="宋体" w:hAnsi="宋体" w:cs="宋体" w:hint="eastAsia"/>
          <w:b/>
          <w:kern w:val="0"/>
          <w:sz w:val="24"/>
        </w:rPr>
        <w:t>：</w:t>
      </w:r>
    </w:p>
    <w:p w14:paraId="0284A2EB" w14:textId="1093D21F" w:rsidR="008250D5" w:rsidRDefault="00F91EDD">
      <w:pPr>
        <w:widowControl/>
        <w:spacing w:line="520" w:lineRule="exact"/>
        <w:jc w:val="left"/>
        <w:rPr>
          <w:rFonts w:ascii="宋体" w:eastAsia="宋体" w:hAnsi="宋体" w:cs="宋体"/>
          <w:kern w:val="0"/>
          <w:sz w:val="24"/>
        </w:rPr>
      </w:pPr>
      <w:r>
        <w:rPr>
          <w:rFonts w:ascii="宋体" w:eastAsia="宋体" w:hAnsi="宋体" w:cs="宋体" w:hint="eastAsia"/>
          <w:kern w:val="0"/>
          <w:sz w:val="24"/>
        </w:rPr>
        <w:t>根据贵司</w:t>
      </w:r>
      <w:bookmarkStart w:id="24" w:name="OLE_LINK22"/>
      <w:bookmarkStart w:id="25" w:name="OLE_LINK23"/>
      <w:r w:rsidR="00C06C02">
        <w:rPr>
          <w:rFonts w:ascii="宋体" w:eastAsia="宋体" w:hAnsi="宋体" w:cs="Times New Roman" w:hint="eastAsia"/>
          <w:b/>
          <w:bCs/>
          <w:sz w:val="24"/>
          <w:u w:val="single"/>
        </w:rPr>
        <w:t>百大合家福公司马甲工作服采购 (三次）</w:t>
      </w:r>
      <w:bookmarkStart w:id="26" w:name="OLE_LINK65"/>
      <w:bookmarkStart w:id="27" w:name="OLE_LINK64"/>
      <w:r w:rsidRPr="00C609D7">
        <w:rPr>
          <w:rFonts w:ascii="宋体" w:eastAsia="宋体" w:hAnsi="宋体" w:cs="Times New Roman" w:hint="eastAsia"/>
          <w:b/>
          <w:bCs/>
          <w:sz w:val="24"/>
          <w:u w:val="single"/>
        </w:rPr>
        <w:t xml:space="preserve">  </w:t>
      </w:r>
      <w:r w:rsidRPr="00C609D7">
        <w:rPr>
          <w:rFonts w:ascii="宋体" w:eastAsia="宋体" w:hAnsi="宋体" w:cs="宋体" w:hint="eastAsia"/>
          <w:b/>
          <w:kern w:val="0"/>
          <w:sz w:val="24"/>
          <w:u w:val="single"/>
        </w:rPr>
        <w:t xml:space="preserve">（项目编号: </w:t>
      </w:r>
      <w:r w:rsidR="00C06C02">
        <w:rPr>
          <w:rFonts w:asciiTheme="minorEastAsia" w:hAnsiTheme="minorEastAsia" w:cs="宋体" w:hint="eastAsia"/>
          <w:spacing w:val="-4"/>
          <w:kern w:val="0"/>
          <w:sz w:val="24"/>
          <w:u w:val="single"/>
        </w:rPr>
        <w:t>待确定</w:t>
      </w:r>
      <w:r w:rsidRPr="00C609D7">
        <w:rPr>
          <w:rFonts w:ascii="宋体" w:eastAsia="宋体" w:hAnsi="宋体" w:cs="宋体" w:hint="eastAsia"/>
          <w:b/>
          <w:kern w:val="0"/>
          <w:sz w:val="24"/>
          <w:u w:val="single"/>
        </w:rPr>
        <w:t>）</w:t>
      </w:r>
      <w:r w:rsidRPr="00C609D7">
        <w:rPr>
          <w:rFonts w:ascii="宋体" w:eastAsia="宋体" w:hAnsi="宋体" w:cs="宋体" w:hint="eastAsia"/>
          <w:kern w:val="0"/>
          <w:sz w:val="24"/>
        </w:rPr>
        <w:t>号</w:t>
      </w:r>
      <w:bookmarkEnd w:id="24"/>
      <w:bookmarkEnd w:id="25"/>
      <w:r>
        <w:rPr>
          <w:rFonts w:ascii="宋体" w:hAnsi="宋体" w:cs="宋体" w:hint="eastAsia"/>
          <w:kern w:val="0"/>
          <w:sz w:val="24"/>
        </w:rPr>
        <w:t>竞</w:t>
      </w:r>
      <w:bookmarkEnd w:id="26"/>
      <w:bookmarkEnd w:id="27"/>
      <w:r>
        <w:rPr>
          <w:rFonts w:ascii="宋体" w:hAnsi="宋体" w:cs="宋体" w:hint="eastAsia"/>
          <w:kern w:val="0"/>
          <w:sz w:val="24"/>
        </w:rPr>
        <w:t>争性报价文件要求，我司</w:t>
      </w:r>
      <w:r>
        <w:rPr>
          <w:rFonts w:ascii="宋体" w:eastAsia="宋体" w:hAnsi="宋体" w:cs="宋体" w:hint="eastAsia"/>
          <w:kern w:val="0"/>
          <w:sz w:val="24"/>
        </w:rPr>
        <w:t>代表（姓名）</w:t>
      </w:r>
      <w:r>
        <w:rPr>
          <w:rFonts w:ascii="宋体" w:eastAsia="宋体" w:hAnsi="宋体" w:cs="宋体" w:hint="eastAsia"/>
          <w:kern w:val="0"/>
          <w:sz w:val="24"/>
          <w:u w:val="single"/>
        </w:rPr>
        <w:t xml:space="preserve">   </w:t>
      </w:r>
      <w:r>
        <w:rPr>
          <w:rFonts w:ascii="宋体" w:eastAsia="宋体" w:hAnsi="宋体" w:cs="宋体"/>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已被正式授权代表</w:t>
      </w:r>
      <w:r>
        <w:rPr>
          <w:rFonts w:ascii="宋体" w:hAnsi="宋体" w:cs="宋体" w:hint="eastAsia"/>
          <w:kern w:val="0"/>
          <w:sz w:val="24"/>
        </w:rPr>
        <w:t>报价人</w:t>
      </w:r>
      <w:r>
        <w:rPr>
          <w:rFonts w:ascii="宋体" w:eastAsia="宋体" w:hAnsi="宋体" w:cs="宋体" w:hint="eastAsia"/>
          <w:kern w:val="0"/>
          <w:sz w:val="24"/>
        </w:rPr>
        <w:t>（企业名称）</w:t>
      </w:r>
      <w:r>
        <w:rPr>
          <w:rFonts w:ascii="宋体" w:eastAsia="宋体" w:hAnsi="宋体" w:cs="宋体" w:hint="eastAsia"/>
          <w:kern w:val="0"/>
          <w:sz w:val="24"/>
          <w:u w:val="single"/>
        </w:rPr>
        <w:t xml:space="preserve">            </w:t>
      </w:r>
      <w:r>
        <w:rPr>
          <w:rFonts w:ascii="宋体" w:eastAsia="宋体" w:hAnsi="宋体" w:cs="宋体" w:hint="eastAsia"/>
          <w:kern w:val="0"/>
          <w:sz w:val="24"/>
        </w:rPr>
        <w:t>提交下述文件：</w:t>
      </w:r>
    </w:p>
    <w:p w14:paraId="03B757AB" w14:textId="77777777" w:rsidR="008250D5" w:rsidRDefault="00F91EDD">
      <w:pPr>
        <w:widowControl/>
        <w:spacing w:line="520" w:lineRule="exact"/>
        <w:ind w:firstLineChars="200" w:firstLine="480"/>
        <w:jc w:val="left"/>
        <w:rPr>
          <w:rFonts w:ascii="宋体" w:eastAsia="宋体" w:hAnsi="宋体" w:cs="宋体"/>
          <w:kern w:val="0"/>
          <w:sz w:val="24"/>
        </w:rPr>
      </w:pPr>
      <w:r>
        <w:rPr>
          <w:rFonts w:ascii="宋体" w:hAnsi="宋体" w:cs="宋体" w:hint="eastAsia"/>
          <w:kern w:val="0"/>
          <w:sz w:val="24"/>
        </w:rPr>
        <w:t>⑴</w:t>
      </w:r>
      <w:r>
        <w:rPr>
          <w:rFonts w:ascii="宋体" w:hAnsi="宋体" w:hint="eastAsia"/>
          <w:kern w:val="0"/>
          <w:sz w:val="24"/>
        </w:rPr>
        <w:t>报价单位法人（或非法人单位负责人）和授权代表身份证及联系方式</w:t>
      </w:r>
    </w:p>
    <w:p w14:paraId="70022BE4" w14:textId="77777777" w:rsidR="008250D5" w:rsidRDefault="00F91EDD">
      <w:pPr>
        <w:widowControl/>
        <w:spacing w:line="520" w:lineRule="exact"/>
        <w:ind w:firstLineChars="200" w:firstLine="480"/>
        <w:jc w:val="left"/>
        <w:rPr>
          <w:rFonts w:ascii="宋体" w:eastAsia="宋体" w:hAnsi="宋体" w:cs="宋体"/>
          <w:kern w:val="0"/>
          <w:sz w:val="24"/>
        </w:rPr>
      </w:pPr>
      <w:r>
        <w:rPr>
          <w:rFonts w:ascii="宋体" w:eastAsia="宋体" w:hAnsi="宋体" w:cs="宋体" w:hint="eastAsia"/>
          <w:kern w:val="0"/>
          <w:sz w:val="24"/>
        </w:rPr>
        <w:t>⑵</w:t>
      </w:r>
      <w:r>
        <w:rPr>
          <w:rFonts w:ascii="宋体" w:hAnsi="宋体" w:hint="eastAsia"/>
          <w:kern w:val="0"/>
          <w:sz w:val="24"/>
        </w:rPr>
        <w:t>报价</w:t>
      </w:r>
      <w:r>
        <w:rPr>
          <w:rFonts w:hint="eastAsia"/>
          <w:sz w:val="24"/>
        </w:rPr>
        <w:t>人股权结构说明书</w:t>
      </w:r>
    </w:p>
    <w:p w14:paraId="5DC9F4F7" w14:textId="77777777" w:rsidR="008250D5" w:rsidRDefault="00F91EDD">
      <w:pPr>
        <w:widowControl/>
        <w:spacing w:line="520" w:lineRule="exact"/>
        <w:ind w:firstLineChars="200" w:firstLine="480"/>
        <w:jc w:val="left"/>
        <w:rPr>
          <w:rFonts w:ascii="宋体" w:eastAsia="宋体" w:hAnsi="宋体" w:cs="宋体"/>
          <w:kern w:val="0"/>
          <w:sz w:val="24"/>
        </w:rPr>
      </w:pPr>
      <w:r>
        <w:rPr>
          <w:rFonts w:ascii="宋体" w:eastAsia="宋体" w:hAnsi="宋体" w:cs="宋体" w:hint="eastAsia"/>
          <w:kern w:val="0"/>
          <w:sz w:val="24"/>
        </w:rPr>
        <w:t>⑶</w:t>
      </w:r>
      <w:r>
        <w:rPr>
          <w:rFonts w:ascii="宋体" w:hAnsi="宋体" w:hint="eastAsia"/>
          <w:kern w:val="0"/>
          <w:sz w:val="24"/>
        </w:rPr>
        <w:t>报价</w:t>
      </w:r>
      <w:r>
        <w:rPr>
          <w:rFonts w:ascii="宋体" w:eastAsia="宋体" w:hAnsi="宋体" w:cs="宋体" w:hint="eastAsia"/>
          <w:kern w:val="0"/>
          <w:sz w:val="24"/>
        </w:rPr>
        <w:t>人证明资料所列内容</w:t>
      </w:r>
    </w:p>
    <w:p w14:paraId="2CF29C6A" w14:textId="77777777" w:rsidR="008250D5" w:rsidRDefault="00F91EDD">
      <w:pPr>
        <w:widowControl/>
        <w:spacing w:line="520" w:lineRule="exact"/>
        <w:ind w:firstLineChars="200" w:firstLine="480"/>
        <w:jc w:val="left"/>
        <w:rPr>
          <w:rFonts w:ascii="宋体" w:eastAsia="宋体" w:hAnsi="宋体" w:cs="宋体"/>
          <w:kern w:val="0"/>
          <w:sz w:val="24"/>
        </w:rPr>
      </w:pPr>
      <w:r>
        <w:rPr>
          <w:rFonts w:ascii="宋体" w:eastAsia="宋体" w:hAnsi="宋体" w:cs="宋体" w:hint="eastAsia"/>
          <w:kern w:val="0"/>
          <w:sz w:val="24"/>
        </w:rPr>
        <w:t>⑷</w:t>
      </w:r>
      <w:r>
        <w:rPr>
          <w:rFonts w:ascii="宋体" w:hAnsi="宋体" w:cs="宋体" w:hint="eastAsia"/>
          <w:kern w:val="0"/>
          <w:sz w:val="24"/>
        </w:rPr>
        <w:t>报价</w:t>
      </w:r>
      <w:r>
        <w:rPr>
          <w:rFonts w:ascii="宋体" w:eastAsia="宋体" w:hAnsi="宋体" w:cs="宋体" w:hint="eastAsia"/>
          <w:kern w:val="0"/>
          <w:sz w:val="24"/>
        </w:rPr>
        <w:t>一览表、分项报价表等</w:t>
      </w:r>
    </w:p>
    <w:p w14:paraId="1B7374AD" w14:textId="77777777" w:rsidR="008250D5" w:rsidRDefault="00F91EDD">
      <w:pPr>
        <w:widowControl/>
        <w:spacing w:line="520" w:lineRule="exact"/>
        <w:jc w:val="left"/>
        <w:rPr>
          <w:rFonts w:ascii="宋体" w:eastAsia="宋体" w:hAnsi="宋体" w:cs="宋体"/>
          <w:b/>
          <w:kern w:val="0"/>
          <w:sz w:val="24"/>
        </w:rPr>
      </w:pPr>
      <w:r>
        <w:rPr>
          <w:rFonts w:ascii="宋体" w:hAnsi="宋体" w:cs="宋体" w:hint="eastAsia"/>
          <w:b/>
          <w:kern w:val="0"/>
          <w:sz w:val="24"/>
        </w:rPr>
        <w:t>同时，</w:t>
      </w:r>
      <w:r>
        <w:rPr>
          <w:rFonts w:ascii="宋体" w:hAnsi="宋体" w:hint="eastAsia"/>
          <w:b/>
          <w:kern w:val="0"/>
          <w:sz w:val="24"/>
        </w:rPr>
        <w:t>报价</w:t>
      </w:r>
      <w:r>
        <w:rPr>
          <w:rFonts w:ascii="宋体" w:hAnsi="宋体" w:cs="宋体" w:hint="eastAsia"/>
          <w:b/>
          <w:kern w:val="0"/>
          <w:sz w:val="24"/>
        </w:rPr>
        <w:t>人</w:t>
      </w:r>
      <w:r>
        <w:rPr>
          <w:rFonts w:ascii="宋体" w:eastAsia="宋体" w:hAnsi="宋体" w:cs="宋体" w:hint="eastAsia"/>
          <w:b/>
          <w:kern w:val="0"/>
          <w:sz w:val="24"/>
        </w:rPr>
        <w:t>宣布承诺如下：</w:t>
      </w:r>
    </w:p>
    <w:p w14:paraId="73929503" w14:textId="77777777" w:rsidR="008250D5" w:rsidRDefault="00F91EDD">
      <w:pPr>
        <w:widowControl/>
        <w:spacing w:line="520" w:lineRule="exact"/>
        <w:ind w:firstLine="480"/>
        <w:jc w:val="left"/>
        <w:rPr>
          <w:rFonts w:ascii="宋体" w:eastAsia="宋体" w:hAnsi="宋体" w:cs="宋体"/>
          <w:kern w:val="0"/>
          <w:sz w:val="24"/>
        </w:rPr>
      </w:pPr>
      <w:r>
        <w:rPr>
          <w:rFonts w:ascii="宋体" w:eastAsia="宋体" w:hAnsi="宋体" w:cs="宋体" w:hint="eastAsia"/>
          <w:kern w:val="0"/>
          <w:sz w:val="24"/>
        </w:rPr>
        <w:t>⑴</w:t>
      </w:r>
      <w:r>
        <w:rPr>
          <w:rFonts w:ascii="宋体" w:hAnsi="宋体" w:cs="宋体" w:hint="eastAsia"/>
          <w:kern w:val="0"/>
          <w:sz w:val="24"/>
        </w:rPr>
        <w:t>报价人已详细阅读全部</w:t>
      </w:r>
      <w:r>
        <w:rPr>
          <w:rFonts w:ascii="宋体" w:eastAsia="宋体" w:hAnsi="宋体" w:cs="宋体" w:hint="eastAsia"/>
          <w:kern w:val="0"/>
          <w:sz w:val="24"/>
        </w:rPr>
        <w:t>文件（</w:t>
      </w:r>
      <w:proofErr w:type="gramStart"/>
      <w:r>
        <w:rPr>
          <w:rFonts w:ascii="宋体" w:eastAsia="宋体" w:hAnsi="宋体" w:cs="宋体" w:hint="eastAsia"/>
          <w:kern w:val="0"/>
          <w:sz w:val="24"/>
        </w:rPr>
        <w:t>含修改</w:t>
      </w:r>
      <w:proofErr w:type="gramEnd"/>
      <w:r>
        <w:rPr>
          <w:rFonts w:ascii="宋体" w:hAnsi="宋体" w:cs="宋体" w:hint="eastAsia"/>
          <w:kern w:val="0"/>
          <w:sz w:val="24"/>
        </w:rPr>
        <w:t>澄清</w:t>
      </w:r>
      <w:r>
        <w:rPr>
          <w:rFonts w:ascii="宋体" w:eastAsia="宋体" w:hAnsi="宋体" w:cs="宋体" w:hint="eastAsia"/>
          <w:kern w:val="0"/>
          <w:sz w:val="24"/>
        </w:rPr>
        <w:t>文件），并理解其实质性内容，同意承担其规定的全部义务和相关责任。</w:t>
      </w:r>
    </w:p>
    <w:p w14:paraId="30334395" w14:textId="77777777" w:rsidR="008250D5" w:rsidRDefault="00F91EDD">
      <w:pPr>
        <w:widowControl/>
        <w:spacing w:line="520" w:lineRule="exact"/>
        <w:ind w:firstLine="480"/>
        <w:jc w:val="left"/>
        <w:rPr>
          <w:rFonts w:ascii="宋体" w:eastAsia="宋体" w:hAnsi="宋体" w:cs="宋体"/>
          <w:kern w:val="0"/>
          <w:sz w:val="24"/>
        </w:rPr>
      </w:pPr>
      <w:r>
        <w:rPr>
          <w:rFonts w:ascii="宋体" w:eastAsia="宋体" w:hAnsi="宋体" w:cs="宋体" w:hint="eastAsia"/>
          <w:kern w:val="0"/>
          <w:sz w:val="24"/>
        </w:rPr>
        <w:t>⑵</w:t>
      </w:r>
      <w:r>
        <w:rPr>
          <w:rFonts w:ascii="宋体" w:hAnsi="宋体" w:cs="宋体" w:hint="eastAsia"/>
          <w:kern w:val="0"/>
          <w:sz w:val="24"/>
        </w:rPr>
        <w:t>报价人</w:t>
      </w:r>
      <w:r>
        <w:rPr>
          <w:rFonts w:ascii="宋体" w:eastAsia="宋体" w:hAnsi="宋体" w:cs="宋体" w:hint="eastAsia"/>
          <w:kern w:val="0"/>
          <w:sz w:val="24"/>
        </w:rPr>
        <w:t>严格按照本文件的规定报价，如被确定为成交人后，将全面履行合同。</w:t>
      </w:r>
    </w:p>
    <w:p w14:paraId="1DA2503B" w14:textId="77777777" w:rsidR="008250D5" w:rsidRDefault="00F91EDD">
      <w:pPr>
        <w:widowControl/>
        <w:spacing w:line="520" w:lineRule="exact"/>
        <w:ind w:firstLine="480"/>
        <w:jc w:val="left"/>
        <w:rPr>
          <w:rFonts w:ascii="宋体" w:eastAsia="宋体" w:hAnsi="宋体" w:cs="宋体"/>
          <w:kern w:val="0"/>
          <w:sz w:val="24"/>
        </w:rPr>
      </w:pPr>
      <w:r>
        <w:rPr>
          <w:rFonts w:ascii="宋体" w:eastAsia="宋体" w:hAnsi="宋体" w:cs="宋体" w:hint="eastAsia"/>
          <w:kern w:val="0"/>
          <w:sz w:val="24"/>
        </w:rPr>
        <w:t>⑶</w:t>
      </w:r>
      <w:r>
        <w:rPr>
          <w:rFonts w:ascii="宋体" w:hAnsi="宋体" w:cs="宋体" w:hint="eastAsia"/>
          <w:kern w:val="0"/>
          <w:sz w:val="24"/>
        </w:rPr>
        <w:t>报价人在交付报价保证金后，如出现窜通报价、成交</w:t>
      </w:r>
      <w:r>
        <w:rPr>
          <w:rFonts w:ascii="宋体" w:eastAsia="宋体" w:hAnsi="宋体" w:cs="宋体" w:hint="eastAsia"/>
          <w:kern w:val="0"/>
          <w:sz w:val="24"/>
        </w:rPr>
        <w:t>后不签订合同等违规行为，</w:t>
      </w:r>
      <w:r>
        <w:rPr>
          <w:rFonts w:ascii="宋体" w:hAnsi="宋体" w:cs="宋体" w:hint="eastAsia"/>
          <w:kern w:val="0"/>
          <w:sz w:val="24"/>
        </w:rPr>
        <w:t>采购人</w:t>
      </w:r>
      <w:r>
        <w:rPr>
          <w:rFonts w:ascii="宋体" w:eastAsia="宋体" w:hAnsi="宋体" w:cs="宋体" w:hint="eastAsia"/>
          <w:kern w:val="0"/>
          <w:sz w:val="24"/>
        </w:rPr>
        <w:t>有权没收该保证金。</w:t>
      </w:r>
    </w:p>
    <w:p w14:paraId="64C1B251" w14:textId="77777777" w:rsidR="008250D5" w:rsidRDefault="00F91EDD">
      <w:pPr>
        <w:widowControl/>
        <w:spacing w:line="520" w:lineRule="exact"/>
        <w:ind w:firstLine="480"/>
        <w:jc w:val="left"/>
        <w:rPr>
          <w:rFonts w:ascii="宋体" w:eastAsia="宋体" w:hAnsi="宋体" w:cs="宋体"/>
          <w:kern w:val="0"/>
          <w:sz w:val="24"/>
        </w:rPr>
      </w:pPr>
      <w:r>
        <w:rPr>
          <w:rFonts w:ascii="宋体" w:eastAsia="宋体" w:hAnsi="宋体" w:cs="宋体" w:hint="eastAsia"/>
          <w:kern w:val="0"/>
          <w:sz w:val="24"/>
        </w:rPr>
        <w:t>⑷</w:t>
      </w:r>
      <w:r>
        <w:rPr>
          <w:rFonts w:ascii="宋体" w:hAnsi="宋体" w:cs="宋体"/>
          <w:color w:val="000000"/>
          <w:kern w:val="0"/>
          <w:sz w:val="24"/>
        </w:rPr>
        <w:t>报价人</w:t>
      </w:r>
      <w:r>
        <w:rPr>
          <w:rFonts w:ascii="宋体" w:eastAsia="宋体" w:hAnsi="宋体" w:cs="宋体"/>
          <w:color w:val="000000"/>
          <w:kern w:val="0"/>
          <w:sz w:val="24"/>
        </w:rPr>
        <w:t>近三年</w:t>
      </w:r>
      <w:r>
        <w:rPr>
          <w:rFonts w:ascii="宋体" w:eastAsia="宋体" w:hAnsi="宋体" w:cs="宋体" w:hint="eastAsia"/>
          <w:color w:val="000000"/>
          <w:kern w:val="0"/>
          <w:sz w:val="24"/>
        </w:rPr>
        <w:t>来无</w:t>
      </w:r>
      <w:r>
        <w:rPr>
          <w:rFonts w:ascii="宋体" w:eastAsia="宋体" w:hAnsi="宋体" w:cs="宋体"/>
          <w:color w:val="000000"/>
          <w:kern w:val="0"/>
          <w:sz w:val="24"/>
        </w:rPr>
        <w:t>骗取中标</w:t>
      </w:r>
      <w:r>
        <w:rPr>
          <w:rFonts w:ascii="宋体" w:eastAsia="宋体" w:hAnsi="宋体" w:cs="宋体" w:hint="eastAsia"/>
          <w:color w:val="000000"/>
          <w:kern w:val="0"/>
          <w:sz w:val="24"/>
        </w:rPr>
        <w:t>、重大违法、不良信用记录、</w:t>
      </w:r>
      <w:r>
        <w:rPr>
          <w:rFonts w:ascii="宋体" w:eastAsia="宋体" w:hAnsi="宋体" w:cs="宋体"/>
          <w:color w:val="000000"/>
          <w:kern w:val="0"/>
          <w:sz w:val="24"/>
        </w:rPr>
        <w:t>严重违约及重大质量、安全问题</w:t>
      </w:r>
      <w:r>
        <w:rPr>
          <w:rFonts w:ascii="宋体" w:eastAsia="宋体" w:hAnsi="宋体" w:cs="宋体" w:hint="eastAsia"/>
          <w:color w:val="000000"/>
          <w:kern w:val="0"/>
          <w:sz w:val="24"/>
        </w:rPr>
        <w:t>。</w:t>
      </w:r>
    </w:p>
    <w:p w14:paraId="2EB0CFAF" w14:textId="77777777" w:rsidR="008250D5" w:rsidRDefault="00F91EDD">
      <w:pPr>
        <w:widowControl/>
        <w:spacing w:line="520" w:lineRule="exact"/>
        <w:ind w:firstLine="480"/>
        <w:jc w:val="left"/>
        <w:rPr>
          <w:rFonts w:ascii="宋体" w:eastAsia="宋体" w:hAnsi="宋体" w:cs="宋体"/>
          <w:b/>
          <w:kern w:val="0"/>
          <w:sz w:val="24"/>
        </w:rPr>
      </w:pPr>
      <w:r>
        <w:rPr>
          <w:rFonts w:ascii="宋体" w:eastAsia="宋体" w:hAnsi="宋体" w:cs="宋体" w:hint="eastAsia"/>
          <w:kern w:val="0"/>
          <w:sz w:val="24"/>
        </w:rPr>
        <w:t>⑸</w:t>
      </w:r>
      <w:r>
        <w:rPr>
          <w:rFonts w:ascii="宋体" w:hAnsi="宋体" w:cs="宋体" w:hint="eastAsia"/>
          <w:kern w:val="0"/>
          <w:sz w:val="24"/>
        </w:rPr>
        <w:t>报价人</w:t>
      </w:r>
      <w:r>
        <w:rPr>
          <w:rFonts w:ascii="宋体" w:eastAsia="宋体" w:hAnsi="宋体" w:cs="宋体" w:hint="eastAsia"/>
          <w:kern w:val="0"/>
          <w:sz w:val="24"/>
        </w:rPr>
        <w:t>完全理解</w:t>
      </w:r>
      <w:r>
        <w:rPr>
          <w:rFonts w:ascii="宋体" w:hAnsi="宋体" w:cs="宋体" w:hint="eastAsia"/>
          <w:kern w:val="0"/>
          <w:sz w:val="24"/>
        </w:rPr>
        <w:t>采购人不以最低报价作为确定成交人唯一标准的评审</w:t>
      </w:r>
      <w:r>
        <w:rPr>
          <w:rFonts w:ascii="宋体" w:eastAsia="宋体" w:hAnsi="宋体" w:cs="宋体" w:hint="eastAsia"/>
          <w:kern w:val="0"/>
          <w:sz w:val="24"/>
        </w:rPr>
        <w:t>方式。</w:t>
      </w:r>
    </w:p>
    <w:p w14:paraId="1694FE46" w14:textId="77777777" w:rsidR="008250D5" w:rsidRDefault="00F91EDD">
      <w:pPr>
        <w:widowControl/>
        <w:spacing w:line="520" w:lineRule="exact"/>
        <w:ind w:firstLine="480"/>
        <w:jc w:val="left"/>
        <w:rPr>
          <w:rFonts w:ascii="宋体" w:eastAsia="宋体" w:hAnsi="宋体" w:cs="宋体"/>
          <w:kern w:val="0"/>
          <w:sz w:val="24"/>
        </w:rPr>
      </w:pPr>
      <w:r>
        <w:rPr>
          <w:rFonts w:ascii="宋体" w:eastAsia="宋体" w:hAnsi="宋体" w:cs="宋体" w:hint="eastAsia"/>
          <w:kern w:val="0"/>
          <w:sz w:val="24"/>
        </w:rPr>
        <w:t>⑹</w:t>
      </w:r>
      <w:r>
        <w:rPr>
          <w:rFonts w:ascii="宋体" w:hAnsi="宋体" w:cs="宋体" w:hint="eastAsia"/>
          <w:kern w:val="0"/>
          <w:sz w:val="24"/>
        </w:rPr>
        <w:t>报价人</w:t>
      </w:r>
      <w:r>
        <w:rPr>
          <w:rFonts w:ascii="宋体" w:eastAsia="宋体" w:hAnsi="宋体" w:cs="宋体" w:hint="eastAsia"/>
          <w:kern w:val="0"/>
          <w:sz w:val="24"/>
        </w:rPr>
        <w:t>同意提供</w:t>
      </w:r>
      <w:r>
        <w:rPr>
          <w:rFonts w:ascii="宋体" w:hAnsi="宋体" w:cs="宋体" w:hint="eastAsia"/>
          <w:kern w:val="0"/>
          <w:sz w:val="24"/>
        </w:rPr>
        <w:t>采购人可能要求的与其报价</w:t>
      </w:r>
      <w:r>
        <w:rPr>
          <w:rFonts w:ascii="宋体" w:eastAsia="宋体" w:hAnsi="宋体" w:cs="宋体" w:hint="eastAsia"/>
          <w:kern w:val="0"/>
          <w:sz w:val="24"/>
        </w:rPr>
        <w:t>有关的一切数据或资料。</w:t>
      </w:r>
    </w:p>
    <w:p w14:paraId="459A1267" w14:textId="77777777" w:rsidR="008250D5" w:rsidRDefault="00F91EDD">
      <w:pPr>
        <w:widowControl/>
        <w:spacing w:line="520" w:lineRule="exact"/>
        <w:ind w:firstLine="480"/>
        <w:jc w:val="left"/>
        <w:rPr>
          <w:rFonts w:ascii="宋体" w:eastAsia="宋体" w:hAnsi="宋体" w:cs="宋体"/>
          <w:kern w:val="0"/>
          <w:sz w:val="24"/>
        </w:rPr>
      </w:pPr>
      <w:r>
        <w:rPr>
          <w:rFonts w:ascii="宋体" w:eastAsia="宋体" w:hAnsi="宋体" w:cs="宋体" w:hint="eastAsia"/>
          <w:kern w:val="0"/>
          <w:sz w:val="24"/>
        </w:rPr>
        <w:t>特此承诺</w:t>
      </w:r>
    </w:p>
    <w:p w14:paraId="406E3931" w14:textId="77777777" w:rsidR="008250D5" w:rsidRDefault="008250D5">
      <w:pPr>
        <w:widowControl/>
        <w:spacing w:line="360" w:lineRule="exact"/>
        <w:ind w:leftChars="400" w:left="840"/>
        <w:jc w:val="left"/>
        <w:rPr>
          <w:rFonts w:ascii="宋体" w:eastAsia="宋体" w:hAnsi="宋体" w:cs="宋体"/>
          <w:kern w:val="0"/>
          <w:sz w:val="24"/>
        </w:rPr>
      </w:pPr>
    </w:p>
    <w:p w14:paraId="0493EA14" w14:textId="77777777" w:rsidR="008250D5" w:rsidRDefault="00F91EDD">
      <w:pPr>
        <w:widowControl/>
        <w:spacing w:line="640" w:lineRule="exact"/>
        <w:ind w:left="482"/>
        <w:jc w:val="left"/>
        <w:rPr>
          <w:rFonts w:ascii="宋体" w:eastAsia="宋体" w:hAnsi="宋体" w:cs="宋体"/>
          <w:kern w:val="0"/>
          <w:sz w:val="24"/>
        </w:rPr>
      </w:pPr>
      <w:r>
        <w:rPr>
          <w:rFonts w:ascii="宋体" w:hAnsi="宋体" w:cs="宋体" w:hint="eastAsia"/>
          <w:kern w:val="0"/>
          <w:sz w:val="24"/>
        </w:rPr>
        <w:t xml:space="preserve">                                          报价人</w:t>
      </w:r>
      <w:r>
        <w:rPr>
          <w:rFonts w:ascii="宋体" w:eastAsia="宋体" w:hAnsi="宋体" w:cs="宋体" w:hint="eastAsia"/>
          <w:kern w:val="0"/>
          <w:sz w:val="24"/>
        </w:rPr>
        <w:t>（公章）：</w:t>
      </w:r>
    </w:p>
    <w:p w14:paraId="35985FF2" w14:textId="77777777" w:rsidR="008250D5" w:rsidRDefault="00F91EDD">
      <w:pPr>
        <w:widowControl/>
        <w:spacing w:line="520" w:lineRule="exact"/>
        <w:ind w:left="482"/>
        <w:jc w:val="left"/>
        <w:rPr>
          <w:rFonts w:ascii="宋体" w:eastAsia="宋体" w:hAnsi="宋体" w:cs="宋体"/>
          <w:kern w:val="0"/>
          <w:sz w:val="24"/>
        </w:rPr>
      </w:pPr>
      <w:r>
        <w:rPr>
          <w:rFonts w:ascii="宋体" w:eastAsia="宋体" w:hAnsi="宋体" w:cs="宋体" w:hint="eastAsia"/>
          <w:kern w:val="0"/>
          <w:sz w:val="24"/>
        </w:rPr>
        <w:t xml:space="preserve">                                企业法人或负责人（签名或签章）：</w:t>
      </w:r>
    </w:p>
    <w:p w14:paraId="2BDA1C9D" w14:textId="77777777" w:rsidR="008250D5" w:rsidRDefault="00F91EDD">
      <w:pPr>
        <w:widowControl/>
        <w:spacing w:line="520" w:lineRule="exact"/>
        <w:jc w:val="left"/>
        <w:rPr>
          <w:rFonts w:ascii="宋体" w:eastAsia="宋体" w:hAnsi="宋体" w:cs="宋体"/>
          <w:kern w:val="0"/>
          <w:sz w:val="24"/>
        </w:rPr>
      </w:pPr>
      <w:r>
        <w:rPr>
          <w:rFonts w:ascii="宋体" w:eastAsia="宋体" w:hAnsi="宋体" w:cs="宋体" w:hint="eastAsia"/>
          <w:kern w:val="0"/>
          <w:sz w:val="24"/>
        </w:rPr>
        <w:t xml:space="preserve">                                         二〇二六年  月  日         </w:t>
      </w:r>
    </w:p>
    <w:p w14:paraId="1F26A81A" w14:textId="77777777" w:rsidR="008250D5" w:rsidRDefault="00F91EDD">
      <w:pPr>
        <w:widowControl/>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kern w:val="0"/>
          <w:sz w:val="24"/>
        </w:rPr>
        <w:br w:type="page"/>
      </w:r>
    </w:p>
    <w:p w14:paraId="41421B49" w14:textId="77777777" w:rsidR="008250D5" w:rsidRDefault="00F91EDD">
      <w:pPr>
        <w:jc w:val="center"/>
        <w:rPr>
          <w:rFonts w:ascii="宋体" w:hAnsi="宋体"/>
          <w:kern w:val="0"/>
          <w:sz w:val="24"/>
          <w:u w:val="single"/>
        </w:rPr>
      </w:pPr>
      <w:r>
        <w:rPr>
          <w:rFonts w:ascii="宋体" w:hAnsi="宋体" w:hint="eastAsia"/>
          <w:b/>
          <w:kern w:val="0"/>
          <w:sz w:val="24"/>
          <w:u w:val="single"/>
        </w:rPr>
        <w:lastRenderedPageBreak/>
        <w:t>格式3 报价单位法人（或非法人单位负责人）和授权代表身份证及联系方式</w:t>
      </w:r>
    </w:p>
    <w:p w14:paraId="362F30A8" w14:textId="77777777" w:rsidR="008250D5" w:rsidRDefault="008250D5">
      <w:pPr>
        <w:jc w:val="left"/>
        <w:rPr>
          <w:rFonts w:ascii="宋体" w:hAnsi="宋体"/>
          <w:kern w:val="0"/>
          <w:sz w:val="24"/>
        </w:rPr>
      </w:pPr>
    </w:p>
    <w:p w14:paraId="646581DD" w14:textId="77777777" w:rsidR="008250D5" w:rsidRDefault="00F91EDD">
      <w:pPr>
        <w:jc w:val="left"/>
        <w:rPr>
          <w:rFonts w:ascii="宋体" w:hAnsi="宋体"/>
          <w:b/>
          <w:kern w:val="0"/>
          <w:sz w:val="24"/>
        </w:rPr>
      </w:pPr>
      <w:r>
        <w:rPr>
          <w:rFonts w:ascii="宋体" w:hAnsi="宋体" w:hint="eastAsia"/>
          <w:b/>
          <w:kern w:val="0"/>
          <w:sz w:val="24"/>
        </w:rPr>
        <w:t xml:space="preserve">  1.报价单位法人（或非法人单位负责人）</w:t>
      </w:r>
    </w:p>
    <w:p w14:paraId="57A0D7AC" w14:textId="77777777" w:rsidR="008250D5" w:rsidRDefault="008250D5">
      <w:pPr>
        <w:jc w:val="left"/>
        <w:rPr>
          <w:rFonts w:ascii="宋体" w:hAnsi="宋体"/>
          <w:kern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1"/>
        <w:gridCol w:w="4871"/>
      </w:tblGrid>
      <w:tr w:rsidR="008250D5" w14:paraId="09556473" w14:textId="77777777">
        <w:trPr>
          <w:trHeight w:val="501"/>
        </w:trPr>
        <w:tc>
          <w:tcPr>
            <w:tcW w:w="4927" w:type="dxa"/>
            <w:vAlign w:val="center"/>
          </w:tcPr>
          <w:p w14:paraId="31FA3760" w14:textId="77777777" w:rsidR="008250D5" w:rsidRDefault="00F91EDD">
            <w:pPr>
              <w:jc w:val="center"/>
              <w:rPr>
                <w:rFonts w:ascii="宋体" w:hAnsi="宋体" w:cs="Calibri"/>
                <w:b/>
                <w:kern w:val="0"/>
                <w:sz w:val="24"/>
              </w:rPr>
            </w:pPr>
            <w:r>
              <w:rPr>
                <w:rFonts w:ascii="宋体" w:hAnsi="宋体" w:cs="Calibri" w:hint="eastAsia"/>
                <w:b/>
                <w:kern w:val="0"/>
                <w:sz w:val="24"/>
              </w:rPr>
              <w:t>身份证正面</w:t>
            </w:r>
          </w:p>
        </w:tc>
        <w:tc>
          <w:tcPr>
            <w:tcW w:w="4927" w:type="dxa"/>
            <w:vAlign w:val="center"/>
          </w:tcPr>
          <w:p w14:paraId="709EE29E" w14:textId="77777777" w:rsidR="008250D5" w:rsidRDefault="00F91EDD">
            <w:pPr>
              <w:jc w:val="center"/>
              <w:rPr>
                <w:rFonts w:ascii="宋体" w:hAnsi="宋体" w:cs="Calibri"/>
                <w:b/>
                <w:kern w:val="0"/>
                <w:sz w:val="24"/>
              </w:rPr>
            </w:pPr>
            <w:r>
              <w:rPr>
                <w:rFonts w:ascii="宋体" w:hAnsi="宋体" w:cs="Calibri" w:hint="eastAsia"/>
                <w:b/>
                <w:kern w:val="0"/>
                <w:sz w:val="24"/>
              </w:rPr>
              <w:t>身份证反面</w:t>
            </w:r>
          </w:p>
        </w:tc>
      </w:tr>
      <w:tr w:rsidR="008250D5" w14:paraId="28023A9F" w14:textId="77777777">
        <w:trPr>
          <w:trHeight w:val="3898"/>
        </w:trPr>
        <w:tc>
          <w:tcPr>
            <w:tcW w:w="4927" w:type="dxa"/>
            <w:vAlign w:val="center"/>
          </w:tcPr>
          <w:p w14:paraId="74BB49B3" w14:textId="77777777" w:rsidR="008250D5" w:rsidRDefault="008250D5">
            <w:pPr>
              <w:jc w:val="center"/>
              <w:rPr>
                <w:rFonts w:ascii="宋体" w:hAnsi="宋体" w:cs="Calibri"/>
                <w:kern w:val="0"/>
                <w:sz w:val="24"/>
              </w:rPr>
            </w:pPr>
          </w:p>
        </w:tc>
        <w:tc>
          <w:tcPr>
            <w:tcW w:w="4927" w:type="dxa"/>
            <w:vAlign w:val="center"/>
          </w:tcPr>
          <w:p w14:paraId="2AD0B3BE" w14:textId="77777777" w:rsidR="008250D5" w:rsidRDefault="008250D5">
            <w:pPr>
              <w:jc w:val="center"/>
              <w:rPr>
                <w:rFonts w:ascii="宋体" w:hAnsi="宋体" w:cs="Calibri"/>
                <w:kern w:val="0"/>
                <w:sz w:val="24"/>
              </w:rPr>
            </w:pPr>
          </w:p>
        </w:tc>
      </w:tr>
      <w:tr w:rsidR="008250D5" w14:paraId="1351FCA6" w14:textId="77777777">
        <w:trPr>
          <w:trHeight w:val="683"/>
        </w:trPr>
        <w:tc>
          <w:tcPr>
            <w:tcW w:w="9854" w:type="dxa"/>
            <w:gridSpan w:val="2"/>
            <w:vAlign w:val="center"/>
          </w:tcPr>
          <w:p w14:paraId="4B717DE0" w14:textId="77777777" w:rsidR="008250D5" w:rsidRDefault="00F91EDD">
            <w:pPr>
              <w:jc w:val="left"/>
              <w:rPr>
                <w:rFonts w:ascii="宋体" w:hAnsi="宋体" w:cs="Calibri"/>
                <w:b/>
                <w:kern w:val="0"/>
                <w:sz w:val="24"/>
              </w:rPr>
            </w:pPr>
            <w:r>
              <w:rPr>
                <w:rFonts w:ascii="宋体" w:hAnsi="宋体" w:cs="Calibri" w:hint="eastAsia"/>
                <w:b/>
                <w:kern w:val="0"/>
                <w:sz w:val="24"/>
              </w:rPr>
              <w:t>企业法人</w:t>
            </w:r>
            <w:r>
              <w:rPr>
                <w:rFonts w:ascii="宋体" w:hAnsi="宋体" w:hint="eastAsia"/>
                <w:b/>
                <w:kern w:val="0"/>
                <w:sz w:val="24"/>
              </w:rPr>
              <w:t>（或非法人单位负责人）</w:t>
            </w:r>
            <w:r>
              <w:rPr>
                <w:rFonts w:ascii="宋体" w:hAnsi="宋体" w:cs="Calibri" w:hint="eastAsia"/>
                <w:b/>
                <w:kern w:val="0"/>
                <w:sz w:val="24"/>
              </w:rPr>
              <w:t>联系电话：</w:t>
            </w:r>
          </w:p>
        </w:tc>
      </w:tr>
    </w:tbl>
    <w:p w14:paraId="291E3C61" w14:textId="77777777" w:rsidR="008250D5" w:rsidRDefault="008250D5">
      <w:pPr>
        <w:jc w:val="left"/>
        <w:rPr>
          <w:rFonts w:ascii="宋体" w:hAnsi="宋体"/>
          <w:kern w:val="0"/>
          <w:sz w:val="24"/>
        </w:rPr>
      </w:pPr>
    </w:p>
    <w:p w14:paraId="07930405" w14:textId="77777777" w:rsidR="008250D5" w:rsidRDefault="00F91EDD">
      <w:pPr>
        <w:jc w:val="left"/>
        <w:rPr>
          <w:rFonts w:ascii="宋体" w:hAnsi="宋体"/>
          <w:b/>
          <w:kern w:val="0"/>
          <w:sz w:val="24"/>
        </w:rPr>
      </w:pPr>
      <w:r>
        <w:rPr>
          <w:rFonts w:ascii="宋体" w:hAnsi="宋体" w:hint="eastAsia"/>
          <w:b/>
          <w:kern w:val="0"/>
          <w:sz w:val="24"/>
        </w:rPr>
        <w:t xml:space="preserve">  2.报价单位授权代表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1"/>
        <w:gridCol w:w="4871"/>
      </w:tblGrid>
      <w:tr w:rsidR="008250D5" w14:paraId="2E65F80A" w14:textId="77777777">
        <w:trPr>
          <w:trHeight w:val="501"/>
        </w:trPr>
        <w:tc>
          <w:tcPr>
            <w:tcW w:w="4927" w:type="dxa"/>
            <w:vAlign w:val="center"/>
          </w:tcPr>
          <w:p w14:paraId="48A7E3FD" w14:textId="77777777" w:rsidR="008250D5" w:rsidRDefault="00F91EDD">
            <w:pPr>
              <w:jc w:val="center"/>
              <w:rPr>
                <w:rFonts w:ascii="宋体" w:hAnsi="宋体" w:cs="Calibri"/>
                <w:b/>
                <w:kern w:val="0"/>
                <w:sz w:val="24"/>
              </w:rPr>
            </w:pPr>
            <w:r>
              <w:rPr>
                <w:rFonts w:ascii="宋体" w:hAnsi="宋体" w:cs="Calibri" w:hint="eastAsia"/>
                <w:b/>
                <w:kern w:val="0"/>
                <w:sz w:val="24"/>
              </w:rPr>
              <w:t>身份证正面</w:t>
            </w:r>
          </w:p>
        </w:tc>
        <w:tc>
          <w:tcPr>
            <w:tcW w:w="4927" w:type="dxa"/>
            <w:vAlign w:val="center"/>
          </w:tcPr>
          <w:p w14:paraId="1D915C09" w14:textId="77777777" w:rsidR="008250D5" w:rsidRDefault="00F91EDD">
            <w:pPr>
              <w:jc w:val="center"/>
              <w:rPr>
                <w:rFonts w:ascii="宋体" w:hAnsi="宋体" w:cs="Calibri"/>
                <w:b/>
                <w:kern w:val="0"/>
                <w:sz w:val="24"/>
              </w:rPr>
            </w:pPr>
            <w:r>
              <w:rPr>
                <w:rFonts w:ascii="宋体" w:hAnsi="宋体" w:cs="Calibri" w:hint="eastAsia"/>
                <w:b/>
                <w:kern w:val="0"/>
                <w:sz w:val="24"/>
              </w:rPr>
              <w:t>身份证反面</w:t>
            </w:r>
          </w:p>
        </w:tc>
      </w:tr>
      <w:tr w:rsidR="008250D5" w14:paraId="25DD3EF3" w14:textId="77777777">
        <w:trPr>
          <w:trHeight w:val="3933"/>
        </w:trPr>
        <w:tc>
          <w:tcPr>
            <w:tcW w:w="4927" w:type="dxa"/>
            <w:vAlign w:val="center"/>
          </w:tcPr>
          <w:p w14:paraId="145B5348" w14:textId="77777777" w:rsidR="008250D5" w:rsidRDefault="008250D5">
            <w:pPr>
              <w:jc w:val="center"/>
              <w:rPr>
                <w:rFonts w:ascii="宋体" w:hAnsi="宋体" w:cs="Calibri"/>
                <w:kern w:val="0"/>
                <w:sz w:val="24"/>
              </w:rPr>
            </w:pPr>
          </w:p>
        </w:tc>
        <w:tc>
          <w:tcPr>
            <w:tcW w:w="4927" w:type="dxa"/>
            <w:vAlign w:val="center"/>
          </w:tcPr>
          <w:p w14:paraId="5313C6C6" w14:textId="77777777" w:rsidR="008250D5" w:rsidRDefault="008250D5">
            <w:pPr>
              <w:jc w:val="center"/>
              <w:rPr>
                <w:rFonts w:ascii="宋体" w:hAnsi="宋体" w:cs="Calibri"/>
                <w:kern w:val="0"/>
                <w:sz w:val="24"/>
              </w:rPr>
            </w:pPr>
          </w:p>
        </w:tc>
      </w:tr>
      <w:tr w:rsidR="008250D5" w14:paraId="3575747F" w14:textId="77777777">
        <w:trPr>
          <w:trHeight w:val="683"/>
        </w:trPr>
        <w:tc>
          <w:tcPr>
            <w:tcW w:w="9854" w:type="dxa"/>
            <w:gridSpan w:val="2"/>
            <w:vAlign w:val="center"/>
          </w:tcPr>
          <w:p w14:paraId="2600C2BE" w14:textId="77777777" w:rsidR="008250D5" w:rsidRDefault="00F91EDD">
            <w:pPr>
              <w:jc w:val="left"/>
              <w:rPr>
                <w:rFonts w:ascii="宋体" w:hAnsi="宋体" w:cs="Calibri"/>
                <w:b/>
                <w:kern w:val="0"/>
                <w:sz w:val="24"/>
              </w:rPr>
            </w:pPr>
            <w:r>
              <w:rPr>
                <w:rFonts w:ascii="宋体" w:hAnsi="宋体" w:cs="Calibri" w:hint="eastAsia"/>
                <w:b/>
                <w:kern w:val="0"/>
                <w:sz w:val="24"/>
              </w:rPr>
              <w:t>授权代表联系电话：</w:t>
            </w:r>
          </w:p>
        </w:tc>
      </w:tr>
    </w:tbl>
    <w:p w14:paraId="23D15903" w14:textId="77777777" w:rsidR="008250D5" w:rsidRDefault="00F91EDD">
      <w:pPr>
        <w:jc w:val="left"/>
        <w:rPr>
          <w:rFonts w:ascii="宋体" w:hAnsi="宋体"/>
          <w:b/>
          <w:kern w:val="0"/>
          <w:sz w:val="24"/>
          <w:u w:val="single"/>
        </w:rPr>
      </w:pPr>
      <w:r>
        <w:rPr>
          <w:rFonts w:ascii="宋体" w:hAnsi="宋体" w:hint="eastAsia"/>
          <w:b/>
          <w:kern w:val="0"/>
          <w:sz w:val="24"/>
          <w:u w:val="single"/>
        </w:rPr>
        <w:t>注：以上身份证信息须清晰可辨，如有必要可分两页制作。</w:t>
      </w:r>
    </w:p>
    <w:p w14:paraId="03D74A1A" w14:textId="77777777" w:rsidR="008250D5" w:rsidRDefault="008250D5">
      <w:pPr>
        <w:jc w:val="center"/>
        <w:rPr>
          <w:b/>
          <w:kern w:val="0"/>
          <w:sz w:val="24"/>
        </w:rPr>
      </w:pPr>
    </w:p>
    <w:p w14:paraId="4E0D00B5" w14:textId="77777777" w:rsidR="008250D5" w:rsidRDefault="00F91EDD">
      <w:pPr>
        <w:widowControl/>
        <w:jc w:val="left"/>
        <w:rPr>
          <w:b/>
          <w:kern w:val="0"/>
          <w:sz w:val="24"/>
        </w:rPr>
      </w:pPr>
      <w:r>
        <w:rPr>
          <w:b/>
          <w:kern w:val="0"/>
          <w:sz w:val="24"/>
        </w:rPr>
        <w:br w:type="page"/>
      </w:r>
    </w:p>
    <w:p w14:paraId="5D2B9211" w14:textId="77777777" w:rsidR="008250D5" w:rsidRDefault="00F91EDD">
      <w:pPr>
        <w:jc w:val="center"/>
        <w:rPr>
          <w:b/>
          <w:sz w:val="28"/>
          <w:szCs w:val="28"/>
        </w:rPr>
      </w:pPr>
      <w:r>
        <w:rPr>
          <w:rFonts w:hint="eastAsia"/>
          <w:b/>
          <w:kern w:val="0"/>
          <w:sz w:val="24"/>
        </w:rPr>
        <w:lastRenderedPageBreak/>
        <w:t>格式</w:t>
      </w:r>
      <w:r>
        <w:rPr>
          <w:rFonts w:hint="eastAsia"/>
          <w:b/>
          <w:kern w:val="0"/>
          <w:sz w:val="24"/>
        </w:rPr>
        <w:t xml:space="preserve">4  </w:t>
      </w:r>
      <w:r>
        <w:rPr>
          <w:rFonts w:hint="eastAsia"/>
          <w:b/>
          <w:sz w:val="24"/>
        </w:rPr>
        <w:t>报价人股权结构说明书</w:t>
      </w:r>
    </w:p>
    <w:p w14:paraId="6956C9A0" w14:textId="77777777" w:rsidR="008250D5" w:rsidRDefault="008250D5"/>
    <w:p w14:paraId="49800DFD" w14:textId="77777777" w:rsidR="008250D5" w:rsidRDefault="00F91EDD">
      <w:pPr>
        <w:spacing w:line="720" w:lineRule="exact"/>
        <w:rPr>
          <w:rFonts w:ascii="宋体" w:hAnsi="宋体"/>
          <w:sz w:val="24"/>
        </w:rPr>
      </w:pPr>
      <w:r>
        <w:rPr>
          <w:rFonts w:ascii="宋体" w:hAnsi="宋体" w:hint="eastAsia"/>
          <w:sz w:val="24"/>
          <w:u w:val="single"/>
        </w:rPr>
        <w:t xml:space="preserve">（投标单位名称）        </w:t>
      </w:r>
      <w:r>
        <w:rPr>
          <w:rFonts w:ascii="宋体" w:hAnsi="宋体" w:hint="eastAsia"/>
          <w:sz w:val="24"/>
        </w:rPr>
        <w:t>为依照《中华人民共和国公司法》等法律法规成立的（企业性质）公司，公司注册资本为万元，公司股东出资比例和出资额如下：</w:t>
      </w:r>
    </w:p>
    <w:p w14:paraId="5EB76940" w14:textId="77777777" w:rsidR="008250D5" w:rsidRDefault="00F91EDD">
      <w:pPr>
        <w:spacing w:line="720" w:lineRule="exact"/>
        <w:rPr>
          <w:rFonts w:ascii="宋体" w:hAnsi="宋体"/>
          <w:sz w:val="24"/>
        </w:rPr>
      </w:pPr>
      <w:r>
        <w:rPr>
          <w:rFonts w:ascii="宋体" w:hAnsi="宋体" w:hint="eastAsia"/>
          <w:sz w:val="24"/>
        </w:rPr>
        <w:t xml:space="preserve">    1.股东：</w:t>
      </w:r>
      <w:r>
        <w:rPr>
          <w:rFonts w:ascii="宋体" w:hAnsi="宋体" w:hint="eastAsia"/>
          <w:sz w:val="24"/>
          <w:u w:val="single"/>
        </w:rPr>
        <w:t xml:space="preserve">     </w:t>
      </w:r>
      <w:r>
        <w:rPr>
          <w:rFonts w:ascii="宋体" w:hAnsi="宋体" w:hint="eastAsia"/>
          <w:sz w:val="24"/>
        </w:rPr>
        <w:t>，出资比例：</w:t>
      </w:r>
      <w:r>
        <w:rPr>
          <w:rFonts w:ascii="宋体" w:hAnsi="宋体" w:hint="eastAsia"/>
          <w:sz w:val="24"/>
          <w:u w:val="single"/>
        </w:rPr>
        <w:t xml:space="preserve">    </w:t>
      </w:r>
      <w:r>
        <w:rPr>
          <w:rFonts w:ascii="宋体" w:hAnsi="宋体" w:hint="eastAsia"/>
          <w:sz w:val="24"/>
        </w:rPr>
        <w:t xml:space="preserve">%，出资额： </w:t>
      </w:r>
      <w:r>
        <w:rPr>
          <w:rFonts w:ascii="宋体" w:hAnsi="宋体"/>
          <w:sz w:val="24"/>
          <w:u w:val="single"/>
        </w:rPr>
        <w:t xml:space="preserve">    </w:t>
      </w:r>
      <w:r>
        <w:rPr>
          <w:rFonts w:ascii="宋体" w:hAnsi="宋体" w:hint="eastAsia"/>
          <w:sz w:val="24"/>
        </w:rPr>
        <w:t>万元；</w:t>
      </w:r>
    </w:p>
    <w:p w14:paraId="16EF2657" w14:textId="77777777" w:rsidR="008250D5" w:rsidRDefault="00F91EDD">
      <w:pPr>
        <w:spacing w:line="720" w:lineRule="exact"/>
        <w:rPr>
          <w:rFonts w:ascii="宋体" w:hAnsi="宋体"/>
          <w:sz w:val="24"/>
        </w:rPr>
      </w:pPr>
      <w:r>
        <w:rPr>
          <w:rFonts w:ascii="宋体" w:hAnsi="宋体" w:hint="eastAsia"/>
          <w:sz w:val="24"/>
        </w:rPr>
        <w:t xml:space="preserve">    2.股东：</w:t>
      </w:r>
      <w:r>
        <w:rPr>
          <w:rFonts w:ascii="宋体" w:hAnsi="宋体" w:hint="eastAsia"/>
          <w:sz w:val="24"/>
          <w:u w:val="single"/>
        </w:rPr>
        <w:t xml:space="preserve">     </w:t>
      </w:r>
      <w:r>
        <w:rPr>
          <w:rFonts w:ascii="宋体" w:hAnsi="宋体" w:hint="eastAsia"/>
          <w:sz w:val="24"/>
        </w:rPr>
        <w:t>，出资比例：</w:t>
      </w:r>
      <w:r>
        <w:rPr>
          <w:rFonts w:ascii="宋体" w:hAnsi="宋体" w:hint="eastAsia"/>
          <w:sz w:val="24"/>
          <w:u w:val="single"/>
        </w:rPr>
        <w:t xml:space="preserve">    </w:t>
      </w:r>
      <w:r>
        <w:rPr>
          <w:rFonts w:ascii="宋体" w:hAnsi="宋体" w:hint="eastAsia"/>
          <w:sz w:val="24"/>
        </w:rPr>
        <w:t xml:space="preserve">%，出资额： </w:t>
      </w:r>
      <w:r>
        <w:rPr>
          <w:rFonts w:ascii="宋体" w:hAnsi="宋体"/>
          <w:sz w:val="24"/>
          <w:u w:val="single"/>
        </w:rPr>
        <w:t xml:space="preserve">    </w:t>
      </w:r>
      <w:r>
        <w:rPr>
          <w:rFonts w:ascii="宋体" w:hAnsi="宋体" w:hint="eastAsia"/>
          <w:sz w:val="24"/>
        </w:rPr>
        <w:t>万元；</w:t>
      </w:r>
    </w:p>
    <w:p w14:paraId="30AF11C7" w14:textId="77777777" w:rsidR="008250D5" w:rsidRDefault="00F91EDD">
      <w:pPr>
        <w:spacing w:line="720" w:lineRule="exact"/>
        <w:rPr>
          <w:rFonts w:ascii="宋体" w:hAnsi="宋体"/>
          <w:sz w:val="24"/>
        </w:rPr>
      </w:pPr>
      <w:r>
        <w:rPr>
          <w:rFonts w:ascii="宋体" w:hAnsi="宋体" w:hint="eastAsia"/>
          <w:sz w:val="24"/>
        </w:rPr>
        <w:t xml:space="preserve">    3.股东：</w:t>
      </w:r>
      <w:r>
        <w:rPr>
          <w:rFonts w:ascii="宋体" w:hAnsi="宋体" w:hint="eastAsia"/>
          <w:sz w:val="24"/>
          <w:u w:val="single"/>
        </w:rPr>
        <w:t xml:space="preserve">     </w:t>
      </w:r>
      <w:r>
        <w:rPr>
          <w:rFonts w:ascii="宋体" w:hAnsi="宋体" w:hint="eastAsia"/>
          <w:sz w:val="24"/>
        </w:rPr>
        <w:t>，出资比例：</w:t>
      </w:r>
      <w:r>
        <w:rPr>
          <w:rFonts w:ascii="宋体" w:hAnsi="宋体" w:hint="eastAsia"/>
          <w:sz w:val="24"/>
          <w:u w:val="single"/>
        </w:rPr>
        <w:t xml:space="preserve">    </w:t>
      </w:r>
      <w:r>
        <w:rPr>
          <w:rFonts w:ascii="宋体" w:hAnsi="宋体" w:hint="eastAsia"/>
          <w:sz w:val="24"/>
        </w:rPr>
        <w:t xml:space="preserve">%，出资额： </w:t>
      </w:r>
      <w:r>
        <w:rPr>
          <w:rFonts w:ascii="宋体" w:hAnsi="宋体"/>
          <w:sz w:val="24"/>
          <w:u w:val="single"/>
        </w:rPr>
        <w:t xml:space="preserve">    </w:t>
      </w:r>
      <w:r>
        <w:rPr>
          <w:rFonts w:ascii="宋体" w:hAnsi="宋体" w:hint="eastAsia"/>
          <w:sz w:val="24"/>
        </w:rPr>
        <w:t>万元；</w:t>
      </w:r>
    </w:p>
    <w:p w14:paraId="6522CBC0" w14:textId="77777777" w:rsidR="008250D5" w:rsidRDefault="00F91EDD">
      <w:pPr>
        <w:spacing w:line="720" w:lineRule="exact"/>
        <w:rPr>
          <w:rFonts w:ascii="宋体" w:hAnsi="宋体"/>
          <w:sz w:val="24"/>
        </w:rPr>
      </w:pPr>
      <w:r>
        <w:rPr>
          <w:rFonts w:ascii="宋体" w:hAnsi="宋体" w:hint="eastAsia"/>
          <w:sz w:val="24"/>
        </w:rPr>
        <w:t xml:space="preserve">    ……</w:t>
      </w:r>
    </w:p>
    <w:p w14:paraId="7A6A986F" w14:textId="77777777" w:rsidR="008250D5" w:rsidRDefault="00F91EDD">
      <w:pPr>
        <w:spacing w:line="720" w:lineRule="exact"/>
        <w:ind w:firstLineChars="200" w:firstLine="480"/>
        <w:rPr>
          <w:rFonts w:ascii="宋体" w:hAnsi="宋体"/>
          <w:sz w:val="24"/>
          <w:u w:val="single"/>
        </w:rPr>
      </w:pPr>
      <w:r>
        <w:rPr>
          <w:rFonts w:ascii="宋体" w:hAnsi="宋体" w:hint="eastAsia"/>
          <w:sz w:val="24"/>
        </w:rPr>
        <w:t>单位负责人姓名：</w:t>
      </w:r>
      <w:r>
        <w:rPr>
          <w:rFonts w:ascii="宋体" w:hAnsi="宋体" w:hint="eastAsia"/>
          <w:sz w:val="24"/>
          <w:u w:val="single"/>
        </w:rPr>
        <w:t xml:space="preserve">          </w:t>
      </w:r>
      <w:r>
        <w:rPr>
          <w:rFonts w:ascii="宋体" w:hAnsi="宋体" w:hint="eastAsia"/>
          <w:sz w:val="24"/>
        </w:rPr>
        <w:t>联系电话：</w:t>
      </w:r>
      <w:r>
        <w:rPr>
          <w:rFonts w:ascii="宋体" w:hAnsi="宋体" w:hint="eastAsia"/>
          <w:sz w:val="24"/>
          <w:u w:val="single"/>
        </w:rPr>
        <w:t xml:space="preserve">             </w:t>
      </w:r>
    </w:p>
    <w:p w14:paraId="135C4208" w14:textId="77777777" w:rsidR="008250D5" w:rsidRDefault="00F91EDD">
      <w:pPr>
        <w:spacing w:line="600" w:lineRule="exact"/>
        <w:ind w:firstLine="435"/>
        <w:rPr>
          <w:rFonts w:ascii="宋体" w:hAnsi="宋体"/>
          <w:sz w:val="24"/>
        </w:rPr>
      </w:pPr>
      <w:r>
        <w:rPr>
          <w:rFonts w:ascii="宋体" w:eastAsia="宋体" w:hAnsi="宋体" w:hint="eastAsia"/>
          <w:b/>
          <w:sz w:val="24"/>
          <w:u w:val="single"/>
        </w:rPr>
        <w:t>本单位对</w:t>
      </w:r>
      <w:r>
        <w:rPr>
          <w:rFonts w:asciiTheme="minorEastAsia" w:hAnsiTheme="minorEastAsia" w:hint="eastAsia"/>
          <w:b/>
          <w:sz w:val="24"/>
          <w:u w:val="single"/>
        </w:rPr>
        <w:t>上述</w:t>
      </w:r>
      <w:r>
        <w:rPr>
          <w:rFonts w:ascii="宋体" w:eastAsia="宋体" w:hAnsi="宋体" w:hint="eastAsia"/>
          <w:b/>
          <w:sz w:val="24"/>
          <w:u w:val="single"/>
        </w:rPr>
        <w:t>说明的真实性负责。如有虚假，将依法承担相应责任。</w:t>
      </w:r>
    </w:p>
    <w:p w14:paraId="19D160BF" w14:textId="77777777" w:rsidR="008250D5" w:rsidRDefault="00F91EDD">
      <w:pPr>
        <w:spacing w:line="720" w:lineRule="exact"/>
        <w:rPr>
          <w:rFonts w:ascii="宋体" w:hAnsi="宋体"/>
          <w:sz w:val="24"/>
        </w:rPr>
      </w:pPr>
      <w:r>
        <w:rPr>
          <w:rFonts w:ascii="宋体" w:hAnsi="宋体" w:hint="eastAsia"/>
          <w:sz w:val="24"/>
        </w:rPr>
        <w:t xml:space="preserve">    特此说明</w:t>
      </w:r>
    </w:p>
    <w:p w14:paraId="636EF45A" w14:textId="77777777" w:rsidR="008250D5" w:rsidRDefault="008250D5">
      <w:pPr>
        <w:spacing w:line="720" w:lineRule="exact"/>
        <w:rPr>
          <w:rFonts w:ascii="宋体" w:hAnsi="宋体"/>
          <w:sz w:val="24"/>
        </w:rPr>
      </w:pPr>
    </w:p>
    <w:p w14:paraId="71837042" w14:textId="77777777" w:rsidR="008250D5" w:rsidRDefault="00F91EDD">
      <w:pPr>
        <w:spacing w:line="720" w:lineRule="exact"/>
        <w:rPr>
          <w:rFonts w:ascii="宋体" w:hAnsi="宋体"/>
          <w:sz w:val="24"/>
        </w:rPr>
      </w:pPr>
      <w:r>
        <w:rPr>
          <w:rFonts w:ascii="宋体" w:hAnsi="宋体" w:hint="eastAsia"/>
          <w:sz w:val="24"/>
        </w:rPr>
        <w:t xml:space="preserve">                                           报价人（公章）：</w:t>
      </w:r>
    </w:p>
    <w:p w14:paraId="61FA0440" w14:textId="77777777" w:rsidR="008250D5" w:rsidRDefault="00F91EDD">
      <w:pPr>
        <w:spacing w:line="720" w:lineRule="exact"/>
        <w:rPr>
          <w:rFonts w:ascii="宋体" w:hAnsi="宋体"/>
          <w:sz w:val="24"/>
        </w:rPr>
      </w:pPr>
      <w:r>
        <w:rPr>
          <w:rFonts w:ascii="宋体" w:hAnsi="宋体" w:hint="eastAsia"/>
          <w:sz w:val="24"/>
        </w:rPr>
        <w:t xml:space="preserve">                                 企业法人或负责人（</w:t>
      </w:r>
      <w:r>
        <w:rPr>
          <w:rFonts w:ascii="宋体" w:hAnsi="宋体" w:cs="宋体" w:hint="eastAsia"/>
          <w:kern w:val="0"/>
          <w:sz w:val="24"/>
        </w:rPr>
        <w:t>签名或签章</w:t>
      </w:r>
      <w:r>
        <w:rPr>
          <w:rFonts w:ascii="宋体" w:hAnsi="宋体" w:hint="eastAsia"/>
          <w:sz w:val="24"/>
        </w:rPr>
        <w:t>）：</w:t>
      </w:r>
    </w:p>
    <w:p w14:paraId="36E2946D" w14:textId="77777777" w:rsidR="008250D5" w:rsidRDefault="00F91EDD">
      <w:pPr>
        <w:spacing w:line="720" w:lineRule="exact"/>
        <w:rPr>
          <w:rFonts w:asciiTheme="majorEastAsia" w:eastAsiaTheme="majorEastAsia" w:hAnsiTheme="majorEastAsia" w:cs="Times New Roman"/>
          <w:b/>
          <w:kern w:val="0"/>
          <w:sz w:val="24"/>
        </w:rPr>
      </w:pPr>
      <w:r>
        <w:rPr>
          <w:rFonts w:ascii="宋体" w:hAnsi="宋体" w:cs="宋体" w:hint="eastAsia"/>
          <w:kern w:val="0"/>
          <w:sz w:val="24"/>
        </w:rPr>
        <w:t xml:space="preserve">                                        </w:t>
      </w:r>
      <w:r>
        <w:rPr>
          <w:rFonts w:ascii="宋体" w:eastAsia="宋体" w:hAnsi="宋体" w:cs="宋体" w:hint="eastAsia"/>
          <w:kern w:val="0"/>
          <w:sz w:val="24"/>
        </w:rPr>
        <w:t xml:space="preserve">二〇二六年  月  日    </w:t>
      </w:r>
    </w:p>
    <w:p w14:paraId="5A61098A" w14:textId="77777777" w:rsidR="008250D5" w:rsidRDefault="008250D5">
      <w:pPr>
        <w:widowControl/>
        <w:jc w:val="center"/>
        <w:rPr>
          <w:rFonts w:asciiTheme="majorEastAsia" w:eastAsiaTheme="majorEastAsia" w:hAnsiTheme="majorEastAsia" w:cs="Times New Roman"/>
          <w:b/>
          <w:kern w:val="0"/>
          <w:sz w:val="24"/>
        </w:rPr>
      </w:pPr>
    </w:p>
    <w:p w14:paraId="48FABE65" w14:textId="77777777" w:rsidR="008250D5" w:rsidRDefault="00F91EDD">
      <w:pPr>
        <w:widowControl/>
        <w:shd w:val="clear" w:color="auto" w:fill="FFFFFF"/>
        <w:spacing w:line="480" w:lineRule="atLeast"/>
        <w:ind w:firstLine="480"/>
        <w:jc w:val="left"/>
        <w:rPr>
          <w:rFonts w:asciiTheme="minorEastAsia" w:hAnsiTheme="minorEastAsia" w:cs="宋体"/>
          <w:b/>
          <w:kern w:val="0"/>
          <w:szCs w:val="21"/>
          <w:u w:val="single"/>
        </w:rPr>
      </w:pPr>
      <w:r>
        <w:rPr>
          <w:rFonts w:asciiTheme="minorEastAsia" w:hAnsiTheme="minorEastAsia" w:cs="Times New Roman" w:hint="eastAsia"/>
          <w:b/>
          <w:kern w:val="0"/>
          <w:szCs w:val="21"/>
          <w:u w:val="single"/>
        </w:rPr>
        <w:t>注：根据《</w:t>
      </w:r>
      <w:r>
        <w:rPr>
          <w:rFonts w:asciiTheme="minorEastAsia" w:hAnsiTheme="minorEastAsia" w:cs="宋体" w:hint="eastAsia"/>
          <w:b/>
          <w:kern w:val="0"/>
          <w:szCs w:val="21"/>
          <w:u w:val="single"/>
        </w:rPr>
        <w:t>中华人民共和国招标投标法实施条例</w:t>
      </w:r>
      <w:r>
        <w:rPr>
          <w:rFonts w:asciiTheme="minorEastAsia" w:hAnsiTheme="minorEastAsia" w:cs="Times New Roman" w:hint="eastAsia"/>
          <w:b/>
          <w:kern w:val="0"/>
          <w:szCs w:val="21"/>
          <w:u w:val="single"/>
        </w:rPr>
        <w:t>》三十四条规定“</w:t>
      </w:r>
      <w:r>
        <w:rPr>
          <w:rFonts w:asciiTheme="minorEastAsia" w:hAnsiTheme="minorEastAsia" w:cs="宋体" w:hint="eastAsia"/>
          <w:b/>
          <w:kern w:val="0"/>
          <w:szCs w:val="21"/>
          <w:u w:val="single"/>
        </w:rPr>
        <w:t>单位负责人为同一人或者存在控股、管理关系的不同单位，不得参加同一标段投标或者未划分标段的同一招标项目投标。</w:t>
      </w:r>
      <w:r>
        <w:rPr>
          <w:rFonts w:asciiTheme="minorEastAsia" w:hAnsiTheme="minorEastAsia" w:cs="Times New Roman" w:hint="eastAsia"/>
          <w:b/>
          <w:kern w:val="0"/>
          <w:szCs w:val="21"/>
          <w:u w:val="single"/>
        </w:rPr>
        <w:t>”采购人将查询所有报价人公开的工商行政注册信息，并进行横向比对，报价人之间如有上述条例规定的情形，相关报价人报价无效。</w:t>
      </w:r>
    </w:p>
    <w:p w14:paraId="152E30CD" w14:textId="77777777" w:rsidR="008250D5" w:rsidRDefault="008250D5">
      <w:pPr>
        <w:widowControl/>
        <w:jc w:val="left"/>
        <w:rPr>
          <w:rFonts w:asciiTheme="majorEastAsia" w:eastAsiaTheme="majorEastAsia" w:hAnsiTheme="majorEastAsia" w:cs="Times New Roman"/>
          <w:b/>
          <w:kern w:val="0"/>
          <w:sz w:val="24"/>
        </w:rPr>
      </w:pPr>
    </w:p>
    <w:p w14:paraId="5A77BCC2" w14:textId="77777777" w:rsidR="008250D5" w:rsidRDefault="00F91EDD">
      <w:pPr>
        <w:widowControl/>
        <w:jc w:val="left"/>
        <w:rPr>
          <w:rFonts w:asciiTheme="majorEastAsia" w:eastAsiaTheme="majorEastAsia" w:hAnsiTheme="majorEastAsia" w:cs="Times New Roman"/>
          <w:b/>
          <w:kern w:val="0"/>
          <w:sz w:val="24"/>
        </w:rPr>
      </w:pPr>
      <w:r>
        <w:rPr>
          <w:rFonts w:asciiTheme="majorEastAsia" w:eastAsiaTheme="majorEastAsia" w:hAnsiTheme="majorEastAsia" w:cs="Times New Roman"/>
          <w:b/>
          <w:kern w:val="0"/>
          <w:sz w:val="24"/>
        </w:rPr>
        <w:br w:type="page"/>
      </w:r>
    </w:p>
    <w:p w14:paraId="55C14C53" w14:textId="77777777" w:rsidR="008250D5" w:rsidRDefault="00F91EDD">
      <w:pPr>
        <w:widowControl/>
        <w:spacing w:line="800" w:lineRule="exact"/>
        <w:jc w:val="center"/>
        <w:rPr>
          <w:rFonts w:asciiTheme="minorEastAsia" w:hAnsiTheme="minorEastAsia" w:cs="宋体"/>
          <w:b/>
          <w:kern w:val="0"/>
          <w:sz w:val="24"/>
          <w:u w:val="single"/>
        </w:rPr>
      </w:pPr>
      <w:r>
        <w:rPr>
          <w:rFonts w:asciiTheme="minorEastAsia" w:hAnsiTheme="minorEastAsia" w:cs="宋体" w:hint="eastAsia"/>
          <w:b/>
          <w:kern w:val="0"/>
          <w:sz w:val="24"/>
        </w:rPr>
        <w:lastRenderedPageBreak/>
        <w:t xml:space="preserve">格式5  </w:t>
      </w:r>
      <w:r>
        <w:rPr>
          <w:rFonts w:asciiTheme="minorEastAsia" w:hAnsiTheme="minorEastAsia" w:cs="宋体" w:hint="eastAsia"/>
          <w:b/>
          <w:kern w:val="0"/>
          <w:sz w:val="24"/>
          <w:u w:val="single"/>
        </w:rPr>
        <w:t>报价人证明资料</w:t>
      </w:r>
    </w:p>
    <w:p w14:paraId="2471A85C" w14:textId="77777777" w:rsidR="008250D5" w:rsidRDefault="008250D5">
      <w:pPr>
        <w:widowControl/>
        <w:spacing w:line="240" w:lineRule="exact"/>
        <w:jc w:val="left"/>
        <w:rPr>
          <w:rFonts w:asciiTheme="minorEastAsia" w:hAnsiTheme="minorEastAsia"/>
          <w:b/>
          <w:sz w:val="24"/>
        </w:rPr>
      </w:pPr>
    </w:p>
    <w:p w14:paraId="2AA55519" w14:textId="77777777" w:rsidR="008250D5" w:rsidRDefault="00F91EDD">
      <w:pPr>
        <w:widowControl/>
        <w:spacing w:line="800" w:lineRule="exact"/>
        <w:jc w:val="left"/>
        <w:rPr>
          <w:rFonts w:asciiTheme="minorEastAsia" w:hAnsiTheme="minorEastAsia" w:cs="宋体"/>
          <w:b/>
          <w:kern w:val="0"/>
          <w:sz w:val="24"/>
        </w:rPr>
      </w:pPr>
      <w:r>
        <w:rPr>
          <w:rFonts w:asciiTheme="minorEastAsia" w:hAnsiTheme="minorEastAsia" w:hint="eastAsia"/>
          <w:b/>
          <w:sz w:val="24"/>
        </w:rPr>
        <w:t>格式自拟，报价人</w:t>
      </w:r>
      <w:r>
        <w:rPr>
          <w:rFonts w:asciiTheme="minorEastAsia" w:hAnsiTheme="minorEastAsia"/>
          <w:b/>
          <w:sz w:val="24"/>
        </w:rPr>
        <w:t>自行</w:t>
      </w:r>
      <w:r>
        <w:rPr>
          <w:rFonts w:asciiTheme="minorEastAsia" w:hAnsiTheme="minorEastAsia" w:hint="eastAsia"/>
          <w:b/>
          <w:sz w:val="24"/>
        </w:rPr>
        <w:t>编制，</w:t>
      </w:r>
      <w:proofErr w:type="gramStart"/>
      <w:r>
        <w:rPr>
          <w:rFonts w:asciiTheme="minorEastAsia" w:hAnsiTheme="minorEastAsia" w:hint="eastAsia"/>
          <w:b/>
          <w:sz w:val="24"/>
          <w:u w:val="single"/>
        </w:rPr>
        <w:t>须包括</w:t>
      </w:r>
      <w:proofErr w:type="gramEnd"/>
      <w:r>
        <w:rPr>
          <w:rFonts w:asciiTheme="minorEastAsia" w:hAnsiTheme="minorEastAsia" w:hint="eastAsia"/>
          <w:b/>
          <w:sz w:val="24"/>
        </w:rPr>
        <w:t>以下内容：</w:t>
      </w:r>
    </w:p>
    <w:p w14:paraId="44E6BCD9" w14:textId="23DE2255" w:rsidR="008250D5" w:rsidRDefault="00F91EDD">
      <w:pPr>
        <w:widowControl/>
        <w:spacing w:line="800" w:lineRule="exact"/>
        <w:jc w:val="left"/>
        <w:rPr>
          <w:rFonts w:asciiTheme="minorEastAsia" w:hAnsiTheme="minorEastAsia" w:cs="宋体"/>
          <w:bCs/>
          <w:kern w:val="0"/>
          <w:sz w:val="24"/>
        </w:rPr>
      </w:pPr>
      <w:r>
        <w:rPr>
          <w:rFonts w:asciiTheme="minorEastAsia" w:hAnsiTheme="minorEastAsia" w:cs="宋体" w:hint="eastAsia"/>
          <w:kern w:val="0"/>
          <w:sz w:val="24"/>
        </w:rPr>
        <w:t xml:space="preserve">    </w:t>
      </w:r>
      <w:r w:rsidRPr="008A0ECC">
        <w:rPr>
          <w:rFonts w:asciiTheme="minorEastAsia" w:hAnsiTheme="minorEastAsia" w:cs="宋体" w:hint="eastAsia"/>
          <w:kern w:val="0"/>
          <w:sz w:val="24"/>
          <w:highlight w:val="yellow"/>
        </w:rPr>
        <w:t>1.合法有效的《</w:t>
      </w:r>
      <w:r w:rsidRPr="008A0ECC">
        <w:rPr>
          <w:rFonts w:asciiTheme="minorEastAsia" w:hAnsiTheme="minorEastAsia" w:cs="宋体" w:hint="eastAsia"/>
          <w:b/>
          <w:bCs/>
          <w:kern w:val="0"/>
          <w:sz w:val="24"/>
          <w:highlight w:val="yellow"/>
        </w:rPr>
        <w:t>营业执照</w:t>
      </w:r>
      <w:r w:rsidRPr="008A0ECC">
        <w:rPr>
          <w:rFonts w:asciiTheme="minorEastAsia" w:hAnsiTheme="minorEastAsia" w:cs="宋体" w:hint="eastAsia"/>
          <w:bCs/>
          <w:kern w:val="0"/>
          <w:sz w:val="24"/>
          <w:highlight w:val="yellow"/>
        </w:rPr>
        <w:t>》</w:t>
      </w:r>
      <w:r w:rsidR="00C609D7">
        <w:rPr>
          <w:rFonts w:asciiTheme="minorEastAsia" w:hAnsiTheme="minorEastAsia" w:cs="宋体" w:hint="eastAsia"/>
          <w:bCs/>
          <w:kern w:val="0"/>
          <w:sz w:val="24"/>
          <w:highlight w:val="yellow"/>
        </w:rPr>
        <w:t>、</w:t>
      </w:r>
      <w:r w:rsidR="00C609D7" w:rsidRPr="00F06CFF">
        <w:rPr>
          <w:rFonts w:asciiTheme="minorEastAsia" w:hAnsiTheme="minorEastAsia" w:cs="宋体" w:hint="eastAsia"/>
          <w:b/>
          <w:bCs/>
          <w:kern w:val="0"/>
          <w:sz w:val="24"/>
          <w:highlight w:val="yellow"/>
        </w:rPr>
        <w:t>业绩合同</w:t>
      </w:r>
      <w:r w:rsidR="005E5D3E" w:rsidRPr="00F06CFF">
        <w:rPr>
          <w:rFonts w:asciiTheme="minorEastAsia" w:hAnsiTheme="minorEastAsia" w:cs="宋体" w:hint="eastAsia"/>
          <w:b/>
          <w:bCs/>
          <w:kern w:val="0"/>
          <w:sz w:val="24"/>
          <w:highlight w:val="yellow"/>
        </w:rPr>
        <w:t>1份</w:t>
      </w:r>
      <w:r w:rsidRPr="008A0ECC">
        <w:rPr>
          <w:rFonts w:asciiTheme="minorEastAsia" w:hAnsiTheme="minorEastAsia" w:cs="宋体" w:hint="eastAsia"/>
          <w:bCs/>
          <w:kern w:val="0"/>
          <w:sz w:val="24"/>
          <w:highlight w:val="yellow"/>
        </w:rPr>
        <w:t>；</w:t>
      </w:r>
      <w:r>
        <w:rPr>
          <w:rFonts w:asciiTheme="minorEastAsia" w:hAnsiTheme="minorEastAsia" w:cs="宋体" w:hint="eastAsia"/>
          <w:bCs/>
          <w:kern w:val="0"/>
          <w:sz w:val="24"/>
        </w:rPr>
        <w:t xml:space="preserve">  </w:t>
      </w:r>
    </w:p>
    <w:p w14:paraId="77FA2AD4" w14:textId="77777777" w:rsidR="008250D5" w:rsidRDefault="00F91EDD">
      <w:pPr>
        <w:widowControl/>
        <w:spacing w:line="800" w:lineRule="exact"/>
        <w:jc w:val="left"/>
        <w:rPr>
          <w:rFonts w:asciiTheme="minorEastAsia" w:hAnsiTheme="minorEastAsia" w:cs="宋体"/>
          <w:kern w:val="0"/>
          <w:sz w:val="24"/>
        </w:rPr>
      </w:pPr>
      <w:r>
        <w:rPr>
          <w:rFonts w:asciiTheme="minorEastAsia" w:hAnsiTheme="minorEastAsia" w:cs="宋体" w:hint="eastAsia"/>
          <w:kern w:val="0"/>
          <w:sz w:val="24"/>
        </w:rPr>
        <w:t xml:space="preserve">    2.</w:t>
      </w:r>
      <w:r>
        <w:rPr>
          <w:rFonts w:asciiTheme="minorEastAsia" w:hAnsiTheme="minorEastAsia" w:cs="宋体"/>
          <w:kern w:val="0"/>
          <w:sz w:val="24"/>
        </w:rPr>
        <w:t xml:space="preserve"> </w:t>
      </w:r>
      <w:r>
        <w:rPr>
          <w:rFonts w:asciiTheme="minorEastAsia" w:hAnsiTheme="minorEastAsia" w:cs="宋体" w:hint="eastAsia"/>
          <w:kern w:val="0"/>
          <w:sz w:val="24"/>
        </w:rPr>
        <w:t>企业</w:t>
      </w:r>
      <w:r>
        <w:rPr>
          <w:rFonts w:asciiTheme="minorEastAsia" w:hAnsiTheme="minorEastAsia" w:cs="宋体" w:hint="eastAsia"/>
          <w:bCs/>
          <w:kern w:val="0"/>
          <w:sz w:val="24"/>
        </w:rPr>
        <w:t>简介、通讯方式、</w:t>
      </w:r>
      <w:r>
        <w:rPr>
          <w:rFonts w:asciiTheme="minorEastAsia" w:hAnsiTheme="minorEastAsia" w:cs="宋体" w:hint="eastAsia"/>
          <w:kern w:val="0"/>
          <w:sz w:val="24"/>
        </w:rPr>
        <w:t>开户银行名称及地址、税率说明等 ；</w:t>
      </w:r>
    </w:p>
    <w:p w14:paraId="42E64513" w14:textId="77777777" w:rsidR="008250D5" w:rsidRDefault="00F91EDD">
      <w:pPr>
        <w:widowControl/>
        <w:spacing w:line="800" w:lineRule="exact"/>
        <w:jc w:val="left"/>
        <w:rPr>
          <w:rFonts w:asciiTheme="minorEastAsia" w:hAnsiTheme="minorEastAsia" w:cs="宋体"/>
          <w:b/>
          <w:kern w:val="0"/>
          <w:sz w:val="24"/>
        </w:rPr>
      </w:pPr>
      <w:r>
        <w:rPr>
          <w:rFonts w:asciiTheme="minorEastAsia" w:hAnsiTheme="minorEastAsia" w:cs="宋体" w:hint="eastAsia"/>
          <w:kern w:val="0"/>
          <w:sz w:val="24"/>
        </w:rPr>
        <w:t xml:space="preserve">    3.需要说明的其它情况（如有）。</w:t>
      </w:r>
    </w:p>
    <w:p w14:paraId="3B7EEADE" w14:textId="77777777" w:rsidR="008250D5" w:rsidRDefault="008250D5">
      <w:pPr>
        <w:widowControl/>
        <w:jc w:val="center"/>
        <w:rPr>
          <w:rFonts w:asciiTheme="majorEastAsia" w:eastAsiaTheme="majorEastAsia" w:hAnsiTheme="majorEastAsia" w:cs="Times New Roman"/>
          <w:b/>
          <w:kern w:val="0"/>
          <w:sz w:val="24"/>
        </w:rPr>
      </w:pPr>
    </w:p>
    <w:p w14:paraId="355D2A23" w14:textId="77777777" w:rsidR="008250D5" w:rsidRDefault="008250D5">
      <w:pPr>
        <w:widowControl/>
        <w:jc w:val="center"/>
        <w:rPr>
          <w:rFonts w:asciiTheme="majorEastAsia" w:eastAsiaTheme="majorEastAsia" w:hAnsiTheme="majorEastAsia" w:cs="Times New Roman"/>
          <w:b/>
          <w:kern w:val="0"/>
          <w:sz w:val="24"/>
        </w:rPr>
      </w:pPr>
    </w:p>
    <w:p w14:paraId="779700F6" w14:textId="77777777" w:rsidR="008250D5" w:rsidRDefault="008250D5">
      <w:pPr>
        <w:widowControl/>
        <w:jc w:val="center"/>
        <w:rPr>
          <w:rFonts w:asciiTheme="majorEastAsia" w:eastAsiaTheme="majorEastAsia" w:hAnsiTheme="majorEastAsia" w:cs="Times New Roman"/>
          <w:b/>
          <w:kern w:val="0"/>
          <w:sz w:val="24"/>
        </w:rPr>
      </w:pPr>
    </w:p>
    <w:p w14:paraId="0C73EA7D" w14:textId="77777777" w:rsidR="008250D5" w:rsidRDefault="008250D5">
      <w:pPr>
        <w:widowControl/>
        <w:jc w:val="center"/>
        <w:rPr>
          <w:rFonts w:asciiTheme="majorEastAsia" w:eastAsiaTheme="majorEastAsia" w:hAnsiTheme="majorEastAsia" w:cs="Times New Roman"/>
          <w:b/>
          <w:kern w:val="0"/>
          <w:sz w:val="24"/>
        </w:rPr>
      </w:pPr>
    </w:p>
    <w:p w14:paraId="362104A5" w14:textId="77777777" w:rsidR="008250D5" w:rsidRDefault="008250D5">
      <w:pPr>
        <w:widowControl/>
        <w:jc w:val="center"/>
        <w:rPr>
          <w:rFonts w:asciiTheme="majorEastAsia" w:eastAsiaTheme="majorEastAsia" w:hAnsiTheme="majorEastAsia" w:cs="Times New Roman"/>
          <w:b/>
          <w:kern w:val="0"/>
          <w:sz w:val="24"/>
        </w:rPr>
      </w:pPr>
    </w:p>
    <w:p w14:paraId="18AD3932" w14:textId="77777777" w:rsidR="008250D5" w:rsidRDefault="008250D5">
      <w:pPr>
        <w:widowControl/>
        <w:jc w:val="center"/>
        <w:rPr>
          <w:rFonts w:asciiTheme="majorEastAsia" w:eastAsiaTheme="majorEastAsia" w:hAnsiTheme="majorEastAsia" w:cs="Times New Roman"/>
          <w:b/>
          <w:kern w:val="0"/>
          <w:sz w:val="24"/>
        </w:rPr>
      </w:pPr>
    </w:p>
    <w:p w14:paraId="1FBC1135" w14:textId="77777777" w:rsidR="008250D5" w:rsidRDefault="008250D5">
      <w:pPr>
        <w:widowControl/>
        <w:jc w:val="center"/>
        <w:rPr>
          <w:rFonts w:asciiTheme="majorEastAsia" w:eastAsiaTheme="majorEastAsia" w:hAnsiTheme="majorEastAsia" w:cs="Times New Roman"/>
          <w:b/>
          <w:kern w:val="0"/>
          <w:sz w:val="24"/>
        </w:rPr>
      </w:pPr>
    </w:p>
    <w:p w14:paraId="6028C939" w14:textId="77777777" w:rsidR="008250D5" w:rsidRDefault="008250D5">
      <w:pPr>
        <w:widowControl/>
        <w:jc w:val="center"/>
        <w:rPr>
          <w:rFonts w:asciiTheme="majorEastAsia" w:eastAsiaTheme="majorEastAsia" w:hAnsiTheme="majorEastAsia" w:cs="Times New Roman"/>
          <w:b/>
          <w:kern w:val="0"/>
          <w:sz w:val="24"/>
        </w:rPr>
      </w:pPr>
    </w:p>
    <w:p w14:paraId="7F0788A6" w14:textId="77777777" w:rsidR="008250D5" w:rsidRDefault="008250D5">
      <w:pPr>
        <w:widowControl/>
        <w:jc w:val="center"/>
        <w:rPr>
          <w:rFonts w:asciiTheme="majorEastAsia" w:eastAsiaTheme="majorEastAsia" w:hAnsiTheme="majorEastAsia" w:cs="Times New Roman"/>
          <w:b/>
          <w:kern w:val="0"/>
          <w:sz w:val="24"/>
        </w:rPr>
      </w:pPr>
    </w:p>
    <w:p w14:paraId="60107EBF" w14:textId="77777777" w:rsidR="008250D5" w:rsidRDefault="008250D5">
      <w:pPr>
        <w:widowControl/>
        <w:jc w:val="center"/>
        <w:rPr>
          <w:rFonts w:asciiTheme="majorEastAsia" w:eastAsiaTheme="majorEastAsia" w:hAnsiTheme="majorEastAsia" w:cs="Times New Roman"/>
          <w:b/>
          <w:kern w:val="0"/>
          <w:sz w:val="24"/>
        </w:rPr>
      </w:pPr>
    </w:p>
    <w:p w14:paraId="162F3CD4" w14:textId="77777777" w:rsidR="008250D5" w:rsidRDefault="008250D5">
      <w:pPr>
        <w:widowControl/>
        <w:jc w:val="center"/>
        <w:rPr>
          <w:rFonts w:asciiTheme="majorEastAsia" w:eastAsiaTheme="majorEastAsia" w:hAnsiTheme="majorEastAsia" w:cs="Times New Roman"/>
          <w:b/>
          <w:kern w:val="0"/>
          <w:sz w:val="24"/>
        </w:rPr>
      </w:pPr>
    </w:p>
    <w:p w14:paraId="73DB4810" w14:textId="77777777" w:rsidR="008250D5" w:rsidRDefault="008250D5">
      <w:pPr>
        <w:widowControl/>
        <w:jc w:val="center"/>
        <w:rPr>
          <w:rFonts w:asciiTheme="majorEastAsia" w:eastAsiaTheme="majorEastAsia" w:hAnsiTheme="majorEastAsia" w:cs="Times New Roman"/>
          <w:b/>
          <w:kern w:val="0"/>
          <w:sz w:val="24"/>
        </w:rPr>
      </w:pPr>
    </w:p>
    <w:p w14:paraId="5BDA4087" w14:textId="77777777" w:rsidR="008250D5" w:rsidRDefault="008250D5">
      <w:pPr>
        <w:widowControl/>
        <w:jc w:val="center"/>
        <w:rPr>
          <w:rFonts w:asciiTheme="majorEastAsia" w:eastAsiaTheme="majorEastAsia" w:hAnsiTheme="majorEastAsia" w:cs="Times New Roman"/>
          <w:b/>
          <w:kern w:val="0"/>
          <w:sz w:val="24"/>
        </w:rPr>
      </w:pPr>
    </w:p>
    <w:p w14:paraId="01F7ECFE" w14:textId="77777777" w:rsidR="008250D5" w:rsidRDefault="008250D5">
      <w:pPr>
        <w:widowControl/>
        <w:jc w:val="center"/>
        <w:rPr>
          <w:rFonts w:asciiTheme="majorEastAsia" w:eastAsiaTheme="majorEastAsia" w:hAnsiTheme="majorEastAsia" w:cs="Times New Roman"/>
          <w:b/>
          <w:kern w:val="0"/>
          <w:sz w:val="24"/>
        </w:rPr>
      </w:pPr>
    </w:p>
    <w:p w14:paraId="736C12D6" w14:textId="77777777" w:rsidR="008250D5" w:rsidRDefault="008250D5">
      <w:pPr>
        <w:widowControl/>
        <w:jc w:val="center"/>
        <w:rPr>
          <w:rFonts w:asciiTheme="majorEastAsia" w:eastAsiaTheme="majorEastAsia" w:hAnsiTheme="majorEastAsia" w:cs="Times New Roman"/>
          <w:b/>
          <w:kern w:val="0"/>
          <w:sz w:val="24"/>
        </w:rPr>
      </w:pPr>
    </w:p>
    <w:p w14:paraId="62542507" w14:textId="77777777" w:rsidR="008250D5" w:rsidRDefault="008250D5">
      <w:pPr>
        <w:widowControl/>
        <w:jc w:val="center"/>
        <w:rPr>
          <w:rFonts w:asciiTheme="majorEastAsia" w:eastAsiaTheme="majorEastAsia" w:hAnsiTheme="majorEastAsia" w:cs="Times New Roman"/>
          <w:b/>
          <w:kern w:val="0"/>
          <w:sz w:val="24"/>
        </w:rPr>
      </w:pPr>
    </w:p>
    <w:p w14:paraId="702C4324" w14:textId="77777777" w:rsidR="008250D5" w:rsidRDefault="008250D5">
      <w:pPr>
        <w:widowControl/>
        <w:jc w:val="center"/>
        <w:rPr>
          <w:rFonts w:asciiTheme="majorEastAsia" w:eastAsiaTheme="majorEastAsia" w:hAnsiTheme="majorEastAsia" w:cs="Times New Roman"/>
          <w:b/>
          <w:kern w:val="0"/>
          <w:sz w:val="24"/>
        </w:rPr>
      </w:pPr>
    </w:p>
    <w:p w14:paraId="4E656F89" w14:textId="77777777" w:rsidR="008250D5" w:rsidRDefault="008250D5">
      <w:pPr>
        <w:widowControl/>
        <w:jc w:val="center"/>
        <w:rPr>
          <w:rFonts w:asciiTheme="majorEastAsia" w:eastAsiaTheme="majorEastAsia" w:hAnsiTheme="majorEastAsia" w:cs="Times New Roman"/>
          <w:b/>
          <w:kern w:val="0"/>
          <w:sz w:val="24"/>
        </w:rPr>
      </w:pPr>
    </w:p>
    <w:p w14:paraId="3AAE9FA1" w14:textId="77777777" w:rsidR="008250D5" w:rsidRDefault="008250D5">
      <w:pPr>
        <w:widowControl/>
        <w:jc w:val="center"/>
        <w:rPr>
          <w:rFonts w:asciiTheme="majorEastAsia" w:eastAsiaTheme="majorEastAsia" w:hAnsiTheme="majorEastAsia" w:cs="Times New Roman"/>
          <w:b/>
          <w:kern w:val="0"/>
          <w:sz w:val="24"/>
        </w:rPr>
      </w:pPr>
    </w:p>
    <w:p w14:paraId="105A7E13" w14:textId="77777777" w:rsidR="008250D5" w:rsidRDefault="008250D5">
      <w:pPr>
        <w:widowControl/>
        <w:jc w:val="center"/>
        <w:rPr>
          <w:rFonts w:asciiTheme="majorEastAsia" w:eastAsiaTheme="majorEastAsia" w:hAnsiTheme="majorEastAsia" w:cs="Times New Roman"/>
          <w:b/>
          <w:kern w:val="0"/>
          <w:sz w:val="24"/>
        </w:rPr>
      </w:pPr>
    </w:p>
    <w:p w14:paraId="07266EBD" w14:textId="77777777" w:rsidR="008250D5" w:rsidRDefault="008250D5">
      <w:pPr>
        <w:widowControl/>
        <w:jc w:val="center"/>
        <w:rPr>
          <w:rFonts w:asciiTheme="majorEastAsia" w:eastAsiaTheme="majorEastAsia" w:hAnsiTheme="majorEastAsia" w:cs="Times New Roman"/>
          <w:b/>
          <w:kern w:val="0"/>
          <w:sz w:val="24"/>
        </w:rPr>
      </w:pPr>
    </w:p>
    <w:p w14:paraId="70F336C0" w14:textId="77777777" w:rsidR="008250D5" w:rsidRDefault="008250D5">
      <w:pPr>
        <w:widowControl/>
        <w:jc w:val="center"/>
        <w:rPr>
          <w:rFonts w:asciiTheme="majorEastAsia" w:eastAsiaTheme="majorEastAsia" w:hAnsiTheme="majorEastAsia" w:cs="Times New Roman"/>
          <w:b/>
          <w:kern w:val="0"/>
          <w:sz w:val="24"/>
        </w:rPr>
      </w:pPr>
    </w:p>
    <w:p w14:paraId="5771186F" w14:textId="77777777" w:rsidR="008250D5" w:rsidRDefault="008250D5">
      <w:pPr>
        <w:widowControl/>
        <w:jc w:val="center"/>
        <w:rPr>
          <w:rFonts w:asciiTheme="majorEastAsia" w:eastAsiaTheme="majorEastAsia" w:hAnsiTheme="majorEastAsia" w:cs="Times New Roman"/>
          <w:b/>
          <w:kern w:val="0"/>
          <w:sz w:val="24"/>
        </w:rPr>
      </w:pPr>
    </w:p>
    <w:p w14:paraId="11DA1C29" w14:textId="77777777" w:rsidR="008250D5" w:rsidRDefault="008250D5">
      <w:pPr>
        <w:widowControl/>
        <w:jc w:val="center"/>
        <w:rPr>
          <w:rFonts w:asciiTheme="majorEastAsia" w:eastAsiaTheme="majorEastAsia" w:hAnsiTheme="majorEastAsia" w:cs="Times New Roman"/>
          <w:b/>
          <w:kern w:val="0"/>
          <w:sz w:val="24"/>
        </w:rPr>
      </w:pPr>
    </w:p>
    <w:p w14:paraId="7777165A" w14:textId="77777777" w:rsidR="008250D5" w:rsidRDefault="008250D5">
      <w:pPr>
        <w:widowControl/>
        <w:jc w:val="center"/>
        <w:rPr>
          <w:rFonts w:asciiTheme="majorEastAsia" w:eastAsiaTheme="majorEastAsia" w:hAnsiTheme="majorEastAsia" w:cs="Times New Roman"/>
          <w:b/>
          <w:kern w:val="0"/>
          <w:sz w:val="24"/>
        </w:rPr>
      </w:pPr>
    </w:p>
    <w:p w14:paraId="12D59DB9" w14:textId="77777777" w:rsidR="008250D5" w:rsidRDefault="008250D5">
      <w:pPr>
        <w:widowControl/>
        <w:jc w:val="center"/>
        <w:rPr>
          <w:rFonts w:asciiTheme="majorEastAsia" w:eastAsiaTheme="majorEastAsia" w:hAnsiTheme="majorEastAsia" w:cs="Times New Roman"/>
          <w:b/>
          <w:kern w:val="0"/>
          <w:sz w:val="24"/>
        </w:rPr>
      </w:pPr>
    </w:p>
    <w:p w14:paraId="53906DDD" w14:textId="77777777" w:rsidR="008250D5" w:rsidRDefault="008250D5">
      <w:pPr>
        <w:widowControl/>
        <w:jc w:val="center"/>
        <w:rPr>
          <w:rFonts w:asciiTheme="majorEastAsia" w:eastAsiaTheme="majorEastAsia" w:hAnsiTheme="majorEastAsia" w:cs="Times New Roman"/>
          <w:b/>
          <w:kern w:val="0"/>
          <w:sz w:val="24"/>
        </w:rPr>
      </w:pPr>
    </w:p>
    <w:p w14:paraId="32245E2D" w14:textId="77777777" w:rsidR="008250D5" w:rsidRDefault="008250D5">
      <w:pPr>
        <w:widowControl/>
        <w:jc w:val="center"/>
        <w:rPr>
          <w:rFonts w:asciiTheme="majorEastAsia" w:eastAsiaTheme="majorEastAsia" w:hAnsiTheme="majorEastAsia" w:cs="Times New Roman"/>
          <w:b/>
          <w:kern w:val="0"/>
          <w:sz w:val="24"/>
        </w:rPr>
      </w:pPr>
    </w:p>
    <w:p w14:paraId="65F6BAA5" w14:textId="77777777" w:rsidR="008250D5" w:rsidRDefault="008250D5">
      <w:pPr>
        <w:widowControl/>
        <w:jc w:val="center"/>
        <w:rPr>
          <w:rFonts w:asciiTheme="majorEastAsia" w:eastAsiaTheme="majorEastAsia" w:hAnsiTheme="majorEastAsia" w:cs="Times New Roman"/>
          <w:b/>
          <w:kern w:val="0"/>
          <w:sz w:val="24"/>
        </w:rPr>
      </w:pPr>
    </w:p>
    <w:p w14:paraId="6787E0FE" w14:textId="77777777" w:rsidR="008250D5" w:rsidRDefault="008250D5">
      <w:pPr>
        <w:widowControl/>
        <w:jc w:val="left"/>
        <w:rPr>
          <w:rFonts w:asciiTheme="minorEastAsia" w:hAnsiTheme="minorEastAsia" w:cs="宋体"/>
          <w:b/>
          <w:kern w:val="0"/>
          <w:sz w:val="24"/>
        </w:rPr>
      </w:pPr>
    </w:p>
    <w:p w14:paraId="2A74A109" w14:textId="77777777" w:rsidR="008250D5" w:rsidRDefault="00F91EDD">
      <w:pPr>
        <w:widowControl/>
        <w:jc w:val="center"/>
        <w:rPr>
          <w:rFonts w:asciiTheme="majorEastAsia" w:eastAsiaTheme="majorEastAsia" w:hAnsiTheme="majorEastAsia" w:cs="Times New Roman"/>
          <w:b/>
          <w:kern w:val="0"/>
          <w:sz w:val="24"/>
        </w:rPr>
      </w:pPr>
      <w:r>
        <w:rPr>
          <w:rFonts w:asciiTheme="minorEastAsia" w:hAnsiTheme="minorEastAsia" w:cs="宋体" w:hint="eastAsia"/>
          <w:b/>
          <w:kern w:val="0"/>
          <w:sz w:val="24"/>
        </w:rPr>
        <w:lastRenderedPageBreak/>
        <w:t>格式6  报</w:t>
      </w:r>
      <w:r>
        <w:rPr>
          <w:rFonts w:asciiTheme="majorEastAsia" w:eastAsiaTheme="majorEastAsia" w:hAnsiTheme="majorEastAsia" w:cs="Times New Roman" w:hint="eastAsia"/>
          <w:b/>
          <w:kern w:val="0"/>
          <w:sz w:val="24"/>
        </w:rPr>
        <w:t>价一览表</w:t>
      </w:r>
    </w:p>
    <w:p w14:paraId="471F5711" w14:textId="77777777" w:rsidR="008250D5" w:rsidRDefault="008250D5">
      <w:pPr>
        <w:widowControl/>
        <w:spacing w:line="240" w:lineRule="exact"/>
        <w:jc w:val="left"/>
        <w:rPr>
          <w:rFonts w:asciiTheme="majorEastAsia" w:eastAsiaTheme="majorEastAsia" w:hAnsiTheme="majorEastAsia"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553"/>
        <w:gridCol w:w="6776"/>
      </w:tblGrid>
      <w:tr w:rsidR="008250D5" w14:paraId="27498942" w14:textId="77777777">
        <w:trPr>
          <w:cantSplit/>
          <w:trHeight w:val="300"/>
          <w:jc w:val="center"/>
        </w:trPr>
        <w:tc>
          <w:tcPr>
            <w:tcW w:w="2982" w:type="dxa"/>
            <w:gridSpan w:val="2"/>
            <w:tcBorders>
              <w:top w:val="single" w:sz="4" w:space="0" w:color="auto"/>
              <w:left w:val="single" w:sz="4" w:space="0" w:color="auto"/>
              <w:bottom w:val="single" w:sz="4" w:space="0" w:color="auto"/>
              <w:right w:val="single" w:sz="4" w:space="0" w:color="auto"/>
            </w:tcBorders>
            <w:vAlign w:val="center"/>
          </w:tcPr>
          <w:p w14:paraId="5D3D9D28" w14:textId="77777777" w:rsidR="008250D5" w:rsidRDefault="00F91EDD">
            <w:pPr>
              <w:widowControl/>
              <w:spacing w:line="500" w:lineRule="exact"/>
              <w:jc w:val="center"/>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项目名称</w:t>
            </w:r>
          </w:p>
        </w:tc>
        <w:tc>
          <w:tcPr>
            <w:tcW w:w="6776" w:type="dxa"/>
            <w:tcBorders>
              <w:top w:val="single" w:sz="4" w:space="0" w:color="auto"/>
              <w:left w:val="single" w:sz="4" w:space="0" w:color="auto"/>
              <w:bottom w:val="single" w:sz="4" w:space="0" w:color="auto"/>
              <w:right w:val="single" w:sz="4" w:space="0" w:color="auto"/>
            </w:tcBorders>
            <w:vAlign w:val="center"/>
          </w:tcPr>
          <w:p w14:paraId="7643D519" w14:textId="502DE643" w:rsidR="008250D5" w:rsidRPr="00FD6F39" w:rsidRDefault="00C06C02">
            <w:pPr>
              <w:ind w:firstLineChars="200" w:firstLine="482"/>
            </w:pPr>
            <w:r>
              <w:rPr>
                <w:rFonts w:asciiTheme="majorEastAsia" w:eastAsiaTheme="majorEastAsia" w:hAnsiTheme="majorEastAsia" w:cs="宋体" w:hint="eastAsia"/>
                <w:b/>
                <w:kern w:val="0"/>
                <w:sz w:val="24"/>
              </w:rPr>
              <w:t>百大合家福公司马甲工作服采购 (三次）</w:t>
            </w:r>
          </w:p>
        </w:tc>
      </w:tr>
      <w:tr w:rsidR="008250D5" w14:paraId="16799967" w14:textId="77777777">
        <w:trPr>
          <w:cantSplit/>
          <w:trHeight w:val="317"/>
          <w:jc w:val="center"/>
        </w:trPr>
        <w:tc>
          <w:tcPr>
            <w:tcW w:w="2982" w:type="dxa"/>
            <w:gridSpan w:val="2"/>
            <w:tcBorders>
              <w:top w:val="single" w:sz="4" w:space="0" w:color="auto"/>
              <w:left w:val="single" w:sz="4" w:space="0" w:color="auto"/>
              <w:bottom w:val="single" w:sz="4" w:space="0" w:color="auto"/>
              <w:right w:val="single" w:sz="4" w:space="0" w:color="auto"/>
            </w:tcBorders>
            <w:vAlign w:val="center"/>
          </w:tcPr>
          <w:p w14:paraId="5E878D79" w14:textId="77777777" w:rsidR="008250D5" w:rsidRDefault="00F91EDD">
            <w:pPr>
              <w:widowControl/>
              <w:spacing w:line="500" w:lineRule="exact"/>
              <w:jc w:val="center"/>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项目编号</w:t>
            </w:r>
          </w:p>
        </w:tc>
        <w:tc>
          <w:tcPr>
            <w:tcW w:w="6776" w:type="dxa"/>
            <w:tcBorders>
              <w:top w:val="single" w:sz="4" w:space="0" w:color="auto"/>
              <w:left w:val="single" w:sz="4" w:space="0" w:color="auto"/>
              <w:bottom w:val="single" w:sz="4" w:space="0" w:color="auto"/>
              <w:right w:val="single" w:sz="4" w:space="0" w:color="auto"/>
            </w:tcBorders>
            <w:vAlign w:val="center"/>
          </w:tcPr>
          <w:p w14:paraId="462B7AEA" w14:textId="01FDDCBD" w:rsidR="008250D5" w:rsidRPr="00FD6F39" w:rsidRDefault="008250D5">
            <w:pPr>
              <w:pStyle w:val="a5"/>
              <w:spacing w:line="580" w:lineRule="exact"/>
              <w:jc w:val="center"/>
              <w:rPr>
                <w:rFonts w:asciiTheme="minorEastAsia" w:hAnsiTheme="minorEastAsia" w:cs="宋体"/>
                <w:spacing w:val="-4"/>
                <w:kern w:val="0"/>
                <w:sz w:val="24"/>
              </w:rPr>
            </w:pPr>
          </w:p>
        </w:tc>
      </w:tr>
      <w:tr w:rsidR="008250D5" w14:paraId="3E932A0A" w14:textId="77777777">
        <w:trPr>
          <w:cantSplit/>
          <w:trHeight w:val="300"/>
          <w:jc w:val="center"/>
        </w:trPr>
        <w:tc>
          <w:tcPr>
            <w:tcW w:w="2982" w:type="dxa"/>
            <w:gridSpan w:val="2"/>
            <w:tcBorders>
              <w:top w:val="single" w:sz="4" w:space="0" w:color="auto"/>
              <w:left w:val="single" w:sz="4" w:space="0" w:color="auto"/>
              <w:bottom w:val="single" w:sz="4" w:space="0" w:color="auto"/>
              <w:right w:val="single" w:sz="4" w:space="0" w:color="auto"/>
            </w:tcBorders>
            <w:vAlign w:val="center"/>
          </w:tcPr>
          <w:p w14:paraId="2E0DEF89" w14:textId="77777777" w:rsidR="008250D5" w:rsidRDefault="00F91EDD">
            <w:pPr>
              <w:widowControl/>
              <w:spacing w:line="500" w:lineRule="exact"/>
              <w:jc w:val="center"/>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供应商全称</w:t>
            </w:r>
          </w:p>
        </w:tc>
        <w:tc>
          <w:tcPr>
            <w:tcW w:w="6776" w:type="dxa"/>
            <w:tcBorders>
              <w:top w:val="single" w:sz="4" w:space="0" w:color="auto"/>
              <w:left w:val="single" w:sz="4" w:space="0" w:color="auto"/>
              <w:bottom w:val="single" w:sz="4" w:space="0" w:color="auto"/>
              <w:right w:val="single" w:sz="4" w:space="0" w:color="auto"/>
            </w:tcBorders>
            <w:vAlign w:val="center"/>
          </w:tcPr>
          <w:p w14:paraId="246661B6" w14:textId="77777777" w:rsidR="008250D5" w:rsidRDefault="008250D5">
            <w:pPr>
              <w:widowControl/>
              <w:tabs>
                <w:tab w:val="left" w:pos="420"/>
              </w:tabs>
              <w:spacing w:line="500" w:lineRule="exact"/>
              <w:jc w:val="center"/>
              <w:rPr>
                <w:rFonts w:asciiTheme="majorEastAsia" w:eastAsiaTheme="majorEastAsia" w:hAnsiTheme="majorEastAsia" w:cs="宋体"/>
                <w:b/>
                <w:kern w:val="0"/>
                <w:sz w:val="24"/>
              </w:rPr>
            </w:pPr>
          </w:p>
        </w:tc>
      </w:tr>
      <w:tr w:rsidR="008250D5" w14:paraId="65F2D022" w14:textId="77777777">
        <w:trPr>
          <w:cantSplit/>
          <w:trHeight w:val="70"/>
          <w:jc w:val="center"/>
        </w:trPr>
        <w:tc>
          <w:tcPr>
            <w:tcW w:w="9758" w:type="dxa"/>
            <w:gridSpan w:val="3"/>
            <w:tcBorders>
              <w:top w:val="single" w:sz="4" w:space="0" w:color="auto"/>
              <w:left w:val="single" w:sz="4" w:space="0" w:color="auto"/>
              <w:bottom w:val="single" w:sz="4" w:space="0" w:color="auto"/>
              <w:right w:val="single" w:sz="4" w:space="0" w:color="auto"/>
            </w:tcBorders>
            <w:vAlign w:val="center"/>
          </w:tcPr>
          <w:p w14:paraId="19133D76" w14:textId="77777777" w:rsidR="008250D5" w:rsidRDefault="00F91EDD">
            <w:pPr>
              <w:widowControl/>
              <w:spacing w:line="500" w:lineRule="exact"/>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一、技术响应承诺</w:t>
            </w:r>
          </w:p>
        </w:tc>
      </w:tr>
      <w:tr w:rsidR="008250D5" w14:paraId="18ED6C1A" w14:textId="77777777">
        <w:trPr>
          <w:cantSplit/>
          <w:trHeight w:val="70"/>
          <w:jc w:val="center"/>
        </w:trPr>
        <w:tc>
          <w:tcPr>
            <w:tcW w:w="431" w:type="dxa"/>
            <w:tcBorders>
              <w:top w:val="single" w:sz="4" w:space="0" w:color="auto"/>
              <w:left w:val="single" w:sz="4" w:space="0" w:color="auto"/>
              <w:bottom w:val="single" w:sz="4" w:space="0" w:color="auto"/>
              <w:right w:val="single" w:sz="4" w:space="0" w:color="auto"/>
            </w:tcBorders>
            <w:vAlign w:val="center"/>
          </w:tcPr>
          <w:p w14:paraId="735FE758"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1</w:t>
            </w:r>
          </w:p>
        </w:tc>
        <w:tc>
          <w:tcPr>
            <w:tcW w:w="2551" w:type="dxa"/>
            <w:tcBorders>
              <w:top w:val="single" w:sz="4" w:space="0" w:color="auto"/>
              <w:left w:val="single" w:sz="4" w:space="0" w:color="auto"/>
              <w:bottom w:val="single" w:sz="4" w:space="0" w:color="auto"/>
              <w:right w:val="single" w:sz="4" w:space="0" w:color="auto"/>
            </w:tcBorders>
            <w:vAlign w:val="center"/>
          </w:tcPr>
          <w:p w14:paraId="34F286B4"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服务质量标准</w:t>
            </w:r>
          </w:p>
        </w:tc>
        <w:tc>
          <w:tcPr>
            <w:tcW w:w="6776" w:type="dxa"/>
            <w:tcBorders>
              <w:top w:val="single" w:sz="4" w:space="0" w:color="auto"/>
              <w:left w:val="single" w:sz="4" w:space="0" w:color="auto"/>
              <w:bottom w:val="single" w:sz="4" w:space="0" w:color="auto"/>
              <w:right w:val="single" w:sz="4" w:space="0" w:color="auto"/>
            </w:tcBorders>
            <w:vAlign w:val="center"/>
          </w:tcPr>
          <w:p w14:paraId="647CED7A"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b/>
                <w:kern w:val="0"/>
                <w:sz w:val="24"/>
              </w:rPr>
              <w:t>是</w:t>
            </w:r>
            <w:r>
              <w:rPr>
                <w:rFonts w:asciiTheme="majorEastAsia" w:eastAsiaTheme="majorEastAsia" w:hAnsiTheme="majorEastAsia" w:cs="宋体" w:hint="eastAsia"/>
                <w:kern w:val="0"/>
                <w:sz w:val="24"/>
              </w:rPr>
              <w:t>□/</w:t>
            </w:r>
            <w:r>
              <w:rPr>
                <w:rFonts w:asciiTheme="majorEastAsia" w:eastAsiaTheme="majorEastAsia" w:hAnsiTheme="majorEastAsia" w:cs="宋体" w:hint="eastAsia"/>
                <w:b/>
                <w:kern w:val="0"/>
                <w:sz w:val="24"/>
              </w:rPr>
              <w:t>否</w:t>
            </w:r>
            <w:r>
              <w:rPr>
                <w:rFonts w:asciiTheme="majorEastAsia" w:eastAsiaTheme="majorEastAsia" w:hAnsiTheme="majorEastAsia" w:cs="宋体" w:hint="eastAsia"/>
                <w:kern w:val="0"/>
                <w:sz w:val="24"/>
              </w:rPr>
              <w:t>□响应文件要求？</w:t>
            </w:r>
          </w:p>
        </w:tc>
      </w:tr>
      <w:tr w:rsidR="008250D5" w14:paraId="2F25BE87" w14:textId="77777777">
        <w:trPr>
          <w:cantSplit/>
          <w:trHeight w:val="70"/>
          <w:jc w:val="center"/>
        </w:trPr>
        <w:tc>
          <w:tcPr>
            <w:tcW w:w="431" w:type="dxa"/>
            <w:tcBorders>
              <w:top w:val="single" w:sz="4" w:space="0" w:color="auto"/>
              <w:left w:val="single" w:sz="4" w:space="0" w:color="auto"/>
              <w:bottom w:val="single" w:sz="4" w:space="0" w:color="auto"/>
              <w:right w:val="single" w:sz="4" w:space="0" w:color="auto"/>
            </w:tcBorders>
            <w:vAlign w:val="center"/>
          </w:tcPr>
          <w:p w14:paraId="0D720FA1"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2</w:t>
            </w:r>
          </w:p>
        </w:tc>
        <w:tc>
          <w:tcPr>
            <w:tcW w:w="2551" w:type="dxa"/>
            <w:tcBorders>
              <w:top w:val="single" w:sz="4" w:space="0" w:color="auto"/>
              <w:left w:val="single" w:sz="4" w:space="0" w:color="auto"/>
              <w:bottom w:val="single" w:sz="4" w:space="0" w:color="auto"/>
              <w:right w:val="single" w:sz="4" w:space="0" w:color="auto"/>
            </w:tcBorders>
            <w:vAlign w:val="center"/>
          </w:tcPr>
          <w:p w14:paraId="42FAC00B"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服务范围及期限</w:t>
            </w:r>
          </w:p>
        </w:tc>
        <w:tc>
          <w:tcPr>
            <w:tcW w:w="6776" w:type="dxa"/>
            <w:tcBorders>
              <w:top w:val="single" w:sz="4" w:space="0" w:color="auto"/>
              <w:left w:val="single" w:sz="4" w:space="0" w:color="auto"/>
              <w:bottom w:val="single" w:sz="4" w:space="0" w:color="auto"/>
              <w:right w:val="single" w:sz="4" w:space="0" w:color="auto"/>
            </w:tcBorders>
            <w:vAlign w:val="center"/>
          </w:tcPr>
          <w:p w14:paraId="56D40C43"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b/>
                <w:kern w:val="0"/>
                <w:sz w:val="24"/>
              </w:rPr>
              <w:t>是</w:t>
            </w:r>
            <w:r>
              <w:rPr>
                <w:rFonts w:asciiTheme="majorEastAsia" w:eastAsiaTheme="majorEastAsia" w:hAnsiTheme="majorEastAsia" w:cs="宋体" w:hint="eastAsia"/>
                <w:kern w:val="0"/>
                <w:sz w:val="24"/>
              </w:rPr>
              <w:t>□/</w:t>
            </w:r>
            <w:r>
              <w:rPr>
                <w:rFonts w:asciiTheme="majorEastAsia" w:eastAsiaTheme="majorEastAsia" w:hAnsiTheme="majorEastAsia" w:cs="宋体" w:hint="eastAsia"/>
                <w:b/>
                <w:kern w:val="0"/>
                <w:sz w:val="24"/>
              </w:rPr>
              <w:t>否</w:t>
            </w:r>
            <w:r>
              <w:rPr>
                <w:rFonts w:asciiTheme="majorEastAsia" w:eastAsiaTheme="majorEastAsia" w:hAnsiTheme="majorEastAsia" w:cs="宋体" w:hint="eastAsia"/>
                <w:kern w:val="0"/>
                <w:sz w:val="24"/>
              </w:rPr>
              <w:t>□响应文件要求？</w:t>
            </w:r>
          </w:p>
        </w:tc>
      </w:tr>
      <w:tr w:rsidR="008250D5" w14:paraId="4169F2C1" w14:textId="77777777">
        <w:trPr>
          <w:cantSplit/>
          <w:trHeight w:val="70"/>
          <w:jc w:val="center"/>
        </w:trPr>
        <w:tc>
          <w:tcPr>
            <w:tcW w:w="431" w:type="dxa"/>
            <w:tcBorders>
              <w:top w:val="single" w:sz="4" w:space="0" w:color="auto"/>
              <w:left w:val="single" w:sz="4" w:space="0" w:color="auto"/>
              <w:bottom w:val="single" w:sz="4" w:space="0" w:color="auto"/>
              <w:right w:val="single" w:sz="4" w:space="0" w:color="auto"/>
            </w:tcBorders>
            <w:vAlign w:val="center"/>
          </w:tcPr>
          <w:p w14:paraId="1C2244C7"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3</w:t>
            </w:r>
          </w:p>
        </w:tc>
        <w:tc>
          <w:tcPr>
            <w:tcW w:w="2551" w:type="dxa"/>
            <w:tcBorders>
              <w:top w:val="single" w:sz="4" w:space="0" w:color="auto"/>
              <w:left w:val="single" w:sz="4" w:space="0" w:color="auto"/>
              <w:bottom w:val="single" w:sz="4" w:space="0" w:color="auto"/>
              <w:right w:val="single" w:sz="4" w:space="0" w:color="auto"/>
            </w:tcBorders>
            <w:vAlign w:val="center"/>
          </w:tcPr>
          <w:p w14:paraId="43D2D0D8"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付款方式</w:t>
            </w:r>
          </w:p>
        </w:tc>
        <w:tc>
          <w:tcPr>
            <w:tcW w:w="6776" w:type="dxa"/>
            <w:tcBorders>
              <w:top w:val="single" w:sz="4" w:space="0" w:color="auto"/>
              <w:left w:val="single" w:sz="4" w:space="0" w:color="auto"/>
              <w:bottom w:val="single" w:sz="4" w:space="0" w:color="auto"/>
              <w:right w:val="single" w:sz="4" w:space="0" w:color="auto"/>
            </w:tcBorders>
            <w:vAlign w:val="center"/>
          </w:tcPr>
          <w:p w14:paraId="6825DA65"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b/>
                <w:kern w:val="0"/>
                <w:sz w:val="24"/>
              </w:rPr>
              <w:t>是</w:t>
            </w:r>
            <w:r>
              <w:rPr>
                <w:rFonts w:asciiTheme="majorEastAsia" w:eastAsiaTheme="majorEastAsia" w:hAnsiTheme="majorEastAsia" w:cs="宋体" w:hint="eastAsia"/>
                <w:kern w:val="0"/>
                <w:sz w:val="24"/>
              </w:rPr>
              <w:t>□/</w:t>
            </w:r>
            <w:r>
              <w:rPr>
                <w:rFonts w:asciiTheme="majorEastAsia" w:eastAsiaTheme="majorEastAsia" w:hAnsiTheme="majorEastAsia" w:cs="宋体" w:hint="eastAsia"/>
                <w:b/>
                <w:kern w:val="0"/>
                <w:sz w:val="24"/>
              </w:rPr>
              <w:t>否</w:t>
            </w:r>
            <w:r>
              <w:rPr>
                <w:rFonts w:asciiTheme="majorEastAsia" w:eastAsiaTheme="majorEastAsia" w:hAnsiTheme="majorEastAsia" w:cs="宋体" w:hint="eastAsia"/>
                <w:kern w:val="0"/>
                <w:sz w:val="24"/>
              </w:rPr>
              <w:t>□响应文件要求？</w:t>
            </w:r>
          </w:p>
        </w:tc>
      </w:tr>
      <w:tr w:rsidR="008250D5" w14:paraId="60537BCA" w14:textId="77777777">
        <w:trPr>
          <w:cantSplit/>
          <w:trHeight w:val="70"/>
          <w:jc w:val="center"/>
        </w:trPr>
        <w:tc>
          <w:tcPr>
            <w:tcW w:w="429" w:type="dxa"/>
            <w:tcBorders>
              <w:top w:val="single" w:sz="4" w:space="0" w:color="auto"/>
              <w:left w:val="single" w:sz="4" w:space="0" w:color="auto"/>
              <w:bottom w:val="single" w:sz="4" w:space="0" w:color="auto"/>
              <w:right w:val="single" w:sz="4" w:space="0" w:color="auto"/>
            </w:tcBorders>
            <w:vAlign w:val="center"/>
          </w:tcPr>
          <w:p w14:paraId="511FB3C4"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4</w:t>
            </w:r>
          </w:p>
        </w:tc>
        <w:tc>
          <w:tcPr>
            <w:tcW w:w="2553" w:type="dxa"/>
            <w:tcBorders>
              <w:top w:val="single" w:sz="4" w:space="0" w:color="auto"/>
              <w:left w:val="single" w:sz="4" w:space="0" w:color="auto"/>
              <w:bottom w:val="single" w:sz="4" w:space="0" w:color="auto"/>
              <w:right w:val="single" w:sz="4" w:space="0" w:color="auto"/>
            </w:tcBorders>
            <w:vAlign w:val="center"/>
          </w:tcPr>
          <w:p w14:paraId="36E1FF35"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备注</w:t>
            </w:r>
          </w:p>
        </w:tc>
        <w:tc>
          <w:tcPr>
            <w:tcW w:w="6776" w:type="dxa"/>
            <w:tcBorders>
              <w:top w:val="single" w:sz="4" w:space="0" w:color="auto"/>
              <w:left w:val="single" w:sz="4" w:space="0" w:color="auto"/>
              <w:bottom w:val="single" w:sz="4" w:space="0" w:color="auto"/>
              <w:right w:val="single" w:sz="4" w:space="0" w:color="auto"/>
            </w:tcBorders>
            <w:vAlign w:val="center"/>
          </w:tcPr>
          <w:p w14:paraId="4D88331F" w14:textId="77777777" w:rsidR="008250D5" w:rsidRDefault="00F91EDD">
            <w:pPr>
              <w:widowControl/>
              <w:spacing w:line="500" w:lineRule="exact"/>
              <w:jc w:val="center"/>
              <w:rPr>
                <w:rFonts w:asciiTheme="majorEastAsia" w:eastAsiaTheme="majorEastAsia" w:hAnsiTheme="majorEastAsia" w:cs="宋体"/>
                <w:b/>
                <w:kern w:val="0"/>
                <w:sz w:val="24"/>
              </w:rPr>
            </w:pPr>
            <w:r>
              <w:rPr>
                <w:rFonts w:asciiTheme="majorEastAsia" w:eastAsiaTheme="majorEastAsia" w:hAnsiTheme="majorEastAsia" w:cs="宋体" w:hint="eastAsia"/>
                <w:kern w:val="0"/>
                <w:sz w:val="24"/>
              </w:rPr>
              <w:t>上述内容如符合本项目要求填写“</w:t>
            </w:r>
            <w:r>
              <w:rPr>
                <w:rFonts w:asciiTheme="majorEastAsia" w:eastAsiaTheme="majorEastAsia" w:hAnsiTheme="majorEastAsia" w:cs="宋体" w:hint="eastAsia"/>
                <w:b/>
                <w:kern w:val="0"/>
                <w:sz w:val="24"/>
              </w:rPr>
              <w:t>响应</w:t>
            </w:r>
            <w:r>
              <w:rPr>
                <w:rFonts w:asciiTheme="majorEastAsia" w:eastAsiaTheme="majorEastAsia" w:hAnsiTheme="majorEastAsia" w:cs="宋体" w:hint="eastAsia"/>
                <w:kern w:val="0"/>
                <w:sz w:val="24"/>
              </w:rPr>
              <w:t>”即可。如有正偏离，可进行说明；负偏离视为响应无效。</w:t>
            </w:r>
          </w:p>
        </w:tc>
      </w:tr>
      <w:tr w:rsidR="008250D5" w14:paraId="37EF8E62" w14:textId="77777777">
        <w:trPr>
          <w:cantSplit/>
          <w:trHeight w:val="300"/>
          <w:jc w:val="center"/>
        </w:trPr>
        <w:tc>
          <w:tcPr>
            <w:tcW w:w="9758" w:type="dxa"/>
            <w:gridSpan w:val="3"/>
            <w:tcBorders>
              <w:top w:val="single" w:sz="4" w:space="0" w:color="auto"/>
              <w:left w:val="single" w:sz="4" w:space="0" w:color="auto"/>
              <w:bottom w:val="single" w:sz="4" w:space="0" w:color="auto"/>
              <w:right w:val="single" w:sz="4" w:space="0" w:color="auto"/>
            </w:tcBorders>
            <w:vAlign w:val="center"/>
          </w:tcPr>
          <w:p w14:paraId="66E4FCEA" w14:textId="77777777" w:rsidR="008250D5" w:rsidRDefault="00F91EDD">
            <w:pPr>
              <w:widowControl/>
              <w:tabs>
                <w:tab w:val="left" w:pos="420"/>
              </w:tabs>
              <w:spacing w:line="500" w:lineRule="exact"/>
              <w:rPr>
                <w:rFonts w:asciiTheme="majorEastAsia" w:eastAsiaTheme="majorEastAsia" w:hAnsiTheme="majorEastAsia" w:cs="宋体"/>
                <w:kern w:val="0"/>
                <w:sz w:val="24"/>
              </w:rPr>
            </w:pPr>
            <w:r>
              <w:rPr>
                <w:rFonts w:asciiTheme="majorEastAsia" w:eastAsiaTheme="majorEastAsia" w:hAnsiTheme="majorEastAsia" w:cs="宋体" w:hint="eastAsia"/>
                <w:b/>
                <w:kern w:val="0"/>
                <w:sz w:val="24"/>
              </w:rPr>
              <w:t>二、商务报价</w:t>
            </w:r>
          </w:p>
        </w:tc>
      </w:tr>
      <w:tr w:rsidR="008250D5" w14:paraId="3D6C1559" w14:textId="77777777">
        <w:trPr>
          <w:cantSplit/>
          <w:trHeight w:val="1112"/>
          <w:jc w:val="center"/>
        </w:trPr>
        <w:tc>
          <w:tcPr>
            <w:tcW w:w="431" w:type="dxa"/>
            <w:tcBorders>
              <w:top w:val="single" w:sz="4" w:space="0" w:color="auto"/>
              <w:left w:val="single" w:sz="4" w:space="0" w:color="auto"/>
              <w:right w:val="single" w:sz="4" w:space="0" w:color="auto"/>
            </w:tcBorders>
            <w:vAlign w:val="center"/>
          </w:tcPr>
          <w:p w14:paraId="5957BD69"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1</w:t>
            </w:r>
          </w:p>
        </w:tc>
        <w:tc>
          <w:tcPr>
            <w:tcW w:w="2551" w:type="dxa"/>
            <w:tcBorders>
              <w:top w:val="single" w:sz="4" w:space="0" w:color="auto"/>
              <w:left w:val="single" w:sz="4" w:space="0" w:color="auto"/>
              <w:right w:val="single" w:sz="4" w:space="0" w:color="auto"/>
            </w:tcBorders>
            <w:vAlign w:val="center"/>
          </w:tcPr>
          <w:p w14:paraId="687E4009" w14:textId="77777777" w:rsidR="008250D5" w:rsidRDefault="00F91EDD">
            <w:pPr>
              <w:spacing w:line="500" w:lineRule="exact"/>
              <w:jc w:val="center"/>
              <w:rPr>
                <w:rFonts w:asciiTheme="majorEastAsia" w:eastAsiaTheme="majorEastAsia" w:hAnsiTheme="majorEastAsia" w:cs="宋体"/>
                <w:color w:val="FF0000"/>
                <w:kern w:val="0"/>
                <w:szCs w:val="21"/>
              </w:rPr>
            </w:pPr>
            <w:r>
              <w:rPr>
                <w:rFonts w:asciiTheme="majorEastAsia" w:eastAsiaTheme="majorEastAsia" w:hAnsiTheme="majorEastAsia" w:cs="宋体" w:hint="eastAsia"/>
                <w:b/>
                <w:kern w:val="0"/>
                <w:sz w:val="24"/>
              </w:rPr>
              <w:t>含税总报价</w:t>
            </w:r>
          </w:p>
          <w:p w14:paraId="2EA270CB" w14:textId="77777777" w:rsidR="008250D5" w:rsidRDefault="008250D5">
            <w:pPr>
              <w:rPr>
                <w:rFonts w:asciiTheme="majorEastAsia" w:eastAsiaTheme="majorEastAsia" w:hAnsiTheme="majorEastAsia" w:cs="宋体"/>
                <w:szCs w:val="21"/>
              </w:rPr>
            </w:pPr>
          </w:p>
        </w:tc>
        <w:tc>
          <w:tcPr>
            <w:tcW w:w="6776" w:type="dxa"/>
            <w:tcBorders>
              <w:top w:val="single" w:sz="4" w:space="0" w:color="auto"/>
              <w:left w:val="single" w:sz="4" w:space="0" w:color="auto"/>
              <w:right w:val="single" w:sz="4" w:space="0" w:color="auto"/>
            </w:tcBorders>
            <w:vAlign w:val="center"/>
          </w:tcPr>
          <w:p w14:paraId="689D77B0" w14:textId="77777777" w:rsidR="008250D5" w:rsidRDefault="00F91EDD">
            <w:pPr>
              <w:widowControl/>
              <w:spacing w:line="520" w:lineRule="exact"/>
              <w:rPr>
                <w:rFonts w:ascii="宋体" w:hAnsi="宋体" w:cs="宋体"/>
                <w:kern w:val="0"/>
                <w:sz w:val="24"/>
                <w:u w:val="single"/>
              </w:rPr>
            </w:pPr>
            <w:r>
              <w:rPr>
                <w:rFonts w:ascii="宋体" w:hAnsi="宋体" w:cs="宋体" w:hint="eastAsia"/>
                <w:kern w:val="0"/>
                <w:sz w:val="24"/>
              </w:rPr>
              <w:t>大写：</w:t>
            </w:r>
            <w:r>
              <w:rPr>
                <w:rFonts w:ascii="宋体" w:hAnsi="宋体" w:cs="宋体" w:hint="eastAsia"/>
                <w:kern w:val="0"/>
                <w:sz w:val="24"/>
                <w:u w:val="single"/>
              </w:rPr>
              <w:t>人民币                  元/；</w:t>
            </w:r>
          </w:p>
          <w:p w14:paraId="2E4D1826" w14:textId="77777777" w:rsidR="008250D5" w:rsidRDefault="00F91EDD">
            <w:pPr>
              <w:widowControl/>
              <w:spacing w:line="500" w:lineRule="exact"/>
              <w:rPr>
                <w:rFonts w:asciiTheme="majorEastAsia" w:eastAsiaTheme="majorEastAsia" w:hAnsiTheme="majorEastAsia" w:cs="宋体"/>
                <w:kern w:val="0"/>
                <w:sz w:val="24"/>
              </w:rPr>
            </w:pPr>
            <w:r>
              <w:rPr>
                <w:rFonts w:ascii="宋体" w:hAnsi="宋体" w:cs="宋体" w:hint="eastAsia"/>
                <w:kern w:val="0"/>
                <w:sz w:val="24"/>
              </w:rPr>
              <w:t>小写：￥</w:t>
            </w:r>
            <w:r>
              <w:rPr>
                <w:rFonts w:ascii="宋体" w:hAnsi="宋体" w:cs="宋体" w:hint="eastAsia"/>
                <w:kern w:val="0"/>
                <w:sz w:val="24"/>
                <w:u w:val="single"/>
              </w:rPr>
              <w:t xml:space="preserve">                       元；</w:t>
            </w:r>
          </w:p>
        </w:tc>
      </w:tr>
      <w:tr w:rsidR="008250D5" w14:paraId="217B15B1" w14:textId="77777777">
        <w:trPr>
          <w:cantSplit/>
          <w:trHeight w:val="1112"/>
          <w:jc w:val="center"/>
        </w:trPr>
        <w:tc>
          <w:tcPr>
            <w:tcW w:w="431" w:type="dxa"/>
            <w:tcBorders>
              <w:top w:val="single" w:sz="4" w:space="0" w:color="auto"/>
              <w:left w:val="single" w:sz="4" w:space="0" w:color="auto"/>
              <w:right w:val="single" w:sz="4" w:space="0" w:color="auto"/>
            </w:tcBorders>
            <w:vAlign w:val="center"/>
          </w:tcPr>
          <w:p w14:paraId="5E7F8821" w14:textId="77777777" w:rsidR="008250D5" w:rsidRDefault="00F91EDD">
            <w:pPr>
              <w:widowControl/>
              <w:spacing w:line="500" w:lineRule="exact"/>
              <w:jc w:val="center"/>
              <w:rPr>
                <w:rFonts w:asciiTheme="majorEastAsia" w:eastAsiaTheme="majorEastAsia" w:hAnsiTheme="majorEastAsia" w:cs="宋体"/>
                <w:kern w:val="0"/>
                <w:sz w:val="24"/>
              </w:rPr>
            </w:pPr>
            <w:r>
              <w:rPr>
                <w:rFonts w:asciiTheme="majorEastAsia" w:eastAsiaTheme="majorEastAsia" w:hAnsiTheme="majorEastAsia" w:cs="宋体" w:hint="eastAsia"/>
                <w:kern w:val="0"/>
                <w:sz w:val="24"/>
              </w:rPr>
              <w:t>2</w:t>
            </w:r>
          </w:p>
        </w:tc>
        <w:tc>
          <w:tcPr>
            <w:tcW w:w="2551" w:type="dxa"/>
            <w:tcBorders>
              <w:top w:val="single" w:sz="4" w:space="0" w:color="auto"/>
              <w:left w:val="single" w:sz="4" w:space="0" w:color="auto"/>
              <w:right w:val="single" w:sz="4" w:space="0" w:color="auto"/>
            </w:tcBorders>
            <w:vAlign w:val="center"/>
          </w:tcPr>
          <w:p w14:paraId="04137E69" w14:textId="77777777" w:rsidR="008250D5" w:rsidRDefault="00F91EDD">
            <w:pPr>
              <w:spacing w:line="500" w:lineRule="exact"/>
              <w:jc w:val="center"/>
              <w:rPr>
                <w:rFonts w:asciiTheme="majorEastAsia" w:eastAsiaTheme="majorEastAsia" w:hAnsiTheme="majorEastAsia" w:cs="宋体"/>
                <w:color w:val="FF0000"/>
                <w:kern w:val="0"/>
                <w:szCs w:val="21"/>
              </w:rPr>
            </w:pPr>
            <w:r>
              <w:rPr>
                <w:rFonts w:asciiTheme="majorEastAsia" w:eastAsiaTheme="majorEastAsia" w:hAnsiTheme="majorEastAsia" w:cs="宋体" w:hint="eastAsia"/>
                <w:b/>
                <w:kern w:val="0"/>
                <w:sz w:val="24"/>
              </w:rPr>
              <w:t>增值税专用发票</w:t>
            </w:r>
          </w:p>
        </w:tc>
        <w:tc>
          <w:tcPr>
            <w:tcW w:w="6776" w:type="dxa"/>
            <w:tcBorders>
              <w:top w:val="single" w:sz="4" w:space="0" w:color="auto"/>
              <w:left w:val="single" w:sz="4" w:space="0" w:color="auto"/>
              <w:right w:val="single" w:sz="4" w:space="0" w:color="auto"/>
            </w:tcBorders>
            <w:vAlign w:val="center"/>
          </w:tcPr>
          <w:p w14:paraId="68DC6205" w14:textId="77777777" w:rsidR="008250D5" w:rsidRDefault="00F91EDD">
            <w:pPr>
              <w:widowControl/>
              <w:spacing w:line="520" w:lineRule="exact"/>
              <w:rPr>
                <w:rFonts w:asciiTheme="majorEastAsia" w:eastAsiaTheme="majorEastAsia" w:hAnsiTheme="majorEastAsia" w:cs="宋体"/>
                <w:kern w:val="0"/>
                <w:sz w:val="24"/>
                <w:u w:val="single"/>
              </w:rPr>
            </w:pPr>
            <w:r>
              <w:rPr>
                <w:rFonts w:ascii="宋体" w:hAnsi="宋体" w:cs="宋体" w:hint="eastAsia"/>
                <w:kern w:val="0"/>
                <w:sz w:val="24"/>
              </w:rPr>
              <w:t>税率：</w:t>
            </w:r>
            <w:r>
              <w:rPr>
                <w:rFonts w:ascii="宋体" w:hAnsi="宋体" w:cs="宋体" w:hint="eastAsia"/>
                <w:kern w:val="0"/>
                <w:sz w:val="24"/>
                <w:u w:val="single"/>
              </w:rPr>
              <w:t xml:space="preserve">    %；</w:t>
            </w:r>
          </w:p>
        </w:tc>
      </w:tr>
      <w:tr w:rsidR="008250D5" w14:paraId="02FB34CF" w14:textId="77777777">
        <w:trPr>
          <w:cantSplit/>
          <w:trHeight w:val="298"/>
          <w:jc w:val="center"/>
        </w:trPr>
        <w:tc>
          <w:tcPr>
            <w:tcW w:w="9758" w:type="dxa"/>
            <w:gridSpan w:val="3"/>
            <w:tcBorders>
              <w:top w:val="single" w:sz="4" w:space="0" w:color="auto"/>
              <w:left w:val="single" w:sz="4" w:space="0" w:color="auto"/>
              <w:right w:val="single" w:sz="4" w:space="0" w:color="auto"/>
            </w:tcBorders>
            <w:vAlign w:val="center"/>
          </w:tcPr>
          <w:p w14:paraId="2E6B52AE" w14:textId="1AF9F2BD" w:rsidR="008250D5" w:rsidRDefault="00F91EDD" w:rsidP="00D103AE">
            <w:pPr>
              <w:widowControl/>
              <w:spacing w:line="520" w:lineRule="exact"/>
              <w:rPr>
                <w:rFonts w:ascii="宋体" w:eastAsia="宋体" w:hAnsi="Calibri" w:cs="Times New Roman"/>
                <w:b/>
                <w:color w:val="000000"/>
                <w:sz w:val="24"/>
              </w:rPr>
            </w:pPr>
            <w:r>
              <w:rPr>
                <w:rFonts w:ascii="宋体" w:hint="eastAsia"/>
                <w:b/>
                <w:color w:val="000000"/>
                <w:sz w:val="24"/>
              </w:rPr>
              <w:t>注：1.含税</w:t>
            </w:r>
            <w:r>
              <w:rPr>
                <w:rFonts w:ascii="宋体" w:eastAsia="宋体" w:hAnsi="Calibri" w:cs="Times New Roman" w:hint="eastAsia"/>
                <w:b/>
                <w:color w:val="000000"/>
                <w:sz w:val="24"/>
              </w:rPr>
              <w:t>总报价不得高于本项目概算（人民</w:t>
            </w:r>
            <w:r w:rsidRPr="00FD6F39">
              <w:rPr>
                <w:rFonts w:ascii="宋体" w:eastAsia="宋体" w:hAnsi="Calibri" w:cs="Times New Roman" w:hint="eastAsia"/>
                <w:b/>
                <w:color w:val="000000"/>
                <w:sz w:val="24"/>
              </w:rPr>
              <w:t>币</w:t>
            </w:r>
            <w:r w:rsidR="00124E53">
              <w:rPr>
                <w:rFonts w:ascii="宋体" w:eastAsia="宋体" w:hAnsi="Calibri" w:cs="Times New Roman"/>
                <w:b/>
                <w:color w:val="000000"/>
                <w:sz w:val="24"/>
              </w:rPr>
              <w:t>99</w:t>
            </w:r>
            <w:r w:rsidR="00D103AE">
              <w:rPr>
                <w:rFonts w:ascii="宋体" w:eastAsia="宋体" w:hAnsi="Calibri" w:cs="Times New Roman"/>
                <w:b/>
                <w:color w:val="000000"/>
                <w:sz w:val="24"/>
              </w:rPr>
              <w:t>890.00</w:t>
            </w:r>
            <w:r w:rsidRPr="00FD6F39">
              <w:rPr>
                <w:rFonts w:ascii="宋体" w:eastAsia="宋体" w:hAnsi="宋体" w:cs="宋体" w:hint="eastAsia"/>
                <w:b/>
                <w:kern w:val="0"/>
                <w:sz w:val="24"/>
              </w:rPr>
              <w:t>元</w:t>
            </w:r>
            <w:r w:rsidRPr="00FD6F39">
              <w:rPr>
                <w:rFonts w:ascii="宋体" w:eastAsia="宋体" w:hAnsi="Calibri" w:cs="Times New Roman" w:hint="eastAsia"/>
                <w:b/>
                <w:color w:val="000000"/>
                <w:sz w:val="24"/>
              </w:rPr>
              <w:t>），否则视为响应无效。</w:t>
            </w:r>
          </w:p>
        </w:tc>
      </w:tr>
    </w:tbl>
    <w:p w14:paraId="7AE6C3CF" w14:textId="77777777" w:rsidR="008250D5" w:rsidRDefault="00F91EDD">
      <w:pPr>
        <w:widowControl/>
        <w:spacing w:line="800" w:lineRule="exact"/>
        <w:jc w:val="left"/>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报价人（盖章）：                          2026年  月  日</w:t>
      </w:r>
    </w:p>
    <w:p w14:paraId="144A22C8" w14:textId="77777777" w:rsidR="008250D5" w:rsidRDefault="008250D5">
      <w:pPr>
        <w:spacing w:line="440" w:lineRule="exact"/>
        <w:rPr>
          <w:rFonts w:asciiTheme="majorEastAsia" w:eastAsiaTheme="majorEastAsia" w:hAnsiTheme="majorEastAsia" w:cs="宋体"/>
          <w:sz w:val="24"/>
        </w:rPr>
      </w:pPr>
    </w:p>
    <w:p w14:paraId="71CAF674" w14:textId="77777777" w:rsidR="008250D5" w:rsidRDefault="00F91EDD">
      <w:pPr>
        <w:widowControl/>
        <w:spacing w:line="600" w:lineRule="exact"/>
        <w:rPr>
          <w:rFonts w:ascii="宋体" w:hAnsi="宋体" w:cs="宋体"/>
          <w:b/>
          <w:kern w:val="0"/>
          <w:sz w:val="24"/>
        </w:rPr>
      </w:pPr>
      <w:r>
        <w:rPr>
          <w:rFonts w:ascii="宋体" w:eastAsia="宋体" w:hAnsi="宋体" w:cs="宋体" w:hint="eastAsia"/>
          <w:b/>
          <w:kern w:val="0"/>
          <w:sz w:val="24"/>
        </w:rPr>
        <w:t>注：1.</w:t>
      </w:r>
      <w:r>
        <w:rPr>
          <w:rFonts w:hint="eastAsia"/>
        </w:rPr>
        <w:t xml:space="preserve"> </w:t>
      </w:r>
      <w:r>
        <w:rPr>
          <w:rFonts w:ascii="宋体" w:hAnsi="宋体" w:cs="宋体" w:hint="eastAsia"/>
          <w:b/>
          <w:kern w:val="0"/>
          <w:sz w:val="24"/>
        </w:rPr>
        <w:t>供应商所报“技术响应承诺”内事项须满足或优于本项目文件要求；</w:t>
      </w:r>
    </w:p>
    <w:p w14:paraId="62AFE3E3" w14:textId="77777777" w:rsidR="008250D5" w:rsidRDefault="00F91EDD">
      <w:pPr>
        <w:widowControl/>
        <w:spacing w:line="600" w:lineRule="exact"/>
        <w:ind w:firstLineChars="200" w:firstLine="482"/>
        <w:rPr>
          <w:rFonts w:asciiTheme="majorEastAsia" w:eastAsiaTheme="majorEastAsia" w:hAnsiTheme="majorEastAsia" w:cs="宋体"/>
          <w:sz w:val="24"/>
        </w:rPr>
      </w:pPr>
      <w:r>
        <w:rPr>
          <w:rFonts w:ascii="宋体" w:hAnsi="宋体" w:cs="宋体" w:hint="eastAsia"/>
          <w:b/>
          <w:kern w:val="0"/>
          <w:sz w:val="24"/>
        </w:rPr>
        <w:t>2.本表内容根据谈判文件要求包括完成本项目服务内容和要求的所有费用。</w:t>
      </w:r>
    </w:p>
    <w:p w14:paraId="5D9533E3" w14:textId="77777777" w:rsidR="008250D5" w:rsidRDefault="008250D5">
      <w:pPr>
        <w:spacing w:line="360" w:lineRule="auto"/>
        <w:rPr>
          <w:rFonts w:asciiTheme="majorEastAsia" w:eastAsiaTheme="majorEastAsia" w:hAnsiTheme="majorEastAsia" w:cs="宋体"/>
          <w:sz w:val="24"/>
        </w:rPr>
      </w:pPr>
    </w:p>
    <w:p w14:paraId="7915CA29" w14:textId="77777777" w:rsidR="008250D5" w:rsidRDefault="008250D5">
      <w:pPr>
        <w:spacing w:line="360" w:lineRule="auto"/>
        <w:jc w:val="center"/>
        <w:rPr>
          <w:rFonts w:asciiTheme="minorEastAsia" w:hAnsiTheme="minorEastAsia" w:cs="宋体"/>
          <w:b/>
          <w:kern w:val="0"/>
          <w:sz w:val="24"/>
        </w:rPr>
      </w:pPr>
    </w:p>
    <w:p w14:paraId="34A68090" w14:textId="77777777" w:rsidR="008250D5" w:rsidRDefault="00F91EDD">
      <w:pPr>
        <w:widowControl/>
        <w:jc w:val="left"/>
        <w:rPr>
          <w:rFonts w:asciiTheme="minorEastAsia" w:hAnsiTheme="minorEastAsia" w:cs="宋体"/>
          <w:b/>
          <w:kern w:val="0"/>
          <w:sz w:val="24"/>
        </w:rPr>
      </w:pPr>
      <w:r>
        <w:rPr>
          <w:rFonts w:asciiTheme="minorEastAsia" w:hAnsiTheme="minorEastAsia" w:cs="宋体"/>
          <w:b/>
          <w:kern w:val="0"/>
          <w:sz w:val="24"/>
        </w:rPr>
        <w:br w:type="page"/>
      </w:r>
    </w:p>
    <w:p w14:paraId="4EE9AD8E" w14:textId="77777777" w:rsidR="008250D5" w:rsidRDefault="00F91EDD">
      <w:pPr>
        <w:spacing w:line="360" w:lineRule="auto"/>
        <w:jc w:val="center"/>
        <w:rPr>
          <w:rFonts w:asciiTheme="majorEastAsia" w:eastAsiaTheme="majorEastAsia" w:hAnsiTheme="majorEastAsia" w:cs="宋体"/>
          <w:b/>
          <w:sz w:val="24"/>
        </w:rPr>
      </w:pPr>
      <w:bookmarkStart w:id="28" w:name="OLE_LINK28"/>
      <w:bookmarkStart w:id="29" w:name="OLE_LINK71"/>
      <w:bookmarkStart w:id="30" w:name="OLE_LINK29"/>
      <w:bookmarkStart w:id="31" w:name="OLE_LINK70"/>
      <w:r>
        <w:rPr>
          <w:rFonts w:asciiTheme="minorEastAsia" w:hAnsiTheme="minorEastAsia" w:cs="宋体" w:hint="eastAsia"/>
          <w:b/>
          <w:kern w:val="0"/>
          <w:sz w:val="24"/>
        </w:rPr>
        <w:lastRenderedPageBreak/>
        <w:t>格式7</w:t>
      </w:r>
      <w:r>
        <w:rPr>
          <w:rFonts w:asciiTheme="majorEastAsia" w:eastAsiaTheme="majorEastAsia" w:hAnsiTheme="majorEastAsia" w:cs="宋体" w:hint="eastAsia"/>
          <w:b/>
          <w:sz w:val="24"/>
        </w:rPr>
        <w:t>分项报价表</w:t>
      </w:r>
    </w:p>
    <w:p w14:paraId="406D7D47" w14:textId="77777777" w:rsidR="008250D5" w:rsidRDefault="008250D5">
      <w:pPr>
        <w:spacing w:line="360" w:lineRule="auto"/>
        <w:jc w:val="center"/>
        <w:rPr>
          <w:rFonts w:asciiTheme="majorEastAsia" w:eastAsiaTheme="majorEastAsia" w:hAnsiTheme="majorEastAsia" w:cs="宋体"/>
          <w:b/>
          <w:sz w:val="24"/>
        </w:rPr>
      </w:pPr>
    </w:p>
    <w:p w14:paraId="5AE0A3D5" w14:textId="77777777" w:rsidR="00230134" w:rsidRDefault="00F91EDD" w:rsidP="00FD6F39">
      <w:pPr>
        <w:spacing w:line="360" w:lineRule="auto"/>
        <w:ind w:firstLineChars="100" w:firstLine="241"/>
        <w:rPr>
          <w:rFonts w:ascii="宋体" w:eastAsia="宋体" w:hAnsi="宋体" w:cs="宋体"/>
          <w:b/>
          <w:bCs/>
          <w:color w:val="000000"/>
          <w:kern w:val="0"/>
          <w:sz w:val="24"/>
          <w:szCs w:val="28"/>
        </w:rPr>
      </w:pPr>
      <w:r w:rsidRPr="00FD6F39">
        <w:rPr>
          <w:rFonts w:ascii="宋体" w:eastAsia="宋体" w:hAnsi="宋体" w:cs="宋体" w:hint="eastAsia"/>
          <w:b/>
          <w:bCs/>
          <w:color w:val="000000"/>
          <w:kern w:val="0"/>
          <w:sz w:val="24"/>
          <w:szCs w:val="28"/>
        </w:rPr>
        <w:t>项目</w:t>
      </w:r>
      <w:r w:rsidRPr="00FD6F39">
        <w:rPr>
          <w:rFonts w:ascii="宋体" w:eastAsia="宋体" w:hAnsi="宋体" w:cs="宋体"/>
          <w:b/>
          <w:bCs/>
          <w:color w:val="000000"/>
          <w:kern w:val="0"/>
          <w:sz w:val="24"/>
          <w:szCs w:val="28"/>
        </w:rPr>
        <w:t>名称：</w:t>
      </w:r>
      <w:r w:rsidR="00BA4BFD" w:rsidRPr="00FD6F39">
        <w:rPr>
          <w:rFonts w:ascii="宋体" w:eastAsia="宋体" w:hAnsi="宋体" w:cs="宋体" w:hint="eastAsia"/>
          <w:b/>
          <w:bCs/>
          <w:color w:val="000000"/>
          <w:kern w:val="0"/>
          <w:sz w:val="24"/>
          <w:szCs w:val="28"/>
        </w:rPr>
        <w:t>百大合家福公司马甲工作服采购</w:t>
      </w:r>
    </w:p>
    <w:tbl>
      <w:tblPr>
        <w:tblW w:w="18140" w:type="dxa"/>
        <w:tblInd w:w="-3" w:type="dxa"/>
        <w:tblLook w:val="04A0" w:firstRow="1" w:lastRow="0" w:firstColumn="1" w:lastColumn="0" w:noHBand="0" w:noVBand="1"/>
      </w:tblPr>
      <w:tblGrid>
        <w:gridCol w:w="1079"/>
        <w:gridCol w:w="1078"/>
        <w:gridCol w:w="4253"/>
        <w:gridCol w:w="1078"/>
        <w:gridCol w:w="1079"/>
        <w:gridCol w:w="1079"/>
        <w:gridCol w:w="1078"/>
        <w:gridCol w:w="7416"/>
      </w:tblGrid>
      <w:tr w:rsidR="0000476D" w:rsidRPr="0000476D" w14:paraId="525065F4" w14:textId="77777777" w:rsidTr="0000476D">
        <w:trPr>
          <w:trHeight w:val="64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8AAC"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序号</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19BDA3D5"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产品名称</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B42D077"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面料参数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6D44190A"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单位</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88198D7"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数量</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4ED1709B"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单价</w:t>
            </w:r>
            <w:r w:rsidRPr="0000476D">
              <w:rPr>
                <w:rFonts w:ascii="宋体" w:eastAsia="宋体" w:hAnsi="宋体" w:cs="宋体" w:hint="eastAsia"/>
                <w:b/>
                <w:bCs/>
                <w:color w:val="000000"/>
                <w:kern w:val="0"/>
                <w:sz w:val="18"/>
                <w:szCs w:val="18"/>
              </w:rPr>
              <w:t>(元）</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53D9D7DA"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金额(元)</w:t>
            </w:r>
          </w:p>
        </w:tc>
        <w:tc>
          <w:tcPr>
            <w:tcW w:w="7416" w:type="dxa"/>
            <w:tcBorders>
              <w:top w:val="single" w:sz="4" w:space="0" w:color="auto"/>
              <w:left w:val="nil"/>
              <w:bottom w:val="single" w:sz="4" w:space="0" w:color="auto"/>
              <w:right w:val="single" w:sz="4" w:space="0" w:color="auto"/>
            </w:tcBorders>
            <w:shd w:val="clear" w:color="auto" w:fill="auto"/>
            <w:vAlign w:val="center"/>
            <w:hideMark/>
          </w:tcPr>
          <w:p w14:paraId="673AB576"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参考图片</w:t>
            </w:r>
          </w:p>
        </w:tc>
      </w:tr>
      <w:tr w:rsidR="0000476D" w:rsidRPr="0000476D" w14:paraId="19A7E7CC" w14:textId="77777777" w:rsidTr="0000476D">
        <w:trPr>
          <w:trHeight w:val="270"/>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716425AB"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1</w:t>
            </w:r>
          </w:p>
        </w:tc>
        <w:tc>
          <w:tcPr>
            <w:tcW w:w="1078" w:type="dxa"/>
            <w:vMerge w:val="restart"/>
            <w:tcBorders>
              <w:top w:val="nil"/>
              <w:left w:val="single" w:sz="4" w:space="0" w:color="auto"/>
              <w:bottom w:val="single" w:sz="4" w:space="0" w:color="auto"/>
              <w:right w:val="single" w:sz="4" w:space="0" w:color="auto"/>
            </w:tcBorders>
            <w:shd w:val="clear" w:color="auto" w:fill="auto"/>
            <w:vAlign w:val="center"/>
            <w:hideMark/>
          </w:tcPr>
          <w:p w14:paraId="2A05FDC5"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马甲</w:t>
            </w: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14:paraId="374BC1E8" w14:textId="77777777" w:rsidR="00C41859" w:rsidRDefault="0000476D" w:rsidP="0000476D">
            <w:pPr>
              <w:widowControl/>
              <w:jc w:val="left"/>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1.面料成分：100%聚酯纤维；双经纬加捻涤纶布；75*32s</w:t>
            </w:r>
            <w:r w:rsidRPr="0000476D">
              <w:rPr>
                <w:rFonts w:ascii="宋体" w:eastAsia="宋体" w:hAnsi="宋体" w:cs="宋体" w:hint="eastAsia"/>
                <w:b/>
                <w:bCs/>
                <w:color w:val="000000"/>
                <w:kern w:val="0"/>
                <w:sz w:val="20"/>
                <w:szCs w:val="20"/>
              </w:rPr>
              <w:br/>
              <w:t>2.面料克重：210g/㎡，允许偏差±5g/㎡</w:t>
            </w:r>
            <w:r w:rsidRPr="0000476D">
              <w:rPr>
                <w:rFonts w:ascii="宋体" w:eastAsia="宋体" w:hAnsi="宋体" w:cs="宋体" w:hint="eastAsia"/>
                <w:b/>
                <w:bCs/>
                <w:color w:val="000000"/>
                <w:kern w:val="0"/>
                <w:sz w:val="20"/>
                <w:szCs w:val="20"/>
              </w:rPr>
              <w:br/>
              <w:t xml:space="preserve">3.门幅宽度：有效幅宽150cm，允许偏差±5cm                                </w:t>
            </w:r>
          </w:p>
          <w:p w14:paraId="42E530BA" w14:textId="611D44B6" w:rsidR="0000476D" w:rsidRPr="0000476D" w:rsidRDefault="0000476D" w:rsidP="0000476D">
            <w:pPr>
              <w:widowControl/>
              <w:jc w:val="left"/>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4.拼接的网布：</w:t>
            </w:r>
            <w:proofErr w:type="gramStart"/>
            <w:r w:rsidRPr="0000476D">
              <w:rPr>
                <w:rFonts w:ascii="宋体" w:eastAsia="宋体" w:hAnsi="宋体" w:cs="宋体" w:hint="eastAsia"/>
                <w:b/>
                <w:bCs/>
                <w:color w:val="000000"/>
                <w:kern w:val="0"/>
                <w:sz w:val="20"/>
                <w:szCs w:val="20"/>
              </w:rPr>
              <w:t>经编低弹洞洞</w:t>
            </w:r>
            <w:proofErr w:type="gramEnd"/>
            <w:r w:rsidRPr="0000476D">
              <w:rPr>
                <w:rFonts w:ascii="宋体" w:eastAsia="宋体" w:hAnsi="宋体" w:cs="宋体" w:hint="eastAsia"/>
                <w:b/>
                <w:bCs/>
                <w:color w:val="000000"/>
                <w:kern w:val="0"/>
                <w:sz w:val="20"/>
                <w:szCs w:val="20"/>
              </w:rPr>
              <w:t>布200克/㎡，允许偏差±5g/㎡</w:t>
            </w:r>
            <w:r w:rsidRPr="0000476D">
              <w:rPr>
                <w:rFonts w:ascii="宋体" w:eastAsia="宋体" w:hAnsi="宋体" w:cs="宋体" w:hint="eastAsia"/>
                <w:b/>
                <w:bCs/>
                <w:color w:val="000000"/>
                <w:kern w:val="0"/>
                <w:sz w:val="20"/>
                <w:szCs w:val="20"/>
              </w:rPr>
              <w:br/>
              <w:t>5.织造工艺：高密度针织平纹，布面平整细密                                      6.颜色：:由采购方指定</w:t>
            </w:r>
            <w:r w:rsidRPr="0000476D">
              <w:rPr>
                <w:rFonts w:ascii="宋体" w:eastAsia="宋体" w:hAnsi="宋体" w:cs="宋体" w:hint="eastAsia"/>
                <w:b/>
                <w:bCs/>
                <w:color w:val="000000"/>
                <w:kern w:val="0"/>
                <w:sz w:val="20"/>
                <w:szCs w:val="20"/>
              </w:rPr>
              <w:br/>
            </w:r>
            <w:r w:rsidR="00877347" w:rsidRPr="00BD11EE">
              <w:rPr>
                <w:rFonts w:ascii="宋体" w:eastAsia="宋体" w:hAnsi="宋体" w:cs="宋体" w:hint="eastAsia"/>
                <w:b/>
                <w:bCs/>
                <w:color w:val="000000"/>
                <w:kern w:val="0"/>
                <w:sz w:val="20"/>
                <w:szCs w:val="20"/>
              </w:rPr>
              <w:t>7</w:t>
            </w:r>
            <w:r w:rsidR="00877347" w:rsidRPr="00BD11EE">
              <w:rPr>
                <w:rFonts w:ascii="宋体" w:eastAsia="宋体" w:hAnsi="宋体" w:cs="宋体"/>
                <w:b/>
                <w:bCs/>
                <w:color w:val="000000"/>
                <w:kern w:val="0"/>
                <w:sz w:val="20"/>
                <w:szCs w:val="20"/>
              </w:rPr>
              <w:t>.</w:t>
            </w:r>
            <w:r w:rsidR="00877347" w:rsidRPr="00BD11EE">
              <w:rPr>
                <w:rFonts w:hint="eastAsia"/>
              </w:rPr>
              <w:t xml:space="preserve"> </w:t>
            </w:r>
            <w:r w:rsidR="00877347" w:rsidRPr="00BD11EE">
              <w:rPr>
                <w:rFonts w:ascii="宋体" w:eastAsia="宋体" w:hAnsi="宋体" w:cs="宋体" w:hint="eastAsia"/>
                <w:b/>
                <w:bCs/>
                <w:color w:val="000000"/>
                <w:kern w:val="0"/>
                <w:sz w:val="20"/>
                <w:szCs w:val="20"/>
              </w:rPr>
              <w:t>马甲前半片100%聚酯纤维，双经纬加捻涤纶布内置网面衬里，背部单层网布拼接组合。</w:t>
            </w:r>
            <w:r w:rsidR="00877347" w:rsidRPr="007D6873">
              <w:rPr>
                <w:rFonts w:ascii="宋体" w:eastAsia="宋体" w:hAnsi="宋体" w:cs="宋体" w:hint="eastAsia"/>
                <w:b/>
                <w:bCs/>
                <w:color w:val="000000"/>
                <w:kern w:val="0"/>
                <w:sz w:val="20"/>
                <w:szCs w:val="20"/>
              </w:rPr>
              <w:br/>
            </w:r>
            <w:r w:rsidR="00877347">
              <w:rPr>
                <w:rFonts w:ascii="宋体" w:eastAsia="宋体" w:hAnsi="宋体" w:cs="宋体"/>
                <w:b/>
                <w:bCs/>
                <w:color w:val="000000"/>
                <w:kern w:val="0"/>
                <w:sz w:val="20"/>
                <w:szCs w:val="20"/>
              </w:rPr>
              <w:t>8</w:t>
            </w:r>
            <w:r w:rsidR="00877347" w:rsidRPr="007D6873">
              <w:rPr>
                <w:rFonts w:ascii="宋体" w:eastAsia="宋体" w:hAnsi="宋体" w:cs="宋体" w:hint="eastAsia"/>
                <w:b/>
                <w:bCs/>
                <w:color w:val="000000"/>
                <w:kern w:val="0"/>
                <w:sz w:val="20"/>
                <w:szCs w:val="20"/>
              </w:rPr>
              <w:t>.理化性能：具备透气、速干、抗皱、耐水洗、不易褪色、不易起球特性；面料环保无异味，手感舒适，色牢度及安全指标符合国家相关标准，满足工装马甲批量制作及长期穿着使用要求。</w:t>
            </w:r>
          </w:p>
        </w:tc>
        <w:tc>
          <w:tcPr>
            <w:tcW w:w="1078" w:type="dxa"/>
            <w:vMerge w:val="restart"/>
            <w:tcBorders>
              <w:top w:val="nil"/>
              <w:left w:val="single" w:sz="4" w:space="0" w:color="auto"/>
              <w:bottom w:val="single" w:sz="4" w:space="0" w:color="auto"/>
              <w:right w:val="single" w:sz="4" w:space="0" w:color="auto"/>
            </w:tcBorders>
            <w:shd w:val="clear" w:color="auto" w:fill="auto"/>
            <w:vAlign w:val="center"/>
            <w:hideMark/>
          </w:tcPr>
          <w:p w14:paraId="6D8B3851"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件</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10FC7915" w14:textId="77777777" w:rsidR="0000476D" w:rsidRPr="0000476D" w:rsidRDefault="0000476D" w:rsidP="0000476D">
            <w:pPr>
              <w:widowControl/>
              <w:jc w:val="center"/>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2854</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40BDE5A2" w14:textId="77777777" w:rsidR="0000476D" w:rsidRPr="0000476D" w:rsidRDefault="0000476D" w:rsidP="0000476D">
            <w:pPr>
              <w:widowControl/>
              <w:jc w:val="center"/>
              <w:rPr>
                <w:rFonts w:ascii="宋体" w:eastAsia="宋体" w:hAnsi="宋体" w:cs="宋体"/>
                <w:color w:val="000000"/>
                <w:kern w:val="0"/>
                <w:sz w:val="18"/>
                <w:szCs w:val="18"/>
              </w:rPr>
            </w:pPr>
            <w:r w:rsidRPr="0000476D">
              <w:rPr>
                <w:rFonts w:ascii="宋体" w:eastAsia="宋体" w:hAnsi="宋体" w:cs="宋体" w:hint="eastAsia"/>
                <w:color w:val="000000"/>
                <w:kern w:val="0"/>
                <w:sz w:val="18"/>
                <w:szCs w:val="18"/>
              </w:rPr>
              <w:t xml:space="preserve">　</w:t>
            </w:r>
          </w:p>
        </w:tc>
        <w:tc>
          <w:tcPr>
            <w:tcW w:w="1078" w:type="dxa"/>
            <w:vMerge w:val="restart"/>
            <w:tcBorders>
              <w:top w:val="nil"/>
              <w:left w:val="single" w:sz="4" w:space="0" w:color="auto"/>
              <w:bottom w:val="single" w:sz="4" w:space="0" w:color="auto"/>
              <w:right w:val="single" w:sz="4" w:space="0" w:color="auto"/>
            </w:tcBorders>
            <w:shd w:val="clear" w:color="auto" w:fill="auto"/>
            <w:vAlign w:val="center"/>
            <w:hideMark/>
          </w:tcPr>
          <w:p w14:paraId="501F4ADF" w14:textId="77777777" w:rsidR="0000476D" w:rsidRPr="0000476D" w:rsidRDefault="0000476D" w:rsidP="0000476D">
            <w:pPr>
              <w:widowControl/>
              <w:jc w:val="left"/>
              <w:rPr>
                <w:rFonts w:ascii="宋体" w:eastAsia="宋体" w:hAnsi="宋体" w:cs="宋体"/>
                <w:color w:val="000000"/>
                <w:kern w:val="0"/>
                <w:sz w:val="18"/>
                <w:szCs w:val="18"/>
              </w:rPr>
            </w:pPr>
            <w:r w:rsidRPr="0000476D">
              <w:rPr>
                <w:rFonts w:ascii="宋体" w:eastAsia="宋体" w:hAnsi="宋体" w:cs="宋体" w:hint="eastAsia"/>
                <w:color w:val="000000"/>
                <w:kern w:val="0"/>
                <w:sz w:val="18"/>
                <w:szCs w:val="18"/>
              </w:rPr>
              <w:t xml:space="preserve">　</w:t>
            </w:r>
          </w:p>
        </w:tc>
        <w:tc>
          <w:tcPr>
            <w:tcW w:w="7416" w:type="dxa"/>
            <w:vMerge w:val="restart"/>
            <w:tcBorders>
              <w:top w:val="nil"/>
              <w:left w:val="nil"/>
              <w:bottom w:val="nil"/>
              <w:right w:val="nil"/>
            </w:tcBorders>
            <w:shd w:val="clear" w:color="auto" w:fill="auto"/>
            <w:noWrap/>
            <w:vAlign w:val="bottom"/>
            <w:hideMark/>
          </w:tcPr>
          <w:p w14:paraId="5B8830BD" w14:textId="56B57CDD" w:rsidR="0000476D" w:rsidRPr="0000476D" w:rsidRDefault="0000476D" w:rsidP="0000476D">
            <w:pPr>
              <w:widowControl/>
              <w:jc w:val="left"/>
              <w:rPr>
                <w:rFonts w:ascii="宋体" w:eastAsia="宋体" w:hAnsi="宋体" w:cs="宋体"/>
                <w:color w:val="000000"/>
                <w:kern w:val="0"/>
                <w:sz w:val="22"/>
                <w:szCs w:val="22"/>
              </w:rPr>
            </w:pPr>
            <w:r w:rsidRPr="0000476D">
              <w:rPr>
                <w:rFonts w:ascii="宋体" w:eastAsia="宋体" w:hAnsi="宋体" w:cs="宋体" w:hint="eastAsia"/>
                <w:noProof/>
                <w:color w:val="000000"/>
                <w:kern w:val="0"/>
                <w:sz w:val="22"/>
                <w:szCs w:val="22"/>
              </w:rPr>
              <w:drawing>
                <wp:anchor distT="0" distB="0" distL="114300" distR="114300" simplePos="0" relativeHeight="251671552" behindDoc="0" locked="0" layoutInCell="1" allowOverlap="1" wp14:anchorId="7EAEE285" wp14:editId="6B8E8C9E">
                  <wp:simplePos x="0" y="0"/>
                  <wp:positionH relativeFrom="column">
                    <wp:posOffset>66675</wp:posOffset>
                  </wp:positionH>
                  <wp:positionV relativeFrom="paragraph">
                    <wp:posOffset>152400</wp:posOffset>
                  </wp:positionV>
                  <wp:extent cx="4419600" cy="1952625"/>
                  <wp:effectExtent l="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4420223" cy="1952623"/>
                          </a:xfrm>
                          <a:prstGeom prst="rect">
                            <a:avLst/>
                          </a:prstGeom>
                        </pic:spPr>
                      </pic:pic>
                    </a:graphicData>
                  </a:graphic>
                  <wp14:sizeRelH relativeFrom="page">
                    <wp14:pctWidth>0</wp14:pctWidth>
                  </wp14:sizeRelH>
                  <wp14:sizeRelV relativeFrom="page">
                    <wp14:pctHeight>0</wp14:pctHeight>
                  </wp14:sizeRelV>
                </wp:anchor>
              </w:drawing>
            </w:r>
            <w:r w:rsidRPr="0000476D">
              <w:rPr>
                <w:rFonts w:ascii="宋体" w:eastAsia="宋体" w:hAnsi="宋体" w:cs="宋体" w:hint="eastAsia"/>
                <w:noProof/>
                <w:color w:val="000000"/>
                <w:kern w:val="0"/>
                <w:sz w:val="22"/>
                <w:szCs w:val="22"/>
              </w:rPr>
              <w:drawing>
                <wp:anchor distT="0" distB="0" distL="114300" distR="114300" simplePos="0" relativeHeight="251673600" behindDoc="0" locked="0" layoutInCell="1" allowOverlap="1" wp14:anchorId="1634F7BD" wp14:editId="268AD3D7">
                  <wp:simplePos x="0" y="0"/>
                  <wp:positionH relativeFrom="column">
                    <wp:posOffset>238125</wp:posOffset>
                  </wp:positionH>
                  <wp:positionV relativeFrom="paragraph">
                    <wp:posOffset>4171950</wp:posOffset>
                  </wp:positionV>
                  <wp:extent cx="4295775" cy="1952625"/>
                  <wp:effectExtent l="0" t="0" r="0" b="9525"/>
                  <wp:wrapNone/>
                  <wp:docPr id="39" name="图片 39"/>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291484" cy="1952625"/>
                          </a:xfrm>
                          <a:prstGeom prst="rect">
                            <a:avLst/>
                          </a:prstGeom>
                        </pic:spPr>
                      </pic:pic>
                    </a:graphicData>
                  </a:graphic>
                  <wp14:sizeRelH relativeFrom="page">
                    <wp14:pctWidth>0</wp14:pctWidth>
                  </wp14:sizeRelH>
                  <wp14:sizeRelV relativeFrom="page">
                    <wp14:pctHeight>0</wp14:pctHeight>
                  </wp14:sizeRelV>
                </wp:anchor>
              </w:drawing>
            </w:r>
            <w:r w:rsidRPr="0000476D">
              <w:rPr>
                <w:rFonts w:ascii="宋体" w:eastAsia="宋体" w:hAnsi="宋体" w:cs="宋体" w:hint="eastAsia"/>
                <w:noProof/>
                <w:color w:val="000000"/>
                <w:kern w:val="0"/>
                <w:sz w:val="22"/>
                <w:szCs w:val="22"/>
              </w:rPr>
              <w:drawing>
                <wp:anchor distT="0" distB="0" distL="114300" distR="114300" simplePos="0" relativeHeight="251674624" behindDoc="0" locked="0" layoutInCell="1" allowOverlap="1" wp14:anchorId="0910C509" wp14:editId="251676D8">
                  <wp:simplePos x="0" y="0"/>
                  <wp:positionH relativeFrom="column">
                    <wp:posOffset>276225</wp:posOffset>
                  </wp:positionH>
                  <wp:positionV relativeFrom="paragraph">
                    <wp:posOffset>5981700</wp:posOffset>
                  </wp:positionV>
                  <wp:extent cx="4152900" cy="1971675"/>
                  <wp:effectExtent l="0" t="0" r="0" b="9525"/>
                  <wp:wrapNone/>
                  <wp:docPr id="38" name="图片 38"/>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4154428" cy="1973533"/>
                          </a:xfrm>
                          <a:prstGeom prst="rect">
                            <a:avLst/>
                          </a:prstGeom>
                        </pic:spPr>
                      </pic:pic>
                    </a:graphicData>
                  </a:graphic>
                  <wp14:sizeRelH relativeFrom="page">
                    <wp14:pctWidth>0</wp14:pctWidth>
                  </wp14:sizeRelH>
                  <wp14:sizeRelV relativeFrom="page">
                    <wp14:pctHeight>0</wp14:pctHeight>
                  </wp14:sizeRelV>
                </wp:anchor>
              </w:drawing>
            </w:r>
            <w:r w:rsidRPr="0000476D">
              <w:rPr>
                <w:rFonts w:ascii="宋体" w:eastAsia="宋体" w:hAnsi="宋体" w:cs="宋体" w:hint="eastAsia"/>
                <w:noProof/>
                <w:color w:val="000000"/>
                <w:kern w:val="0"/>
                <w:sz w:val="22"/>
                <w:szCs w:val="22"/>
              </w:rPr>
              <w:drawing>
                <wp:anchor distT="0" distB="0" distL="114300" distR="114300" simplePos="0" relativeHeight="251672576" behindDoc="0" locked="0" layoutInCell="1" allowOverlap="1" wp14:anchorId="6363A6A9" wp14:editId="33239C82">
                  <wp:simplePos x="0" y="0"/>
                  <wp:positionH relativeFrom="column">
                    <wp:posOffset>57150</wp:posOffset>
                  </wp:positionH>
                  <wp:positionV relativeFrom="paragraph">
                    <wp:posOffset>2124075</wp:posOffset>
                  </wp:positionV>
                  <wp:extent cx="4324350" cy="1971675"/>
                  <wp:effectExtent l="0" t="0" r="0" b="0"/>
                  <wp:wrapNone/>
                  <wp:docPr id="37" name="图片 37"/>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324351" cy="196757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190"/>
            </w:tblGrid>
            <w:tr w:rsidR="0000476D" w:rsidRPr="0000476D" w14:paraId="535E999B" w14:textId="77777777">
              <w:trPr>
                <w:trHeight w:val="256"/>
                <w:tblCellSpacing w:w="0" w:type="dxa"/>
              </w:trPr>
              <w:tc>
                <w:tcPr>
                  <w:tcW w:w="7400" w:type="dxa"/>
                  <w:vMerge w:val="restart"/>
                  <w:tcBorders>
                    <w:top w:val="nil"/>
                    <w:left w:val="single" w:sz="4" w:space="0" w:color="auto"/>
                    <w:bottom w:val="single" w:sz="4" w:space="0" w:color="auto"/>
                    <w:right w:val="single" w:sz="4" w:space="0" w:color="auto"/>
                  </w:tcBorders>
                  <w:shd w:val="clear" w:color="auto" w:fill="auto"/>
                  <w:hideMark/>
                </w:tcPr>
                <w:p w14:paraId="12C2B9CD" w14:textId="77777777" w:rsidR="0000476D" w:rsidRPr="0000476D" w:rsidRDefault="0000476D" w:rsidP="0000476D">
                  <w:pPr>
                    <w:widowControl/>
                    <w:jc w:val="left"/>
                    <w:rPr>
                      <w:rFonts w:ascii="Calibri" w:eastAsia="宋体" w:hAnsi="Calibri" w:cs="Calibri"/>
                      <w:color w:val="000000"/>
                      <w:kern w:val="0"/>
                      <w:szCs w:val="21"/>
                    </w:rPr>
                  </w:pPr>
                  <w:r w:rsidRPr="0000476D">
                    <w:rPr>
                      <w:rFonts w:ascii="Calibri" w:eastAsia="宋体" w:hAnsi="Calibri" w:cs="Calibri"/>
                      <w:color w:val="000000"/>
                      <w:kern w:val="0"/>
                      <w:szCs w:val="21"/>
                    </w:rPr>
                    <w:t xml:space="preserve">　</w:t>
                  </w:r>
                </w:p>
              </w:tc>
            </w:tr>
            <w:tr w:rsidR="0000476D" w:rsidRPr="0000476D" w14:paraId="454CC962" w14:textId="77777777">
              <w:trPr>
                <w:trHeight w:val="256"/>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6F37A89F" w14:textId="77777777" w:rsidR="0000476D" w:rsidRPr="0000476D" w:rsidRDefault="0000476D" w:rsidP="0000476D">
                  <w:pPr>
                    <w:widowControl/>
                    <w:jc w:val="left"/>
                    <w:rPr>
                      <w:rFonts w:ascii="Calibri" w:eastAsia="宋体" w:hAnsi="Calibri" w:cs="Calibri"/>
                      <w:color w:val="000000"/>
                      <w:kern w:val="0"/>
                      <w:szCs w:val="21"/>
                    </w:rPr>
                  </w:pPr>
                </w:p>
              </w:tc>
            </w:tr>
          </w:tbl>
          <w:p w14:paraId="2DD6848D"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7679F551"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59743707"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5A6FF10A"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137F033F"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0AAC4FF9"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0F84ACE5"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6FE991D3"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6E8C342D"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13BA8B2D"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5EA039D0"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3FC51891"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074C3B2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128553A2"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1FE61DE2"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5A152B2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7924B4DA"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103B18EB"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46379D74"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42700866"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43D6D620"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23E1633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18A8FE4B"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263042A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24793451"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58D8DDBE"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12BFA575"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5D3B2E67"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613F1FB7"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5EFF08D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7904285A"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2F8D00A1"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4F5DE4BF"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601D5F6F"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61E2FC50"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5BF684D8"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1B532F02"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5D31A732"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4DB08DF7"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09431872"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6E0D8D7A"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18F966C7"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32E891AC"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1F2941DD"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0CD06E9D"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333040C5"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46C1FBE6"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54E81D01"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67AD8228"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06672DB9"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3F51C8FB"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3F98168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48A62977"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299198F1"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51A51FCE"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6B0755B9"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1AE98D22"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0CD81E62"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5A123E96"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08F7E80C"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298DC8E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3F606C9B"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71333C5D"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559FB59E"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6D9AF1E1" w14:textId="77777777" w:rsidTr="0000476D">
        <w:trPr>
          <w:trHeight w:val="270"/>
        </w:trPr>
        <w:tc>
          <w:tcPr>
            <w:tcW w:w="1079" w:type="dxa"/>
            <w:vMerge/>
            <w:tcBorders>
              <w:top w:val="nil"/>
              <w:left w:val="single" w:sz="4" w:space="0" w:color="auto"/>
              <w:bottom w:val="single" w:sz="4" w:space="0" w:color="auto"/>
              <w:right w:val="single" w:sz="4" w:space="0" w:color="auto"/>
            </w:tcBorders>
            <w:vAlign w:val="center"/>
            <w:hideMark/>
          </w:tcPr>
          <w:p w14:paraId="1370868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5EE6C23C"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55B67108"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531B15B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511C4D0B"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45C470BE"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1C260962"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7A42BEB4"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1E602B09" w14:textId="77777777" w:rsidTr="0000476D">
        <w:trPr>
          <w:trHeight w:val="1200"/>
        </w:trPr>
        <w:tc>
          <w:tcPr>
            <w:tcW w:w="1079" w:type="dxa"/>
            <w:vMerge/>
            <w:tcBorders>
              <w:top w:val="nil"/>
              <w:left w:val="single" w:sz="4" w:space="0" w:color="auto"/>
              <w:bottom w:val="single" w:sz="4" w:space="0" w:color="auto"/>
              <w:right w:val="single" w:sz="4" w:space="0" w:color="auto"/>
            </w:tcBorders>
            <w:vAlign w:val="center"/>
            <w:hideMark/>
          </w:tcPr>
          <w:p w14:paraId="6C3E338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294CC14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00A0846A"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29047707"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2B571AF1"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47B154E6"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7912C65E"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6050FF54"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6DFF3656" w14:textId="77777777" w:rsidTr="0000476D">
        <w:trPr>
          <w:trHeight w:val="1545"/>
        </w:trPr>
        <w:tc>
          <w:tcPr>
            <w:tcW w:w="1079" w:type="dxa"/>
            <w:vMerge/>
            <w:tcBorders>
              <w:top w:val="nil"/>
              <w:left w:val="single" w:sz="4" w:space="0" w:color="auto"/>
              <w:bottom w:val="single" w:sz="4" w:space="0" w:color="auto"/>
              <w:right w:val="single" w:sz="4" w:space="0" w:color="auto"/>
            </w:tcBorders>
            <w:vAlign w:val="center"/>
            <w:hideMark/>
          </w:tcPr>
          <w:p w14:paraId="6A5FB2DC"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745DA3C5"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4760B474"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63F79197"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2B994AB0"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32D30CF1"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65A44C92"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6B1A60C4"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64D89D9B" w14:textId="77777777" w:rsidTr="0000476D">
        <w:trPr>
          <w:trHeight w:val="2550"/>
        </w:trPr>
        <w:tc>
          <w:tcPr>
            <w:tcW w:w="1079" w:type="dxa"/>
            <w:vMerge/>
            <w:tcBorders>
              <w:top w:val="nil"/>
              <w:left w:val="single" w:sz="4" w:space="0" w:color="auto"/>
              <w:bottom w:val="single" w:sz="4" w:space="0" w:color="auto"/>
              <w:right w:val="single" w:sz="4" w:space="0" w:color="auto"/>
            </w:tcBorders>
            <w:vAlign w:val="center"/>
            <w:hideMark/>
          </w:tcPr>
          <w:p w14:paraId="72D47A40"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5C62D09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55E883D3"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5416091F"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6C68D170"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0C37941A"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4B3957D3"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71EB2433"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1C7651B0" w14:textId="77777777" w:rsidTr="0000476D">
        <w:trPr>
          <w:trHeight w:val="4860"/>
        </w:trPr>
        <w:tc>
          <w:tcPr>
            <w:tcW w:w="1079" w:type="dxa"/>
            <w:vMerge/>
            <w:tcBorders>
              <w:top w:val="nil"/>
              <w:left w:val="single" w:sz="4" w:space="0" w:color="auto"/>
              <w:bottom w:val="single" w:sz="4" w:space="0" w:color="auto"/>
              <w:right w:val="single" w:sz="4" w:space="0" w:color="auto"/>
            </w:tcBorders>
            <w:vAlign w:val="center"/>
            <w:hideMark/>
          </w:tcPr>
          <w:p w14:paraId="65231E7F"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0F55CA27"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4253" w:type="dxa"/>
            <w:vMerge/>
            <w:tcBorders>
              <w:top w:val="nil"/>
              <w:left w:val="single" w:sz="4" w:space="0" w:color="auto"/>
              <w:bottom w:val="single" w:sz="4" w:space="0" w:color="auto"/>
              <w:right w:val="single" w:sz="4" w:space="0" w:color="auto"/>
            </w:tcBorders>
            <w:vAlign w:val="center"/>
            <w:hideMark/>
          </w:tcPr>
          <w:p w14:paraId="6938EFBD"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8" w:type="dxa"/>
            <w:vMerge/>
            <w:tcBorders>
              <w:top w:val="nil"/>
              <w:left w:val="single" w:sz="4" w:space="0" w:color="auto"/>
              <w:bottom w:val="single" w:sz="4" w:space="0" w:color="auto"/>
              <w:right w:val="single" w:sz="4" w:space="0" w:color="auto"/>
            </w:tcBorders>
            <w:vAlign w:val="center"/>
            <w:hideMark/>
          </w:tcPr>
          <w:p w14:paraId="485220F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11C8895E" w14:textId="77777777" w:rsidR="0000476D" w:rsidRPr="0000476D" w:rsidRDefault="0000476D" w:rsidP="0000476D">
            <w:pPr>
              <w:widowControl/>
              <w:jc w:val="left"/>
              <w:rPr>
                <w:rFonts w:ascii="宋体" w:eastAsia="宋体" w:hAnsi="宋体" w:cs="宋体"/>
                <w:b/>
                <w:bCs/>
                <w:color w:val="000000"/>
                <w:kern w:val="0"/>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554A8D80" w14:textId="77777777" w:rsidR="0000476D" w:rsidRPr="0000476D" w:rsidRDefault="0000476D" w:rsidP="0000476D">
            <w:pPr>
              <w:widowControl/>
              <w:jc w:val="left"/>
              <w:rPr>
                <w:rFonts w:ascii="宋体" w:eastAsia="宋体" w:hAnsi="宋体" w:cs="宋体"/>
                <w:color w:val="000000"/>
                <w:kern w:val="0"/>
                <w:sz w:val="18"/>
                <w:szCs w:val="18"/>
              </w:rPr>
            </w:pPr>
          </w:p>
        </w:tc>
        <w:tc>
          <w:tcPr>
            <w:tcW w:w="1078" w:type="dxa"/>
            <w:vMerge/>
            <w:tcBorders>
              <w:top w:val="nil"/>
              <w:left w:val="single" w:sz="4" w:space="0" w:color="auto"/>
              <w:bottom w:val="single" w:sz="4" w:space="0" w:color="auto"/>
              <w:right w:val="single" w:sz="4" w:space="0" w:color="auto"/>
            </w:tcBorders>
            <w:vAlign w:val="center"/>
            <w:hideMark/>
          </w:tcPr>
          <w:p w14:paraId="282343BD" w14:textId="77777777" w:rsidR="0000476D" w:rsidRPr="0000476D" w:rsidRDefault="0000476D" w:rsidP="0000476D">
            <w:pPr>
              <w:widowControl/>
              <w:jc w:val="left"/>
              <w:rPr>
                <w:rFonts w:ascii="宋体" w:eastAsia="宋体" w:hAnsi="宋体" w:cs="宋体"/>
                <w:color w:val="000000"/>
                <w:kern w:val="0"/>
                <w:sz w:val="18"/>
                <w:szCs w:val="18"/>
              </w:rPr>
            </w:pPr>
          </w:p>
        </w:tc>
        <w:tc>
          <w:tcPr>
            <w:tcW w:w="7416" w:type="dxa"/>
            <w:vMerge/>
            <w:tcBorders>
              <w:top w:val="nil"/>
              <w:left w:val="nil"/>
              <w:bottom w:val="nil"/>
              <w:right w:val="nil"/>
            </w:tcBorders>
            <w:vAlign w:val="center"/>
            <w:hideMark/>
          </w:tcPr>
          <w:p w14:paraId="6BEA7423" w14:textId="77777777" w:rsidR="0000476D" w:rsidRPr="0000476D" w:rsidRDefault="0000476D" w:rsidP="0000476D">
            <w:pPr>
              <w:widowControl/>
              <w:jc w:val="left"/>
              <w:rPr>
                <w:rFonts w:ascii="宋体" w:eastAsia="宋体" w:hAnsi="宋体" w:cs="宋体"/>
                <w:color w:val="000000"/>
                <w:kern w:val="0"/>
                <w:sz w:val="22"/>
                <w:szCs w:val="22"/>
              </w:rPr>
            </w:pPr>
          </w:p>
        </w:tc>
      </w:tr>
      <w:tr w:rsidR="0000476D" w:rsidRPr="0000476D" w14:paraId="687285E3" w14:textId="77777777" w:rsidTr="0000476D">
        <w:trPr>
          <w:trHeight w:val="285"/>
        </w:trPr>
        <w:tc>
          <w:tcPr>
            <w:tcW w:w="96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2880DE" w14:textId="77777777" w:rsidR="0000476D" w:rsidRPr="0000476D" w:rsidRDefault="0000476D" w:rsidP="0000476D">
            <w:pPr>
              <w:widowControl/>
              <w:ind w:firstLineChars="600" w:firstLine="1084"/>
              <w:jc w:val="left"/>
              <w:rPr>
                <w:rFonts w:ascii="宋体" w:eastAsia="宋体" w:hAnsi="宋体" w:cs="宋体"/>
                <w:b/>
                <w:bCs/>
                <w:color w:val="000000"/>
                <w:kern w:val="0"/>
                <w:sz w:val="18"/>
                <w:szCs w:val="18"/>
              </w:rPr>
            </w:pPr>
            <w:r w:rsidRPr="0000476D">
              <w:rPr>
                <w:rFonts w:ascii="宋体" w:eastAsia="宋体" w:hAnsi="宋体" w:cs="宋体" w:hint="eastAsia"/>
                <w:b/>
                <w:bCs/>
                <w:color w:val="000000"/>
                <w:kern w:val="0"/>
                <w:sz w:val="18"/>
                <w:szCs w:val="18"/>
              </w:rPr>
              <w:t>合计(含税):</w:t>
            </w:r>
          </w:p>
        </w:tc>
        <w:tc>
          <w:tcPr>
            <w:tcW w:w="1078" w:type="dxa"/>
            <w:tcBorders>
              <w:top w:val="nil"/>
              <w:left w:val="nil"/>
              <w:bottom w:val="single" w:sz="4" w:space="0" w:color="auto"/>
              <w:right w:val="single" w:sz="4" w:space="0" w:color="auto"/>
            </w:tcBorders>
            <w:shd w:val="clear" w:color="auto" w:fill="auto"/>
            <w:vAlign w:val="center"/>
            <w:hideMark/>
          </w:tcPr>
          <w:p w14:paraId="66E47367" w14:textId="77777777" w:rsidR="0000476D" w:rsidRPr="0000476D" w:rsidRDefault="0000476D" w:rsidP="0000476D">
            <w:pPr>
              <w:widowControl/>
              <w:jc w:val="left"/>
              <w:rPr>
                <w:rFonts w:ascii="宋体" w:eastAsia="宋体" w:hAnsi="宋体" w:cs="宋体"/>
                <w:color w:val="000000"/>
                <w:kern w:val="0"/>
                <w:sz w:val="18"/>
                <w:szCs w:val="18"/>
              </w:rPr>
            </w:pPr>
            <w:r w:rsidRPr="0000476D">
              <w:rPr>
                <w:rFonts w:ascii="宋体" w:eastAsia="宋体" w:hAnsi="宋体" w:cs="宋体" w:hint="eastAsia"/>
                <w:color w:val="000000"/>
                <w:kern w:val="0"/>
                <w:sz w:val="18"/>
                <w:szCs w:val="18"/>
              </w:rPr>
              <w:t xml:space="preserve"> </w:t>
            </w:r>
          </w:p>
        </w:tc>
        <w:tc>
          <w:tcPr>
            <w:tcW w:w="7416" w:type="dxa"/>
            <w:tcBorders>
              <w:top w:val="nil"/>
              <w:left w:val="nil"/>
              <w:bottom w:val="single" w:sz="4" w:space="0" w:color="auto"/>
              <w:right w:val="single" w:sz="4" w:space="0" w:color="auto"/>
            </w:tcBorders>
            <w:shd w:val="clear" w:color="auto" w:fill="auto"/>
            <w:vAlign w:val="center"/>
            <w:hideMark/>
          </w:tcPr>
          <w:p w14:paraId="652C1D72" w14:textId="77777777" w:rsidR="0000476D" w:rsidRPr="0000476D" w:rsidRDefault="0000476D" w:rsidP="0000476D">
            <w:pPr>
              <w:widowControl/>
              <w:rPr>
                <w:rFonts w:ascii="Calibri" w:eastAsia="宋体" w:hAnsi="Calibri" w:cs="Calibri"/>
                <w:color w:val="000000"/>
                <w:kern w:val="0"/>
                <w:szCs w:val="21"/>
              </w:rPr>
            </w:pPr>
            <w:r w:rsidRPr="0000476D">
              <w:rPr>
                <w:rFonts w:ascii="Calibri" w:eastAsia="宋体" w:hAnsi="Calibri" w:cs="Calibri"/>
                <w:color w:val="000000"/>
                <w:kern w:val="0"/>
                <w:szCs w:val="21"/>
              </w:rPr>
              <w:t xml:space="preserve">　</w:t>
            </w:r>
          </w:p>
        </w:tc>
      </w:tr>
      <w:tr w:rsidR="0000476D" w:rsidRPr="0000476D" w14:paraId="3E0B3D03" w14:textId="77777777" w:rsidTr="0000476D">
        <w:trPr>
          <w:trHeight w:val="270"/>
        </w:trPr>
        <w:tc>
          <w:tcPr>
            <w:tcW w:w="181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C874FC0" w14:textId="77777777" w:rsidR="0000476D" w:rsidRPr="0000476D" w:rsidRDefault="0000476D" w:rsidP="0000476D">
            <w:pPr>
              <w:widowControl/>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备注：1.以上采购数量为甲方预估采购数量，实际采购金额以甲方实际采购数量进行结算；</w:t>
            </w:r>
          </w:p>
        </w:tc>
      </w:tr>
      <w:tr w:rsidR="0000476D" w:rsidRPr="0000476D" w14:paraId="6B23BFEB" w14:textId="77777777" w:rsidTr="0000476D">
        <w:trPr>
          <w:trHeight w:val="720"/>
        </w:trPr>
        <w:tc>
          <w:tcPr>
            <w:tcW w:w="181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03061C6" w14:textId="77777777" w:rsidR="0000476D" w:rsidRPr="0000476D" w:rsidRDefault="0000476D" w:rsidP="0000476D">
            <w:pPr>
              <w:widowControl/>
              <w:rPr>
                <w:rFonts w:ascii="宋体" w:eastAsia="宋体" w:hAnsi="宋体" w:cs="宋体"/>
                <w:b/>
                <w:bCs/>
                <w:color w:val="000000"/>
                <w:kern w:val="0"/>
                <w:sz w:val="20"/>
                <w:szCs w:val="20"/>
              </w:rPr>
            </w:pPr>
            <w:r w:rsidRPr="0000476D">
              <w:rPr>
                <w:rFonts w:ascii="宋体" w:eastAsia="宋体" w:hAnsi="宋体" w:cs="宋体" w:hint="eastAsia"/>
                <w:b/>
                <w:bCs/>
                <w:color w:val="000000"/>
                <w:kern w:val="0"/>
                <w:sz w:val="20"/>
                <w:szCs w:val="20"/>
              </w:rPr>
              <w:t>2.上述产品价格包含13%增值税以及设计、制作、运输（送达至招标人指定地点）、装卸、安装、税金等交付招标人使用前的一切费用，以及免费质</w:t>
            </w:r>
            <w:proofErr w:type="gramStart"/>
            <w:r w:rsidRPr="0000476D">
              <w:rPr>
                <w:rFonts w:ascii="宋体" w:eastAsia="宋体" w:hAnsi="宋体" w:cs="宋体" w:hint="eastAsia"/>
                <w:b/>
                <w:bCs/>
                <w:color w:val="000000"/>
                <w:kern w:val="0"/>
                <w:sz w:val="20"/>
                <w:szCs w:val="20"/>
              </w:rPr>
              <w:t>保期间</w:t>
            </w:r>
            <w:proofErr w:type="gramEnd"/>
            <w:r w:rsidRPr="0000476D">
              <w:rPr>
                <w:rFonts w:ascii="宋体" w:eastAsia="宋体" w:hAnsi="宋体" w:cs="宋体" w:hint="eastAsia"/>
                <w:b/>
                <w:bCs/>
                <w:color w:val="000000"/>
                <w:kern w:val="0"/>
                <w:sz w:val="20"/>
                <w:szCs w:val="20"/>
              </w:rPr>
              <w:t>的所有维保费用。任何因忽视或误解实际情况而导致的费用增加由中标人自行承担。</w:t>
            </w:r>
          </w:p>
        </w:tc>
      </w:tr>
    </w:tbl>
    <w:p w14:paraId="3A35DCA0" w14:textId="76B3F6CE" w:rsidR="008250D5" w:rsidRPr="0000476D" w:rsidRDefault="008250D5" w:rsidP="00FD6F39">
      <w:pPr>
        <w:spacing w:line="360" w:lineRule="auto"/>
        <w:ind w:firstLineChars="100" w:firstLine="241"/>
        <w:rPr>
          <w:rFonts w:ascii="宋体" w:eastAsia="宋体" w:hAnsi="宋体" w:cs="宋体"/>
          <w:b/>
          <w:bCs/>
          <w:color w:val="000000"/>
          <w:kern w:val="0"/>
          <w:sz w:val="24"/>
          <w:szCs w:val="28"/>
        </w:rPr>
      </w:pPr>
    </w:p>
    <w:p w14:paraId="79776659" w14:textId="77777777" w:rsidR="00230134" w:rsidRPr="00230134" w:rsidRDefault="00230134" w:rsidP="00FD6F39">
      <w:pPr>
        <w:spacing w:line="360" w:lineRule="auto"/>
        <w:ind w:firstLineChars="100" w:firstLine="241"/>
        <w:rPr>
          <w:rFonts w:ascii="宋体" w:eastAsia="宋体" w:hAnsi="宋体" w:cs="宋体"/>
          <w:b/>
          <w:bCs/>
          <w:color w:val="000000"/>
          <w:kern w:val="0"/>
          <w:sz w:val="24"/>
          <w:szCs w:val="28"/>
        </w:rPr>
      </w:pPr>
    </w:p>
    <w:bookmarkEnd w:id="28"/>
    <w:bookmarkEnd w:id="29"/>
    <w:bookmarkEnd w:id="30"/>
    <w:bookmarkEnd w:id="31"/>
    <w:p w14:paraId="512912D8" w14:textId="77777777" w:rsidR="008250D5" w:rsidRDefault="00F91EDD" w:rsidP="00BB73B1">
      <w:pPr>
        <w:widowControl/>
        <w:spacing w:line="800" w:lineRule="exact"/>
        <w:ind w:firstLineChars="100" w:firstLine="241"/>
        <w:jc w:val="left"/>
        <w:rPr>
          <w:rFonts w:asciiTheme="majorEastAsia" w:eastAsiaTheme="majorEastAsia" w:hAnsiTheme="majorEastAsia" w:cs="宋体"/>
          <w:b/>
          <w:kern w:val="0"/>
          <w:sz w:val="24"/>
        </w:rPr>
      </w:pPr>
      <w:r>
        <w:rPr>
          <w:rFonts w:ascii="宋体" w:hAnsi="宋体" w:cs="宋体" w:hint="eastAsia"/>
          <w:b/>
          <w:kern w:val="0"/>
          <w:sz w:val="24"/>
        </w:rPr>
        <w:t xml:space="preserve">报价单位（盖章）：                        </w:t>
      </w:r>
      <w:r>
        <w:rPr>
          <w:rFonts w:ascii="宋体" w:hAnsi="宋体" w:cs="宋体"/>
          <w:b/>
          <w:kern w:val="0"/>
          <w:sz w:val="24"/>
        </w:rPr>
        <w:t xml:space="preserve">         </w:t>
      </w:r>
      <w:r>
        <w:rPr>
          <w:rFonts w:asciiTheme="majorEastAsia" w:eastAsiaTheme="majorEastAsia" w:hAnsiTheme="majorEastAsia" w:cs="宋体" w:hint="eastAsia"/>
          <w:b/>
          <w:kern w:val="0"/>
          <w:sz w:val="24"/>
        </w:rPr>
        <w:t>2026年  月  日</w:t>
      </w:r>
    </w:p>
    <w:p w14:paraId="46FC8766" w14:textId="77777777" w:rsidR="008250D5" w:rsidRDefault="008250D5">
      <w:pPr>
        <w:widowControl/>
        <w:spacing w:line="800" w:lineRule="exact"/>
        <w:jc w:val="left"/>
        <w:rPr>
          <w:rFonts w:ascii="宋体" w:hAnsi="宋体" w:cs="宋体"/>
          <w:b/>
          <w:kern w:val="0"/>
          <w:sz w:val="24"/>
        </w:rPr>
      </w:pPr>
    </w:p>
    <w:sectPr w:rsidR="008250D5">
      <w:headerReference w:type="default" r:id="rId15"/>
      <w:footerReference w:type="even" r:id="rId16"/>
      <w:footerReference w:type="default" r:id="rId17"/>
      <w:headerReference w:type="first" r:id="rId18"/>
      <w:pgSz w:w="11906" w:h="16838"/>
      <w:pgMar w:top="1440" w:right="1077" w:bottom="1440" w:left="107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E51AA" w14:textId="77777777" w:rsidR="007239B5" w:rsidRDefault="007239B5">
      <w:r>
        <w:separator/>
      </w:r>
    </w:p>
  </w:endnote>
  <w:endnote w:type="continuationSeparator" w:id="0">
    <w:p w14:paraId="4CEACE0E" w14:textId="77777777" w:rsidR="007239B5" w:rsidRDefault="0072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华文楷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CB84A" w14:textId="77777777" w:rsidR="008250D5" w:rsidRDefault="00F91EDD">
    <w:pPr>
      <w:pStyle w:val="a8"/>
      <w:jc w:val="center"/>
    </w:pPr>
    <w:r>
      <w:rPr>
        <w:rFonts w:hint="eastAsia"/>
      </w:rPr>
      <w:t>第</w:t>
    </w:r>
    <w:r>
      <w:rPr>
        <w:b/>
        <w:sz w:val="24"/>
        <w:szCs w:val="24"/>
      </w:rPr>
      <w:fldChar w:fldCharType="begin"/>
    </w:r>
    <w:r>
      <w:rPr>
        <w:b/>
      </w:rPr>
      <w:instrText>PAGE</w:instrText>
    </w:r>
    <w:r>
      <w:rPr>
        <w:b/>
        <w:sz w:val="24"/>
        <w:szCs w:val="24"/>
      </w:rPr>
      <w:fldChar w:fldCharType="separate"/>
    </w:r>
    <w:r w:rsidR="008405D2">
      <w:rPr>
        <w:b/>
        <w:noProof/>
      </w:rPr>
      <w:t>11</w:t>
    </w:r>
    <w:r>
      <w:rPr>
        <w:b/>
        <w:sz w:val="24"/>
        <w:szCs w:val="24"/>
      </w:rPr>
      <w:fldChar w:fldCharType="end"/>
    </w:r>
    <w:r>
      <w:rPr>
        <w:rFonts w:hint="eastAsia"/>
      </w:rPr>
      <w:t>页</w:t>
    </w:r>
    <w:r>
      <w:t xml:space="preserve"> / </w:t>
    </w:r>
    <w:r>
      <w:rPr>
        <w:rFonts w:hint="eastAsia"/>
      </w:rPr>
      <w:t>共</w:t>
    </w:r>
    <w:r>
      <w:fldChar w:fldCharType="begin"/>
    </w:r>
    <w:r>
      <w:instrText>NUMPAGES</w:instrText>
    </w:r>
    <w:r>
      <w:fldChar w:fldCharType="separate"/>
    </w:r>
    <w:r w:rsidR="008405D2">
      <w:rPr>
        <w:noProof/>
      </w:rPr>
      <w:t>19</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4E9F" w14:textId="77777777" w:rsidR="008250D5" w:rsidRDefault="00F91EDD">
    <w:pPr>
      <w:pStyle w:val="a8"/>
      <w:framePr w:wrap="around" w:vAnchor="text" w:hAnchor="margin" w:xAlign="center" w:y="1"/>
      <w:rPr>
        <w:rStyle w:val="ab"/>
      </w:rPr>
    </w:pPr>
    <w:r>
      <w:fldChar w:fldCharType="begin"/>
    </w:r>
    <w:r>
      <w:rPr>
        <w:rStyle w:val="ab"/>
      </w:rPr>
      <w:instrText xml:space="preserve">PAGE  </w:instrText>
    </w:r>
    <w:r>
      <w:fldChar w:fldCharType="end"/>
    </w:r>
  </w:p>
  <w:p w14:paraId="6B28EFE1" w14:textId="77777777" w:rsidR="008250D5" w:rsidRDefault="008250D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CE70B" w14:textId="77777777" w:rsidR="008250D5" w:rsidRDefault="008250D5">
    <w:pPr>
      <w:pStyle w:val="a8"/>
      <w:framePr w:wrap="around" w:vAnchor="text" w:hAnchor="margin" w:xAlign="center" w:y="1"/>
      <w:rPr>
        <w:rStyle w:val="ab"/>
      </w:rPr>
    </w:pPr>
  </w:p>
  <w:p w14:paraId="7A489477" w14:textId="77777777" w:rsidR="008250D5" w:rsidRDefault="008250D5">
    <w:pPr>
      <w:pStyle w:val="a8"/>
      <w:framePr w:wrap="around" w:vAnchor="text" w:hAnchor="margin" w:xAlign="center" w:y="1"/>
      <w:rPr>
        <w:rStyle w:val="ab"/>
      </w:rPr>
    </w:pPr>
  </w:p>
  <w:p w14:paraId="369F2C92" w14:textId="77777777" w:rsidR="008250D5" w:rsidRDefault="00F91EDD">
    <w:pPr>
      <w:pStyle w:val="a8"/>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sidR="008405D2">
      <w:rPr>
        <w:noProof/>
        <w:kern w:val="0"/>
        <w:szCs w:val="21"/>
      </w:rPr>
      <w:t>19</w:t>
    </w:r>
    <w:r>
      <w:rPr>
        <w:kern w:val="0"/>
        <w:szCs w:val="21"/>
      </w:rPr>
      <w:fldChar w:fldCharType="end"/>
    </w:r>
    <w:proofErr w:type="gramStart"/>
    <w:r>
      <w:rPr>
        <w:rFonts w:hint="eastAsia"/>
        <w:kern w:val="0"/>
        <w:szCs w:val="21"/>
      </w:rPr>
      <w:t>页共</w:t>
    </w:r>
    <w:proofErr w:type="gramEnd"/>
    <w:r>
      <w:rPr>
        <w:kern w:val="0"/>
        <w:szCs w:val="21"/>
      </w:rPr>
      <w:fldChar w:fldCharType="begin"/>
    </w:r>
    <w:r>
      <w:rPr>
        <w:kern w:val="0"/>
        <w:szCs w:val="21"/>
      </w:rPr>
      <w:instrText xml:space="preserve"> NUMPAGES </w:instrText>
    </w:r>
    <w:r>
      <w:rPr>
        <w:kern w:val="0"/>
        <w:szCs w:val="21"/>
      </w:rPr>
      <w:fldChar w:fldCharType="separate"/>
    </w:r>
    <w:r w:rsidR="008405D2">
      <w:rPr>
        <w:noProof/>
        <w:kern w:val="0"/>
        <w:szCs w:val="21"/>
      </w:rPr>
      <w:t>19</w:t>
    </w:r>
    <w:r>
      <w:rPr>
        <w:kern w:val="0"/>
        <w:szCs w:val="21"/>
      </w:rPr>
      <w:fldChar w:fldCharType="end"/>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0C7B5" w14:textId="77777777" w:rsidR="007239B5" w:rsidRDefault="007239B5">
      <w:r>
        <w:separator/>
      </w:r>
    </w:p>
  </w:footnote>
  <w:footnote w:type="continuationSeparator" w:id="0">
    <w:p w14:paraId="103B607F" w14:textId="77777777" w:rsidR="007239B5" w:rsidRDefault="00723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9C9CF" w14:textId="77777777" w:rsidR="008250D5" w:rsidRDefault="00F91EDD">
    <w:pPr>
      <w:pStyle w:val="a9"/>
      <w:ind w:firstLineChars="100" w:firstLine="180"/>
      <w:jc w:val="both"/>
    </w:pPr>
    <w:r>
      <w:rPr>
        <w:rFonts w:asciiTheme="majorEastAsia" w:eastAsiaTheme="majorEastAsia" w:hAnsiTheme="majorEastAsia" w:cs="宋体" w:hint="eastAsia"/>
        <w:bCs/>
        <w:kern w:val="0"/>
      </w:rPr>
      <w:t>安徽百大合家福连锁超市股份有限公司</w:t>
    </w:r>
    <w:r>
      <w:rPr>
        <w:rFonts w:hint="eastAsia"/>
      </w:rPr>
      <w:t>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49DB3" w14:textId="77777777" w:rsidR="008250D5" w:rsidRDefault="00F91EDD">
    <w:pPr>
      <w:pStyle w:val="a9"/>
      <w:jc w:val="both"/>
    </w:pPr>
    <w:r>
      <w:rPr>
        <w:rFonts w:hint="eastAsia"/>
      </w:rPr>
      <w:t>安徽百大合家福连锁超市股份有限公司招标文件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A0AEB0"/>
    <w:multiLevelType w:val="singleLevel"/>
    <w:tmpl w:val="53A0AEB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6DD"/>
    <w:rsid w:val="00003F23"/>
    <w:rsid w:val="00004209"/>
    <w:rsid w:val="000042B0"/>
    <w:rsid w:val="0000476D"/>
    <w:rsid w:val="00005295"/>
    <w:rsid w:val="00007A86"/>
    <w:rsid w:val="00010897"/>
    <w:rsid w:val="00010E68"/>
    <w:rsid w:val="000157CE"/>
    <w:rsid w:val="00015A5F"/>
    <w:rsid w:val="00016885"/>
    <w:rsid w:val="00017306"/>
    <w:rsid w:val="00021F09"/>
    <w:rsid w:val="00023162"/>
    <w:rsid w:val="00024174"/>
    <w:rsid w:val="00024AB5"/>
    <w:rsid w:val="000267D4"/>
    <w:rsid w:val="00031F89"/>
    <w:rsid w:val="00032E01"/>
    <w:rsid w:val="00033E46"/>
    <w:rsid w:val="0003641F"/>
    <w:rsid w:val="0003679C"/>
    <w:rsid w:val="000403D5"/>
    <w:rsid w:val="00041449"/>
    <w:rsid w:val="00042FE8"/>
    <w:rsid w:val="00043602"/>
    <w:rsid w:val="00047EC2"/>
    <w:rsid w:val="00051328"/>
    <w:rsid w:val="00052930"/>
    <w:rsid w:val="00052CA5"/>
    <w:rsid w:val="00053FA3"/>
    <w:rsid w:val="00054CE5"/>
    <w:rsid w:val="00055008"/>
    <w:rsid w:val="0005629A"/>
    <w:rsid w:val="00056AF6"/>
    <w:rsid w:val="00057470"/>
    <w:rsid w:val="00062B4E"/>
    <w:rsid w:val="00062CA7"/>
    <w:rsid w:val="000635D9"/>
    <w:rsid w:val="00064EE4"/>
    <w:rsid w:val="000652DE"/>
    <w:rsid w:val="000654A6"/>
    <w:rsid w:val="00067DA2"/>
    <w:rsid w:val="00070C0F"/>
    <w:rsid w:val="00074423"/>
    <w:rsid w:val="0007495D"/>
    <w:rsid w:val="000811AD"/>
    <w:rsid w:val="00083389"/>
    <w:rsid w:val="00084518"/>
    <w:rsid w:val="00085490"/>
    <w:rsid w:val="000859A3"/>
    <w:rsid w:val="00087381"/>
    <w:rsid w:val="00091FBC"/>
    <w:rsid w:val="000940F2"/>
    <w:rsid w:val="00094575"/>
    <w:rsid w:val="00095185"/>
    <w:rsid w:val="000976C1"/>
    <w:rsid w:val="000A0B70"/>
    <w:rsid w:val="000A0DBF"/>
    <w:rsid w:val="000A11EC"/>
    <w:rsid w:val="000A2170"/>
    <w:rsid w:val="000A275A"/>
    <w:rsid w:val="000A2E3E"/>
    <w:rsid w:val="000A3F87"/>
    <w:rsid w:val="000A47CE"/>
    <w:rsid w:val="000B0766"/>
    <w:rsid w:val="000C00F9"/>
    <w:rsid w:val="000C0A3A"/>
    <w:rsid w:val="000C1989"/>
    <w:rsid w:val="000C38AB"/>
    <w:rsid w:val="000C49EF"/>
    <w:rsid w:val="000C5653"/>
    <w:rsid w:val="000C5F15"/>
    <w:rsid w:val="000C7255"/>
    <w:rsid w:val="000C7920"/>
    <w:rsid w:val="000D0345"/>
    <w:rsid w:val="000D19DD"/>
    <w:rsid w:val="000D27D2"/>
    <w:rsid w:val="000D3CA0"/>
    <w:rsid w:val="000D3D7A"/>
    <w:rsid w:val="000D42AD"/>
    <w:rsid w:val="000D4FD2"/>
    <w:rsid w:val="000D5155"/>
    <w:rsid w:val="000D519B"/>
    <w:rsid w:val="000D770E"/>
    <w:rsid w:val="000D789C"/>
    <w:rsid w:val="000D7D48"/>
    <w:rsid w:val="000D7EE9"/>
    <w:rsid w:val="000E1B95"/>
    <w:rsid w:val="000E1E16"/>
    <w:rsid w:val="000E2804"/>
    <w:rsid w:val="000E3F32"/>
    <w:rsid w:val="000E40D5"/>
    <w:rsid w:val="000E6F08"/>
    <w:rsid w:val="000E7D35"/>
    <w:rsid w:val="000F02C2"/>
    <w:rsid w:val="000F06A1"/>
    <w:rsid w:val="000F1A12"/>
    <w:rsid w:val="000F3178"/>
    <w:rsid w:val="000F3493"/>
    <w:rsid w:val="000F697B"/>
    <w:rsid w:val="000F73E6"/>
    <w:rsid w:val="001008D0"/>
    <w:rsid w:val="00100941"/>
    <w:rsid w:val="00101E05"/>
    <w:rsid w:val="0010245B"/>
    <w:rsid w:val="00103093"/>
    <w:rsid w:val="00105D5D"/>
    <w:rsid w:val="00111A21"/>
    <w:rsid w:val="001203DB"/>
    <w:rsid w:val="0012241B"/>
    <w:rsid w:val="00124E53"/>
    <w:rsid w:val="001300B9"/>
    <w:rsid w:val="00130814"/>
    <w:rsid w:val="00130A7A"/>
    <w:rsid w:val="001344C5"/>
    <w:rsid w:val="00135EF8"/>
    <w:rsid w:val="0014584D"/>
    <w:rsid w:val="00145B6D"/>
    <w:rsid w:val="00145EEE"/>
    <w:rsid w:val="00146477"/>
    <w:rsid w:val="0014685B"/>
    <w:rsid w:val="0014767D"/>
    <w:rsid w:val="001518A2"/>
    <w:rsid w:val="00152191"/>
    <w:rsid w:val="00152FDE"/>
    <w:rsid w:val="0015302B"/>
    <w:rsid w:val="001541C0"/>
    <w:rsid w:val="001556DB"/>
    <w:rsid w:val="001567A2"/>
    <w:rsid w:val="0016350C"/>
    <w:rsid w:val="00164582"/>
    <w:rsid w:val="00165D9E"/>
    <w:rsid w:val="001671EC"/>
    <w:rsid w:val="00167469"/>
    <w:rsid w:val="001709A7"/>
    <w:rsid w:val="00171D25"/>
    <w:rsid w:val="00174241"/>
    <w:rsid w:val="001846DF"/>
    <w:rsid w:val="00190143"/>
    <w:rsid w:val="001908CC"/>
    <w:rsid w:val="00195D0D"/>
    <w:rsid w:val="001966DD"/>
    <w:rsid w:val="00197341"/>
    <w:rsid w:val="00197B9C"/>
    <w:rsid w:val="001A0BAF"/>
    <w:rsid w:val="001A3047"/>
    <w:rsid w:val="001A4061"/>
    <w:rsid w:val="001A608D"/>
    <w:rsid w:val="001A6D15"/>
    <w:rsid w:val="001A79C2"/>
    <w:rsid w:val="001B161D"/>
    <w:rsid w:val="001B2B9B"/>
    <w:rsid w:val="001B35CB"/>
    <w:rsid w:val="001B37FD"/>
    <w:rsid w:val="001B5FAB"/>
    <w:rsid w:val="001B60F1"/>
    <w:rsid w:val="001B6752"/>
    <w:rsid w:val="001B734D"/>
    <w:rsid w:val="001C0EF3"/>
    <w:rsid w:val="001C5BCD"/>
    <w:rsid w:val="001C625A"/>
    <w:rsid w:val="001C69C1"/>
    <w:rsid w:val="001D2AC5"/>
    <w:rsid w:val="001D3EA2"/>
    <w:rsid w:val="001D5BE4"/>
    <w:rsid w:val="001D6315"/>
    <w:rsid w:val="001E183C"/>
    <w:rsid w:val="001E1E93"/>
    <w:rsid w:val="001E3D3A"/>
    <w:rsid w:val="001E65FE"/>
    <w:rsid w:val="001E68ED"/>
    <w:rsid w:val="001F0304"/>
    <w:rsid w:val="001F490E"/>
    <w:rsid w:val="00204F28"/>
    <w:rsid w:val="002064E6"/>
    <w:rsid w:val="002106E7"/>
    <w:rsid w:val="00210C65"/>
    <w:rsid w:val="00211596"/>
    <w:rsid w:val="002119C4"/>
    <w:rsid w:val="0021333B"/>
    <w:rsid w:val="002138E7"/>
    <w:rsid w:val="00216E35"/>
    <w:rsid w:val="002178D9"/>
    <w:rsid w:val="002201B7"/>
    <w:rsid w:val="00220932"/>
    <w:rsid w:val="0022115F"/>
    <w:rsid w:val="00221940"/>
    <w:rsid w:val="00227800"/>
    <w:rsid w:val="00230134"/>
    <w:rsid w:val="00230298"/>
    <w:rsid w:val="002304D3"/>
    <w:rsid w:val="00230F1E"/>
    <w:rsid w:val="00231652"/>
    <w:rsid w:val="00233820"/>
    <w:rsid w:val="00234F95"/>
    <w:rsid w:val="00236083"/>
    <w:rsid w:val="002363FC"/>
    <w:rsid w:val="0024339C"/>
    <w:rsid w:val="002447AF"/>
    <w:rsid w:val="00246D15"/>
    <w:rsid w:val="00247E72"/>
    <w:rsid w:val="002509B2"/>
    <w:rsid w:val="002552C8"/>
    <w:rsid w:val="00256CF3"/>
    <w:rsid w:val="0026140E"/>
    <w:rsid w:val="002719F2"/>
    <w:rsid w:val="00273CEC"/>
    <w:rsid w:val="0027728D"/>
    <w:rsid w:val="00280397"/>
    <w:rsid w:val="00280C0F"/>
    <w:rsid w:val="00282060"/>
    <w:rsid w:val="002820E9"/>
    <w:rsid w:val="00283032"/>
    <w:rsid w:val="0028468B"/>
    <w:rsid w:val="00284EF3"/>
    <w:rsid w:val="002858DB"/>
    <w:rsid w:val="00290B13"/>
    <w:rsid w:val="00292D10"/>
    <w:rsid w:val="00293A55"/>
    <w:rsid w:val="00296ECA"/>
    <w:rsid w:val="002A19CA"/>
    <w:rsid w:val="002A5331"/>
    <w:rsid w:val="002A65B9"/>
    <w:rsid w:val="002A6F69"/>
    <w:rsid w:val="002B08C1"/>
    <w:rsid w:val="002B1F54"/>
    <w:rsid w:val="002B3443"/>
    <w:rsid w:val="002B3739"/>
    <w:rsid w:val="002B3BDD"/>
    <w:rsid w:val="002B3D27"/>
    <w:rsid w:val="002C0EFF"/>
    <w:rsid w:val="002C2246"/>
    <w:rsid w:val="002C4EA9"/>
    <w:rsid w:val="002D0222"/>
    <w:rsid w:val="002D0F6F"/>
    <w:rsid w:val="002D354D"/>
    <w:rsid w:val="002D51F2"/>
    <w:rsid w:val="002E2349"/>
    <w:rsid w:val="002E3037"/>
    <w:rsid w:val="002E78EC"/>
    <w:rsid w:val="002F0524"/>
    <w:rsid w:val="002F0EB9"/>
    <w:rsid w:val="002F10F1"/>
    <w:rsid w:val="002F1B53"/>
    <w:rsid w:val="002F26D3"/>
    <w:rsid w:val="002F312C"/>
    <w:rsid w:val="002F5A63"/>
    <w:rsid w:val="003064E1"/>
    <w:rsid w:val="00310761"/>
    <w:rsid w:val="0031278A"/>
    <w:rsid w:val="00312DEA"/>
    <w:rsid w:val="00315E93"/>
    <w:rsid w:val="00317BAA"/>
    <w:rsid w:val="00320B59"/>
    <w:rsid w:val="003234BD"/>
    <w:rsid w:val="0032467C"/>
    <w:rsid w:val="00327B45"/>
    <w:rsid w:val="00332026"/>
    <w:rsid w:val="00335D6D"/>
    <w:rsid w:val="00341682"/>
    <w:rsid w:val="003440C1"/>
    <w:rsid w:val="003453C0"/>
    <w:rsid w:val="0035361B"/>
    <w:rsid w:val="0035374E"/>
    <w:rsid w:val="00355C9A"/>
    <w:rsid w:val="0036091F"/>
    <w:rsid w:val="00360DD1"/>
    <w:rsid w:val="00372D59"/>
    <w:rsid w:val="003753B0"/>
    <w:rsid w:val="003762B4"/>
    <w:rsid w:val="00376A5E"/>
    <w:rsid w:val="00376C9A"/>
    <w:rsid w:val="003827E1"/>
    <w:rsid w:val="00382CEA"/>
    <w:rsid w:val="00385BC2"/>
    <w:rsid w:val="00387695"/>
    <w:rsid w:val="0039135E"/>
    <w:rsid w:val="00391AED"/>
    <w:rsid w:val="00393B00"/>
    <w:rsid w:val="003975AA"/>
    <w:rsid w:val="00397D49"/>
    <w:rsid w:val="003A0276"/>
    <w:rsid w:val="003A5277"/>
    <w:rsid w:val="003B04B2"/>
    <w:rsid w:val="003B2D06"/>
    <w:rsid w:val="003B3FB3"/>
    <w:rsid w:val="003B7932"/>
    <w:rsid w:val="003C1081"/>
    <w:rsid w:val="003C1442"/>
    <w:rsid w:val="003C3976"/>
    <w:rsid w:val="003C6CB7"/>
    <w:rsid w:val="003C6EFF"/>
    <w:rsid w:val="003E10C5"/>
    <w:rsid w:val="003E2597"/>
    <w:rsid w:val="003E40BA"/>
    <w:rsid w:val="003E5BD5"/>
    <w:rsid w:val="003E64FF"/>
    <w:rsid w:val="003F0A57"/>
    <w:rsid w:val="003F389B"/>
    <w:rsid w:val="003F3985"/>
    <w:rsid w:val="00401397"/>
    <w:rsid w:val="004025F2"/>
    <w:rsid w:val="0040336E"/>
    <w:rsid w:val="00403579"/>
    <w:rsid w:val="00405EB9"/>
    <w:rsid w:val="00407931"/>
    <w:rsid w:val="00407A10"/>
    <w:rsid w:val="00407BB5"/>
    <w:rsid w:val="004119B6"/>
    <w:rsid w:val="00412088"/>
    <w:rsid w:val="00413D4D"/>
    <w:rsid w:val="00414EA2"/>
    <w:rsid w:val="00417FB3"/>
    <w:rsid w:val="0042097A"/>
    <w:rsid w:val="00423B2F"/>
    <w:rsid w:val="004266BC"/>
    <w:rsid w:val="004310C0"/>
    <w:rsid w:val="00431BF3"/>
    <w:rsid w:val="0043288B"/>
    <w:rsid w:val="00434AD0"/>
    <w:rsid w:val="00435252"/>
    <w:rsid w:val="004415EE"/>
    <w:rsid w:val="0044242D"/>
    <w:rsid w:val="00444DB3"/>
    <w:rsid w:val="004457DA"/>
    <w:rsid w:val="00452F43"/>
    <w:rsid w:val="00453F60"/>
    <w:rsid w:val="00456D52"/>
    <w:rsid w:val="00457C87"/>
    <w:rsid w:val="00464FEF"/>
    <w:rsid w:val="0047244E"/>
    <w:rsid w:val="00475C19"/>
    <w:rsid w:val="00477914"/>
    <w:rsid w:val="004804E1"/>
    <w:rsid w:val="004804EF"/>
    <w:rsid w:val="00480529"/>
    <w:rsid w:val="004832F8"/>
    <w:rsid w:val="00484907"/>
    <w:rsid w:val="00485E6D"/>
    <w:rsid w:val="00485EC4"/>
    <w:rsid w:val="004908F0"/>
    <w:rsid w:val="00490D9F"/>
    <w:rsid w:val="004923F1"/>
    <w:rsid w:val="00495540"/>
    <w:rsid w:val="00495B9C"/>
    <w:rsid w:val="00495CD2"/>
    <w:rsid w:val="004978B7"/>
    <w:rsid w:val="004A01F5"/>
    <w:rsid w:val="004A2664"/>
    <w:rsid w:val="004A43DA"/>
    <w:rsid w:val="004B1FBD"/>
    <w:rsid w:val="004B2119"/>
    <w:rsid w:val="004B48C8"/>
    <w:rsid w:val="004B6AE3"/>
    <w:rsid w:val="004C4D65"/>
    <w:rsid w:val="004C57EC"/>
    <w:rsid w:val="004C6B85"/>
    <w:rsid w:val="004D164D"/>
    <w:rsid w:val="004D63E9"/>
    <w:rsid w:val="004D65D2"/>
    <w:rsid w:val="004E24C8"/>
    <w:rsid w:val="004E7E70"/>
    <w:rsid w:val="004F15BD"/>
    <w:rsid w:val="004F2717"/>
    <w:rsid w:val="004F58DE"/>
    <w:rsid w:val="005022D9"/>
    <w:rsid w:val="0050410C"/>
    <w:rsid w:val="00505209"/>
    <w:rsid w:val="00506944"/>
    <w:rsid w:val="005116E3"/>
    <w:rsid w:val="00511F00"/>
    <w:rsid w:val="00512D22"/>
    <w:rsid w:val="00515B88"/>
    <w:rsid w:val="005164B1"/>
    <w:rsid w:val="005179B8"/>
    <w:rsid w:val="00524EB8"/>
    <w:rsid w:val="00525B5B"/>
    <w:rsid w:val="00531762"/>
    <w:rsid w:val="0053333B"/>
    <w:rsid w:val="005335E3"/>
    <w:rsid w:val="00533992"/>
    <w:rsid w:val="00533A49"/>
    <w:rsid w:val="00534128"/>
    <w:rsid w:val="00535BF8"/>
    <w:rsid w:val="0053610F"/>
    <w:rsid w:val="0053689C"/>
    <w:rsid w:val="00537DA6"/>
    <w:rsid w:val="00541094"/>
    <w:rsid w:val="005426C7"/>
    <w:rsid w:val="005430F7"/>
    <w:rsid w:val="00544244"/>
    <w:rsid w:val="005444A7"/>
    <w:rsid w:val="0054482D"/>
    <w:rsid w:val="00545B7B"/>
    <w:rsid w:val="005470F6"/>
    <w:rsid w:val="005479A2"/>
    <w:rsid w:val="005479F2"/>
    <w:rsid w:val="00551B3D"/>
    <w:rsid w:val="00553C03"/>
    <w:rsid w:val="00554B68"/>
    <w:rsid w:val="00556823"/>
    <w:rsid w:val="0055749D"/>
    <w:rsid w:val="00561B7B"/>
    <w:rsid w:val="005672D5"/>
    <w:rsid w:val="005701A8"/>
    <w:rsid w:val="00575A11"/>
    <w:rsid w:val="00576C09"/>
    <w:rsid w:val="00580C4F"/>
    <w:rsid w:val="0058168E"/>
    <w:rsid w:val="00584750"/>
    <w:rsid w:val="005856D6"/>
    <w:rsid w:val="00587097"/>
    <w:rsid w:val="00591815"/>
    <w:rsid w:val="005924D8"/>
    <w:rsid w:val="00592719"/>
    <w:rsid w:val="00594AD4"/>
    <w:rsid w:val="0059692D"/>
    <w:rsid w:val="00596CD4"/>
    <w:rsid w:val="005A12E9"/>
    <w:rsid w:val="005A5079"/>
    <w:rsid w:val="005A669C"/>
    <w:rsid w:val="005B157C"/>
    <w:rsid w:val="005B2519"/>
    <w:rsid w:val="005B292B"/>
    <w:rsid w:val="005B2A09"/>
    <w:rsid w:val="005B5D2A"/>
    <w:rsid w:val="005C1149"/>
    <w:rsid w:val="005C258E"/>
    <w:rsid w:val="005C25F0"/>
    <w:rsid w:val="005C2F7C"/>
    <w:rsid w:val="005C449E"/>
    <w:rsid w:val="005C78D2"/>
    <w:rsid w:val="005D0C96"/>
    <w:rsid w:val="005D1BC3"/>
    <w:rsid w:val="005D2992"/>
    <w:rsid w:val="005D2FD1"/>
    <w:rsid w:val="005D63DB"/>
    <w:rsid w:val="005E0C25"/>
    <w:rsid w:val="005E1362"/>
    <w:rsid w:val="005E1E5C"/>
    <w:rsid w:val="005E37D4"/>
    <w:rsid w:val="005E469D"/>
    <w:rsid w:val="005E554F"/>
    <w:rsid w:val="005E5D3E"/>
    <w:rsid w:val="005F0061"/>
    <w:rsid w:val="005F0A3C"/>
    <w:rsid w:val="005F0B7D"/>
    <w:rsid w:val="005F11B1"/>
    <w:rsid w:val="005F15A2"/>
    <w:rsid w:val="005F387F"/>
    <w:rsid w:val="005F4454"/>
    <w:rsid w:val="005F7E9E"/>
    <w:rsid w:val="0060280B"/>
    <w:rsid w:val="0060334A"/>
    <w:rsid w:val="006067BA"/>
    <w:rsid w:val="00607306"/>
    <w:rsid w:val="00611BA5"/>
    <w:rsid w:val="00612EBD"/>
    <w:rsid w:val="006131F2"/>
    <w:rsid w:val="00614B2F"/>
    <w:rsid w:val="00621654"/>
    <w:rsid w:val="00621F1A"/>
    <w:rsid w:val="00622F5F"/>
    <w:rsid w:val="00631BE8"/>
    <w:rsid w:val="00631EF0"/>
    <w:rsid w:val="00632D5D"/>
    <w:rsid w:val="006338A8"/>
    <w:rsid w:val="00635211"/>
    <w:rsid w:val="006366C5"/>
    <w:rsid w:val="00640AB2"/>
    <w:rsid w:val="006415D5"/>
    <w:rsid w:val="00642C25"/>
    <w:rsid w:val="006433BC"/>
    <w:rsid w:val="00643838"/>
    <w:rsid w:val="00650286"/>
    <w:rsid w:val="006503BD"/>
    <w:rsid w:val="00651018"/>
    <w:rsid w:val="00652470"/>
    <w:rsid w:val="006531A6"/>
    <w:rsid w:val="006553D9"/>
    <w:rsid w:val="00655FB5"/>
    <w:rsid w:val="0065648B"/>
    <w:rsid w:val="00661AA3"/>
    <w:rsid w:val="00666BD5"/>
    <w:rsid w:val="00672AB7"/>
    <w:rsid w:val="00681EE4"/>
    <w:rsid w:val="00682363"/>
    <w:rsid w:val="0068327C"/>
    <w:rsid w:val="00683D65"/>
    <w:rsid w:val="0068493B"/>
    <w:rsid w:val="006913F8"/>
    <w:rsid w:val="00693155"/>
    <w:rsid w:val="00693E24"/>
    <w:rsid w:val="00695BE3"/>
    <w:rsid w:val="006A1360"/>
    <w:rsid w:val="006A3492"/>
    <w:rsid w:val="006A536C"/>
    <w:rsid w:val="006A5527"/>
    <w:rsid w:val="006B056E"/>
    <w:rsid w:val="006B09A4"/>
    <w:rsid w:val="006B3107"/>
    <w:rsid w:val="006B6C8E"/>
    <w:rsid w:val="006C1B44"/>
    <w:rsid w:val="006C45EE"/>
    <w:rsid w:val="006C66A4"/>
    <w:rsid w:val="006C7A1A"/>
    <w:rsid w:val="006D5342"/>
    <w:rsid w:val="006D5C19"/>
    <w:rsid w:val="006E0FE8"/>
    <w:rsid w:val="006E1744"/>
    <w:rsid w:val="006E3E9F"/>
    <w:rsid w:val="006E4A82"/>
    <w:rsid w:val="006E7739"/>
    <w:rsid w:val="006F0684"/>
    <w:rsid w:val="006F3A84"/>
    <w:rsid w:val="006F68C0"/>
    <w:rsid w:val="006F6D3C"/>
    <w:rsid w:val="00701A88"/>
    <w:rsid w:val="00706052"/>
    <w:rsid w:val="00706078"/>
    <w:rsid w:val="00711C2D"/>
    <w:rsid w:val="00712CBD"/>
    <w:rsid w:val="0071351A"/>
    <w:rsid w:val="00716478"/>
    <w:rsid w:val="007219D7"/>
    <w:rsid w:val="00721EA8"/>
    <w:rsid w:val="007223DC"/>
    <w:rsid w:val="007239B5"/>
    <w:rsid w:val="00725D4C"/>
    <w:rsid w:val="0073303E"/>
    <w:rsid w:val="00733153"/>
    <w:rsid w:val="00735458"/>
    <w:rsid w:val="00735B5A"/>
    <w:rsid w:val="00736042"/>
    <w:rsid w:val="00740055"/>
    <w:rsid w:val="00745D7A"/>
    <w:rsid w:val="00746522"/>
    <w:rsid w:val="0075109F"/>
    <w:rsid w:val="00752EE3"/>
    <w:rsid w:val="007565D7"/>
    <w:rsid w:val="0076032F"/>
    <w:rsid w:val="0076313D"/>
    <w:rsid w:val="00765D53"/>
    <w:rsid w:val="0077008A"/>
    <w:rsid w:val="00770BAE"/>
    <w:rsid w:val="0078189B"/>
    <w:rsid w:val="00783C16"/>
    <w:rsid w:val="00790B12"/>
    <w:rsid w:val="00791272"/>
    <w:rsid w:val="007947F1"/>
    <w:rsid w:val="00794E47"/>
    <w:rsid w:val="007959B6"/>
    <w:rsid w:val="00795ECE"/>
    <w:rsid w:val="00796DBC"/>
    <w:rsid w:val="007A1025"/>
    <w:rsid w:val="007A1A30"/>
    <w:rsid w:val="007A4730"/>
    <w:rsid w:val="007A58B9"/>
    <w:rsid w:val="007A63CC"/>
    <w:rsid w:val="007A70A4"/>
    <w:rsid w:val="007B4448"/>
    <w:rsid w:val="007B51E7"/>
    <w:rsid w:val="007B6A6A"/>
    <w:rsid w:val="007B6B20"/>
    <w:rsid w:val="007C3519"/>
    <w:rsid w:val="007C607C"/>
    <w:rsid w:val="007C661B"/>
    <w:rsid w:val="007D3F86"/>
    <w:rsid w:val="007D4972"/>
    <w:rsid w:val="007D6873"/>
    <w:rsid w:val="007E0AC8"/>
    <w:rsid w:val="007E0C6A"/>
    <w:rsid w:val="007E448B"/>
    <w:rsid w:val="007E7725"/>
    <w:rsid w:val="007F1150"/>
    <w:rsid w:val="007F1A0C"/>
    <w:rsid w:val="007F77F4"/>
    <w:rsid w:val="00800F52"/>
    <w:rsid w:val="008014CE"/>
    <w:rsid w:val="0080203B"/>
    <w:rsid w:val="0080203C"/>
    <w:rsid w:val="00804526"/>
    <w:rsid w:val="0080637E"/>
    <w:rsid w:val="008067BB"/>
    <w:rsid w:val="00807538"/>
    <w:rsid w:val="008137AA"/>
    <w:rsid w:val="0081602E"/>
    <w:rsid w:val="008250D5"/>
    <w:rsid w:val="0082678C"/>
    <w:rsid w:val="008270CD"/>
    <w:rsid w:val="0082744A"/>
    <w:rsid w:val="00827811"/>
    <w:rsid w:val="00831C69"/>
    <w:rsid w:val="008329A3"/>
    <w:rsid w:val="0083420D"/>
    <w:rsid w:val="0083499D"/>
    <w:rsid w:val="00835221"/>
    <w:rsid w:val="00836A2D"/>
    <w:rsid w:val="00837685"/>
    <w:rsid w:val="008405D2"/>
    <w:rsid w:val="00850874"/>
    <w:rsid w:val="008516E5"/>
    <w:rsid w:val="0085457C"/>
    <w:rsid w:val="00854EDF"/>
    <w:rsid w:val="00855379"/>
    <w:rsid w:val="0085633C"/>
    <w:rsid w:val="0085693C"/>
    <w:rsid w:val="008621D3"/>
    <w:rsid w:val="008644D0"/>
    <w:rsid w:val="00864B6C"/>
    <w:rsid w:val="008654F1"/>
    <w:rsid w:val="008663F3"/>
    <w:rsid w:val="00872955"/>
    <w:rsid w:val="00873256"/>
    <w:rsid w:val="00873923"/>
    <w:rsid w:val="00876E1D"/>
    <w:rsid w:val="00877347"/>
    <w:rsid w:val="00880BAC"/>
    <w:rsid w:val="00884F0C"/>
    <w:rsid w:val="00886D1C"/>
    <w:rsid w:val="008907BB"/>
    <w:rsid w:val="00890868"/>
    <w:rsid w:val="0089165D"/>
    <w:rsid w:val="008919FA"/>
    <w:rsid w:val="00892436"/>
    <w:rsid w:val="00892D0E"/>
    <w:rsid w:val="008934E7"/>
    <w:rsid w:val="0089384A"/>
    <w:rsid w:val="008973F6"/>
    <w:rsid w:val="008A026C"/>
    <w:rsid w:val="008A0ECC"/>
    <w:rsid w:val="008A1A27"/>
    <w:rsid w:val="008A1EE1"/>
    <w:rsid w:val="008A2F20"/>
    <w:rsid w:val="008B0FAF"/>
    <w:rsid w:val="008B15A7"/>
    <w:rsid w:val="008B68A1"/>
    <w:rsid w:val="008B6BAB"/>
    <w:rsid w:val="008C0413"/>
    <w:rsid w:val="008C19E0"/>
    <w:rsid w:val="008C462A"/>
    <w:rsid w:val="008C4ABC"/>
    <w:rsid w:val="008C4F5A"/>
    <w:rsid w:val="008D11A3"/>
    <w:rsid w:val="008D510E"/>
    <w:rsid w:val="008D576A"/>
    <w:rsid w:val="008D5D76"/>
    <w:rsid w:val="008D6273"/>
    <w:rsid w:val="008D6A9D"/>
    <w:rsid w:val="008D75BF"/>
    <w:rsid w:val="008D7E5C"/>
    <w:rsid w:val="008E2ECE"/>
    <w:rsid w:val="008E3645"/>
    <w:rsid w:val="008E73A1"/>
    <w:rsid w:val="008E7CFB"/>
    <w:rsid w:val="008F05EE"/>
    <w:rsid w:val="008F4F3B"/>
    <w:rsid w:val="00900775"/>
    <w:rsid w:val="00900C47"/>
    <w:rsid w:val="0090105D"/>
    <w:rsid w:val="009041ED"/>
    <w:rsid w:val="00904354"/>
    <w:rsid w:val="00905ADF"/>
    <w:rsid w:val="009071D7"/>
    <w:rsid w:val="00907809"/>
    <w:rsid w:val="0091059E"/>
    <w:rsid w:val="009110FE"/>
    <w:rsid w:val="00912D58"/>
    <w:rsid w:val="00914D8B"/>
    <w:rsid w:val="00925E27"/>
    <w:rsid w:val="00927CFE"/>
    <w:rsid w:val="00930CA9"/>
    <w:rsid w:val="00931D88"/>
    <w:rsid w:val="00936036"/>
    <w:rsid w:val="00936196"/>
    <w:rsid w:val="009362A6"/>
    <w:rsid w:val="009423C3"/>
    <w:rsid w:val="00945D43"/>
    <w:rsid w:val="00946036"/>
    <w:rsid w:val="0094781C"/>
    <w:rsid w:val="00947ECC"/>
    <w:rsid w:val="00951431"/>
    <w:rsid w:val="009614DB"/>
    <w:rsid w:val="00961D47"/>
    <w:rsid w:val="00967AE4"/>
    <w:rsid w:val="00971A8A"/>
    <w:rsid w:val="00972956"/>
    <w:rsid w:val="0097358B"/>
    <w:rsid w:val="00974C2B"/>
    <w:rsid w:val="009756BD"/>
    <w:rsid w:val="009766F6"/>
    <w:rsid w:val="00977EFB"/>
    <w:rsid w:val="009807FD"/>
    <w:rsid w:val="00980EEA"/>
    <w:rsid w:val="00983BA9"/>
    <w:rsid w:val="00990EAC"/>
    <w:rsid w:val="00992E52"/>
    <w:rsid w:val="009937B5"/>
    <w:rsid w:val="00995198"/>
    <w:rsid w:val="009951D1"/>
    <w:rsid w:val="00995AE6"/>
    <w:rsid w:val="0099733B"/>
    <w:rsid w:val="009A28E2"/>
    <w:rsid w:val="009A7927"/>
    <w:rsid w:val="009B0EF1"/>
    <w:rsid w:val="009B14FD"/>
    <w:rsid w:val="009B239A"/>
    <w:rsid w:val="009B4463"/>
    <w:rsid w:val="009B4D38"/>
    <w:rsid w:val="009C12A4"/>
    <w:rsid w:val="009C40B2"/>
    <w:rsid w:val="009C7D4E"/>
    <w:rsid w:val="009C7E2D"/>
    <w:rsid w:val="009D76D4"/>
    <w:rsid w:val="009E2E9D"/>
    <w:rsid w:val="009E39FB"/>
    <w:rsid w:val="009E4CF3"/>
    <w:rsid w:val="009E5E05"/>
    <w:rsid w:val="009E6C8E"/>
    <w:rsid w:val="009F4C11"/>
    <w:rsid w:val="00A01255"/>
    <w:rsid w:val="00A06596"/>
    <w:rsid w:val="00A07E72"/>
    <w:rsid w:val="00A11227"/>
    <w:rsid w:val="00A12CD0"/>
    <w:rsid w:val="00A1423C"/>
    <w:rsid w:val="00A15F78"/>
    <w:rsid w:val="00A17798"/>
    <w:rsid w:val="00A205CC"/>
    <w:rsid w:val="00A23573"/>
    <w:rsid w:val="00A30EC2"/>
    <w:rsid w:val="00A31E8C"/>
    <w:rsid w:val="00A36882"/>
    <w:rsid w:val="00A369D2"/>
    <w:rsid w:val="00A37B38"/>
    <w:rsid w:val="00A37D38"/>
    <w:rsid w:val="00A41FBD"/>
    <w:rsid w:val="00A429D9"/>
    <w:rsid w:val="00A47931"/>
    <w:rsid w:val="00A514BC"/>
    <w:rsid w:val="00A5332A"/>
    <w:rsid w:val="00A5475B"/>
    <w:rsid w:val="00A55EFF"/>
    <w:rsid w:val="00A5637A"/>
    <w:rsid w:val="00A57776"/>
    <w:rsid w:val="00A6106C"/>
    <w:rsid w:val="00A64F45"/>
    <w:rsid w:val="00A66C75"/>
    <w:rsid w:val="00A67127"/>
    <w:rsid w:val="00A704FF"/>
    <w:rsid w:val="00A75D2A"/>
    <w:rsid w:val="00A76136"/>
    <w:rsid w:val="00A76F0E"/>
    <w:rsid w:val="00A839EB"/>
    <w:rsid w:val="00A85833"/>
    <w:rsid w:val="00A90713"/>
    <w:rsid w:val="00A90C1B"/>
    <w:rsid w:val="00A91E9A"/>
    <w:rsid w:val="00A91F76"/>
    <w:rsid w:val="00A94A4A"/>
    <w:rsid w:val="00A94EAD"/>
    <w:rsid w:val="00A958DA"/>
    <w:rsid w:val="00AA0555"/>
    <w:rsid w:val="00AA055F"/>
    <w:rsid w:val="00AA16E4"/>
    <w:rsid w:val="00AA22F2"/>
    <w:rsid w:val="00AA230F"/>
    <w:rsid w:val="00AA2A5B"/>
    <w:rsid w:val="00AA45CA"/>
    <w:rsid w:val="00AA4C20"/>
    <w:rsid w:val="00AB33DD"/>
    <w:rsid w:val="00AB46BC"/>
    <w:rsid w:val="00AC2C99"/>
    <w:rsid w:val="00AC4455"/>
    <w:rsid w:val="00AC47F1"/>
    <w:rsid w:val="00AC4C3F"/>
    <w:rsid w:val="00AD0933"/>
    <w:rsid w:val="00AD2170"/>
    <w:rsid w:val="00AD23A0"/>
    <w:rsid w:val="00AD3E90"/>
    <w:rsid w:val="00AD51EE"/>
    <w:rsid w:val="00AD5210"/>
    <w:rsid w:val="00AE057E"/>
    <w:rsid w:val="00AE0FE6"/>
    <w:rsid w:val="00AE1350"/>
    <w:rsid w:val="00AE7A7F"/>
    <w:rsid w:val="00AE7F8F"/>
    <w:rsid w:val="00AF0C92"/>
    <w:rsid w:val="00AF143D"/>
    <w:rsid w:val="00B00221"/>
    <w:rsid w:val="00B0213A"/>
    <w:rsid w:val="00B04CBA"/>
    <w:rsid w:val="00B0702D"/>
    <w:rsid w:val="00B12014"/>
    <w:rsid w:val="00B12248"/>
    <w:rsid w:val="00B12FC4"/>
    <w:rsid w:val="00B14587"/>
    <w:rsid w:val="00B1582B"/>
    <w:rsid w:val="00B16FF3"/>
    <w:rsid w:val="00B17FEE"/>
    <w:rsid w:val="00B20B49"/>
    <w:rsid w:val="00B20BE5"/>
    <w:rsid w:val="00B2381F"/>
    <w:rsid w:val="00B23C57"/>
    <w:rsid w:val="00B2510D"/>
    <w:rsid w:val="00B25623"/>
    <w:rsid w:val="00B31280"/>
    <w:rsid w:val="00B33316"/>
    <w:rsid w:val="00B37893"/>
    <w:rsid w:val="00B470EB"/>
    <w:rsid w:val="00B47219"/>
    <w:rsid w:val="00B473C2"/>
    <w:rsid w:val="00B515B8"/>
    <w:rsid w:val="00B51BE8"/>
    <w:rsid w:val="00B5430A"/>
    <w:rsid w:val="00B60FB5"/>
    <w:rsid w:val="00B61158"/>
    <w:rsid w:val="00B62C8B"/>
    <w:rsid w:val="00B6579D"/>
    <w:rsid w:val="00B666E1"/>
    <w:rsid w:val="00B71046"/>
    <w:rsid w:val="00B71219"/>
    <w:rsid w:val="00B73043"/>
    <w:rsid w:val="00B74070"/>
    <w:rsid w:val="00B901B4"/>
    <w:rsid w:val="00B945CC"/>
    <w:rsid w:val="00B95457"/>
    <w:rsid w:val="00B95FF4"/>
    <w:rsid w:val="00BA3A57"/>
    <w:rsid w:val="00BA4BFD"/>
    <w:rsid w:val="00BA59FA"/>
    <w:rsid w:val="00BA7BF2"/>
    <w:rsid w:val="00BB52CD"/>
    <w:rsid w:val="00BB73B1"/>
    <w:rsid w:val="00BB799F"/>
    <w:rsid w:val="00BC0FF5"/>
    <w:rsid w:val="00BC2044"/>
    <w:rsid w:val="00BC3A5A"/>
    <w:rsid w:val="00BC6E2B"/>
    <w:rsid w:val="00BC7B9B"/>
    <w:rsid w:val="00BD2FC6"/>
    <w:rsid w:val="00BD3EE7"/>
    <w:rsid w:val="00BD50D3"/>
    <w:rsid w:val="00BD5CDC"/>
    <w:rsid w:val="00BE3F4B"/>
    <w:rsid w:val="00BE4038"/>
    <w:rsid w:val="00BE409B"/>
    <w:rsid w:val="00BE457F"/>
    <w:rsid w:val="00BE5769"/>
    <w:rsid w:val="00BF22DA"/>
    <w:rsid w:val="00BF6200"/>
    <w:rsid w:val="00BF7406"/>
    <w:rsid w:val="00C0058A"/>
    <w:rsid w:val="00C03294"/>
    <w:rsid w:val="00C05835"/>
    <w:rsid w:val="00C06C02"/>
    <w:rsid w:val="00C07891"/>
    <w:rsid w:val="00C12602"/>
    <w:rsid w:val="00C15BFB"/>
    <w:rsid w:val="00C21C3F"/>
    <w:rsid w:val="00C23172"/>
    <w:rsid w:val="00C277A2"/>
    <w:rsid w:val="00C31FCE"/>
    <w:rsid w:val="00C3292B"/>
    <w:rsid w:val="00C33015"/>
    <w:rsid w:val="00C3552D"/>
    <w:rsid w:val="00C35AA8"/>
    <w:rsid w:val="00C41859"/>
    <w:rsid w:val="00C429C9"/>
    <w:rsid w:val="00C44BCF"/>
    <w:rsid w:val="00C450D9"/>
    <w:rsid w:val="00C451CE"/>
    <w:rsid w:val="00C46870"/>
    <w:rsid w:val="00C47D6D"/>
    <w:rsid w:val="00C52078"/>
    <w:rsid w:val="00C52A53"/>
    <w:rsid w:val="00C52EB8"/>
    <w:rsid w:val="00C609D7"/>
    <w:rsid w:val="00C7001F"/>
    <w:rsid w:val="00C726BB"/>
    <w:rsid w:val="00C753DA"/>
    <w:rsid w:val="00C80246"/>
    <w:rsid w:val="00C82C45"/>
    <w:rsid w:val="00C82E23"/>
    <w:rsid w:val="00C83A2B"/>
    <w:rsid w:val="00C84567"/>
    <w:rsid w:val="00C85BB8"/>
    <w:rsid w:val="00C87378"/>
    <w:rsid w:val="00C9074F"/>
    <w:rsid w:val="00C92258"/>
    <w:rsid w:val="00C9412E"/>
    <w:rsid w:val="00C94BA5"/>
    <w:rsid w:val="00C968A7"/>
    <w:rsid w:val="00CA54B9"/>
    <w:rsid w:val="00CB04EC"/>
    <w:rsid w:val="00CB0818"/>
    <w:rsid w:val="00CB185C"/>
    <w:rsid w:val="00CB3168"/>
    <w:rsid w:val="00CB3238"/>
    <w:rsid w:val="00CB3777"/>
    <w:rsid w:val="00CB3B06"/>
    <w:rsid w:val="00CB432F"/>
    <w:rsid w:val="00CB5862"/>
    <w:rsid w:val="00CC0BEE"/>
    <w:rsid w:val="00CC166A"/>
    <w:rsid w:val="00CC19A1"/>
    <w:rsid w:val="00CC3391"/>
    <w:rsid w:val="00CC36DD"/>
    <w:rsid w:val="00CC4BA4"/>
    <w:rsid w:val="00CC784D"/>
    <w:rsid w:val="00CD062D"/>
    <w:rsid w:val="00CD14CC"/>
    <w:rsid w:val="00CD531B"/>
    <w:rsid w:val="00CD5C03"/>
    <w:rsid w:val="00CD713F"/>
    <w:rsid w:val="00CE1223"/>
    <w:rsid w:val="00CE1C9D"/>
    <w:rsid w:val="00CE301C"/>
    <w:rsid w:val="00CE3D63"/>
    <w:rsid w:val="00CE4B2C"/>
    <w:rsid w:val="00CE633E"/>
    <w:rsid w:val="00CF2724"/>
    <w:rsid w:val="00CF2C41"/>
    <w:rsid w:val="00CF2E18"/>
    <w:rsid w:val="00CF39AA"/>
    <w:rsid w:val="00CF61F0"/>
    <w:rsid w:val="00CF6B7B"/>
    <w:rsid w:val="00D0015F"/>
    <w:rsid w:val="00D038B4"/>
    <w:rsid w:val="00D069FA"/>
    <w:rsid w:val="00D06BFF"/>
    <w:rsid w:val="00D103AE"/>
    <w:rsid w:val="00D11603"/>
    <w:rsid w:val="00D11A8A"/>
    <w:rsid w:val="00D140FA"/>
    <w:rsid w:val="00D166CA"/>
    <w:rsid w:val="00D23767"/>
    <w:rsid w:val="00D248E1"/>
    <w:rsid w:val="00D27A14"/>
    <w:rsid w:val="00D27E93"/>
    <w:rsid w:val="00D30796"/>
    <w:rsid w:val="00D30870"/>
    <w:rsid w:val="00D34BED"/>
    <w:rsid w:val="00D4369C"/>
    <w:rsid w:val="00D443C4"/>
    <w:rsid w:val="00D447D7"/>
    <w:rsid w:val="00D44ACA"/>
    <w:rsid w:val="00D46083"/>
    <w:rsid w:val="00D4745A"/>
    <w:rsid w:val="00D50693"/>
    <w:rsid w:val="00D50A54"/>
    <w:rsid w:val="00D50F3E"/>
    <w:rsid w:val="00D51543"/>
    <w:rsid w:val="00D5162B"/>
    <w:rsid w:val="00D533AA"/>
    <w:rsid w:val="00D536D9"/>
    <w:rsid w:val="00D5403D"/>
    <w:rsid w:val="00D61B86"/>
    <w:rsid w:val="00D653B9"/>
    <w:rsid w:val="00D65577"/>
    <w:rsid w:val="00D67A69"/>
    <w:rsid w:val="00D7006C"/>
    <w:rsid w:val="00D70D06"/>
    <w:rsid w:val="00D71A4C"/>
    <w:rsid w:val="00D75E6D"/>
    <w:rsid w:val="00D76555"/>
    <w:rsid w:val="00D7707C"/>
    <w:rsid w:val="00D77F85"/>
    <w:rsid w:val="00D8390C"/>
    <w:rsid w:val="00D907C2"/>
    <w:rsid w:val="00D90F74"/>
    <w:rsid w:val="00D913BE"/>
    <w:rsid w:val="00D916B4"/>
    <w:rsid w:val="00D924D9"/>
    <w:rsid w:val="00D9662B"/>
    <w:rsid w:val="00D96A1B"/>
    <w:rsid w:val="00DA3CDF"/>
    <w:rsid w:val="00DA49CE"/>
    <w:rsid w:val="00DA5F38"/>
    <w:rsid w:val="00DB3D88"/>
    <w:rsid w:val="00DB524A"/>
    <w:rsid w:val="00DB6AA2"/>
    <w:rsid w:val="00DB7814"/>
    <w:rsid w:val="00DC0A33"/>
    <w:rsid w:val="00DC2A22"/>
    <w:rsid w:val="00DC2B46"/>
    <w:rsid w:val="00DC2E86"/>
    <w:rsid w:val="00DC3E23"/>
    <w:rsid w:val="00DC5AE7"/>
    <w:rsid w:val="00DC5E0C"/>
    <w:rsid w:val="00DD57B9"/>
    <w:rsid w:val="00DD5E78"/>
    <w:rsid w:val="00DD67E4"/>
    <w:rsid w:val="00DE1DF0"/>
    <w:rsid w:val="00DE1E6A"/>
    <w:rsid w:val="00DF1DFF"/>
    <w:rsid w:val="00DF2F13"/>
    <w:rsid w:val="00DF5D81"/>
    <w:rsid w:val="00DF689A"/>
    <w:rsid w:val="00DF721F"/>
    <w:rsid w:val="00E03ABB"/>
    <w:rsid w:val="00E04C86"/>
    <w:rsid w:val="00E059B9"/>
    <w:rsid w:val="00E07A12"/>
    <w:rsid w:val="00E10040"/>
    <w:rsid w:val="00E10CFE"/>
    <w:rsid w:val="00E11A62"/>
    <w:rsid w:val="00E158CE"/>
    <w:rsid w:val="00E2344C"/>
    <w:rsid w:val="00E24A6D"/>
    <w:rsid w:val="00E2554E"/>
    <w:rsid w:val="00E25CEE"/>
    <w:rsid w:val="00E2632F"/>
    <w:rsid w:val="00E30436"/>
    <w:rsid w:val="00E3081D"/>
    <w:rsid w:val="00E337FE"/>
    <w:rsid w:val="00E361C8"/>
    <w:rsid w:val="00E430D2"/>
    <w:rsid w:val="00E443F8"/>
    <w:rsid w:val="00E449E8"/>
    <w:rsid w:val="00E4738D"/>
    <w:rsid w:val="00E5132F"/>
    <w:rsid w:val="00E5365F"/>
    <w:rsid w:val="00E5415E"/>
    <w:rsid w:val="00E54179"/>
    <w:rsid w:val="00E54942"/>
    <w:rsid w:val="00E54F39"/>
    <w:rsid w:val="00E5620E"/>
    <w:rsid w:val="00E57975"/>
    <w:rsid w:val="00E60BC1"/>
    <w:rsid w:val="00E61908"/>
    <w:rsid w:val="00E64273"/>
    <w:rsid w:val="00E654E3"/>
    <w:rsid w:val="00E656A9"/>
    <w:rsid w:val="00E67192"/>
    <w:rsid w:val="00E67EC9"/>
    <w:rsid w:val="00E8245D"/>
    <w:rsid w:val="00E82C09"/>
    <w:rsid w:val="00E84335"/>
    <w:rsid w:val="00E915D8"/>
    <w:rsid w:val="00E94A10"/>
    <w:rsid w:val="00E9745A"/>
    <w:rsid w:val="00EA4BBD"/>
    <w:rsid w:val="00EA63E7"/>
    <w:rsid w:val="00EB58C1"/>
    <w:rsid w:val="00EB6CA1"/>
    <w:rsid w:val="00EC06D5"/>
    <w:rsid w:val="00EC4B2E"/>
    <w:rsid w:val="00EC5379"/>
    <w:rsid w:val="00ED08C4"/>
    <w:rsid w:val="00ED09F0"/>
    <w:rsid w:val="00ED0C7B"/>
    <w:rsid w:val="00ED1379"/>
    <w:rsid w:val="00ED3996"/>
    <w:rsid w:val="00ED4BCA"/>
    <w:rsid w:val="00ED5501"/>
    <w:rsid w:val="00ED7CB7"/>
    <w:rsid w:val="00EE20AB"/>
    <w:rsid w:val="00EE3701"/>
    <w:rsid w:val="00EE5617"/>
    <w:rsid w:val="00EE6A29"/>
    <w:rsid w:val="00EE7829"/>
    <w:rsid w:val="00EF1030"/>
    <w:rsid w:val="00EF1327"/>
    <w:rsid w:val="00EF50FA"/>
    <w:rsid w:val="00EF607B"/>
    <w:rsid w:val="00F02EAF"/>
    <w:rsid w:val="00F048DE"/>
    <w:rsid w:val="00F058E1"/>
    <w:rsid w:val="00F06050"/>
    <w:rsid w:val="00F0624C"/>
    <w:rsid w:val="00F06CFF"/>
    <w:rsid w:val="00F12749"/>
    <w:rsid w:val="00F16615"/>
    <w:rsid w:val="00F17515"/>
    <w:rsid w:val="00F27EFC"/>
    <w:rsid w:val="00F31F5F"/>
    <w:rsid w:val="00F3388D"/>
    <w:rsid w:val="00F44253"/>
    <w:rsid w:val="00F45E00"/>
    <w:rsid w:val="00F50380"/>
    <w:rsid w:val="00F5055B"/>
    <w:rsid w:val="00F55954"/>
    <w:rsid w:val="00F57F2E"/>
    <w:rsid w:val="00F607A3"/>
    <w:rsid w:val="00F6123A"/>
    <w:rsid w:val="00F6140B"/>
    <w:rsid w:val="00F61747"/>
    <w:rsid w:val="00F61A6D"/>
    <w:rsid w:val="00F6268A"/>
    <w:rsid w:val="00F62EB3"/>
    <w:rsid w:val="00F66052"/>
    <w:rsid w:val="00F66945"/>
    <w:rsid w:val="00F678C1"/>
    <w:rsid w:val="00F70301"/>
    <w:rsid w:val="00F71F4C"/>
    <w:rsid w:val="00F73DD8"/>
    <w:rsid w:val="00F757BE"/>
    <w:rsid w:val="00F7587D"/>
    <w:rsid w:val="00F81B32"/>
    <w:rsid w:val="00F82DC5"/>
    <w:rsid w:val="00F84CDC"/>
    <w:rsid w:val="00F8624E"/>
    <w:rsid w:val="00F9154B"/>
    <w:rsid w:val="00F91EDD"/>
    <w:rsid w:val="00F93E45"/>
    <w:rsid w:val="00F97C2C"/>
    <w:rsid w:val="00FA35A4"/>
    <w:rsid w:val="00FA5700"/>
    <w:rsid w:val="00FA5D23"/>
    <w:rsid w:val="00FA69AF"/>
    <w:rsid w:val="00FA6FE7"/>
    <w:rsid w:val="00FA7D00"/>
    <w:rsid w:val="00FB020C"/>
    <w:rsid w:val="00FB0AD5"/>
    <w:rsid w:val="00FB236D"/>
    <w:rsid w:val="00FB32B6"/>
    <w:rsid w:val="00FC0283"/>
    <w:rsid w:val="00FC26A1"/>
    <w:rsid w:val="00FC2B58"/>
    <w:rsid w:val="00FC4DB9"/>
    <w:rsid w:val="00FC5682"/>
    <w:rsid w:val="00FC6329"/>
    <w:rsid w:val="00FD1598"/>
    <w:rsid w:val="00FD1C2E"/>
    <w:rsid w:val="00FD263A"/>
    <w:rsid w:val="00FD2E0D"/>
    <w:rsid w:val="00FD5066"/>
    <w:rsid w:val="00FD528D"/>
    <w:rsid w:val="00FD6EC8"/>
    <w:rsid w:val="00FD6F39"/>
    <w:rsid w:val="00FD7DF4"/>
    <w:rsid w:val="00FE0560"/>
    <w:rsid w:val="00FE1FA1"/>
    <w:rsid w:val="00FE2BF8"/>
    <w:rsid w:val="00FE3FD9"/>
    <w:rsid w:val="00FE692C"/>
    <w:rsid w:val="00FE73C6"/>
    <w:rsid w:val="00FF1A65"/>
    <w:rsid w:val="00FF34BC"/>
    <w:rsid w:val="00FF36B4"/>
    <w:rsid w:val="00FF4A54"/>
    <w:rsid w:val="00FF5F7C"/>
    <w:rsid w:val="00FF72F0"/>
    <w:rsid w:val="00FF7F3E"/>
    <w:rsid w:val="00FF7FB6"/>
    <w:rsid w:val="01EF3859"/>
    <w:rsid w:val="04D07A99"/>
    <w:rsid w:val="05B47AFE"/>
    <w:rsid w:val="06292779"/>
    <w:rsid w:val="07AC669B"/>
    <w:rsid w:val="09F50422"/>
    <w:rsid w:val="0AD14216"/>
    <w:rsid w:val="0B450B21"/>
    <w:rsid w:val="0BFC7099"/>
    <w:rsid w:val="0D0D5A39"/>
    <w:rsid w:val="0DA7345B"/>
    <w:rsid w:val="0DEA5E4E"/>
    <w:rsid w:val="0F763798"/>
    <w:rsid w:val="0F8724E4"/>
    <w:rsid w:val="11053719"/>
    <w:rsid w:val="177B724C"/>
    <w:rsid w:val="190869CC"/>
    <w:rsid w:val="1A1F2BFD"/>
    <w:rsid w:val="1D8E4B81"/>
    <w:rsid w:val="1F61088A"/>
    <w:rsid w:val="21AD4F92"/>
    <w:rsid w:val="22A2261D"/>
    <w:rsid w:val="22EB6952"/>
    <w:rsid w:val="2759268C"/>
    <w:rsid w:val="287265EE"/>
    <w:rsid w:val="2B1F7D54"/>
    <w:rsid w:val="2E751877"/>
    <w:rsid w:val="2F4A5A86"/>
    <w:rsid w:val="304940D8"/>
    <w:rsid w:val="31BE28A4"/>
    <w:rsid w:val="32702CBE"/>
    <w:rsid w:val="34CA4CA1"/>
    <w:rsid w:val="35391AB7"/>
    <w:rsid w:val="35617C71"/>
    <w:rsid w:val="389A280A"/>
    <w:rsid w:val="39333B77"/>
    <w:rsid w:val="3AD14FE6"/>
    <w:rsid w:val="3B3C3D05"/>
    <w:rsid w:val="3CC27DC2"/>
    <w:rsid w:val="3D4A1496"/>
    <w:rsid w:val="3DB422B5"/>
    <w:rsid w:val="3F4C03A7"/>
    <w:rsid w:val="438A0837"/>
    <w:rsid w:val="43E52EB2"/>
    <w:rsid w:val="45534C6A"/>
    <w:rsid w:val="47D678C7"/>
    <w:rsid w:val="48E02CA0"/>
    <w:rsid w:val="4B48780D"/>
    <w:rsid w:val="4DE71871"/>
    <w:rsid w:val="4EC866B8"/>
    <w:rsid w:val="4F8A39FB"/>
    <w:rsid w:val="519962EE"/>
    <w:rsid w:val="52C8137C"/>
    <w:rsid w:val="533F05E1"/>
    <w:rsid w:val="547C3014"/>
    <w:rsid w:val="5563618E"/>
    <w:rsid w:val="55B17EA6"/>
    <w:rsid w:val="566556CB"/>
    <w:rsid w:val="57422484"/>
    <w:rsid w:val="589D660D"/>
    <w:rsid w:val="5BF93A0C"/>
    <w:rsid w:val="5C544AA4"/>
    <w:rsid w:val="5CC654BC"/>
    <w:rsid w:val="5E8B2D0C"/>
    <w:rsid w:val="62512CDA"/>
    <w:rsid w:val="626E6057"/>
    <w:rsid w:val="6331762E"/>
    <w:rsid w:val="635B7DDD"/>
    <w:rsid w:val="64FE29DC"/>
    <w:rsid w:val="654C1999"/>
    <w:rsid w:val="65B97414"/>
    <w:rsid w:val="6623246D"/>
    <w:rsid w:val="66901463"/>
    <w:rsid w:val="66A42B43"/>
    <w:rsid w:val="67DA6442"/>
    <w:rsid w:val="683902B8"/>
    <w:rsid w:val="687F7C2C"/>
    <w:rsid w:val="6AB14D02"/>
    <w:rsid w:val="6C4D1771"/>
    <w:rsid w:val="6CFD33D3"/>
    <w:rsid w:val="6E10328D"/>
    <w:rsid w:val="6EE8416D"/>
    <w:rsid w:val="704C6CF1"/>
    <w:rsid w:val="751A753E"/>
    <w:rsid w:val="76065B94"/>
    <w:rsid w:val="77462317"/>
    <w:rsid w:val="77A76F81"/>
    <w:rsid w:val="796B62A7"/>
    <w:rsid w:val="7A1969A8"/>
    <w:rsid w:val="7A50285F"/>
    <w:rsid w:val="7B66200D"/>
    <w:rsid w:val="7B772C7A"/>
    <w:rsid w:val="7D986E0A"/>
    <w:rsid w:val="7DCB33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348D40-CCD1-43D8-BF95-594FBA34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link w:val="2Char"/>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unhideWhenUsed/>
    <w:qFormat/>
    <w:pPr>
      <w:keepNext/>
      <w:keepLines/>
      <w:spacing w:before="260" w:after="260" w:line="416" w:lineRule="auto"/>
      <w:outlineLvl w:val="2"/>
    </w:pPr>
    <w:rPr>
      <w:rFonts w:ascii="@仿宋_GB2312" w:eastAsia="@仿宋_GB2312" w:hAnsi="@仿宋_GB2312" w:cs="@仿宋_GB2312"/>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Pr>
      <w:rFonts w:ascii="宋体" w:eastAsia="宋体"/>
      <w:sz w:val="18"/>
      <w:szCs w:val="18"/>
    </w:rPr>
  </w:style>
  <w:style w:type="paragraph" w:styleId="a4">
    <w:name w:val="Body Text Indent"/>
    <w:basedOn w:val="a"/>
    <w:link w:val="Char0"/>
    <w:qFormat/>
    <w:pPr>
      <w:ind w:firstLineChars="200" w:firstLine="560"/>
    </w:pPr>
    <w:rPr>
      <w:rFonts w:ascii="Times New Roman" w:eastAsia="宋体" w:hAnsi="Times New Roman" w:cs="Times New Roman"/>
      <w:sz w:val="28"/>
    </w:rPr>
  </w:style>
  <w:style w:type="paragraph" w:styleId="a5">
    <w:name w:val="Plain Text"/>
    <w:basedOn w:val="a"/>
    <w:link w:val="Char1"/>
    <w:qFormat/>
    <w:rPr>
      <w:rFonts w:ascii="宋体" w:eastAsia="宋体" w:hAnsi="Courier New" w:cs="Courier New"/>
      <w:szCs w:val="21"/>
    </w:rPr>
  </w:style>
  <w:style w:type="paragraph" w:styleId="a6">
    <w:name w:val="Date"/>
    <w:basedOn w:val="a"/>
    <w:next w:val="a"/>
    <w:link w:val="Char2"/>
    <w:qFormat/>
    <w:pPr>
      <w:ind w:leftChars="2500" w:left="100"/>
    </w:pPr>
  </w:style>
  <w:style w:type="paragraph" w:styleId="a7">
    <w:name w:val="Balloon Text"/>
    <w:basedOn w:val="a"/>
    <w:link w:val="Char3"/>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18"/>
    </w:rPr>
  </w:style>
  <w:style w:type="paragraph" w:styleId="a9">
    <w:name w:val="header"/>
    <w:basedOn w:val="a"/>
    <w:link w:val="Char5"/>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59"/>
    <w:qFormat/>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page number"/>
    <w:basedOn w:val="a0"/>
    <w:qFormat/>
  </w:style>
  <w:style w:type="character" w:styleId="ac">
    <w:name w:val="Hyperlink"/>
    <w:basedOn w:val="a0"/>
    <w:qFormat/>
    <w:rPr>
      <w:color w:val="0000FF"/>
      <w:u w:val="single"/>
    </w:rPr>
  </w:style>
  <w:style w:type="character" w:customStyle="1" w:styleId="Char5">
    <w:name w:val="页眉 Char"/>
    <w:basedOn w:val="a0"/>
    <w:link w:val="a9"/>
    <w:qFormat/>
    <w:rPr>
      <w:rFonts w:asciiTheme="minorHAnsi" w:eastAsiaTheme="minorEastAsia" w:hAnsiTheme="minorHAnsi" w:cstheme="minorBidi"/>
      <w:kern w:val="2"/>
      <w:sz w:val="18"/>
      <w:szCs w:val="18"/>
    </w:rPr>
  </w:style>
  <w:style w:type="character" w:customStyle="1" w:styleId="Char4">
    <w:name w:val="页脚 Char"/>
    <w:basedOn w:val="a0"/>
    <w:link w:val="a8"/>
    <w:uiPriority w:val="99"/>
    <w:qFormat/>
    <w:rPr>
      <w:rFonts w:asciiTheme="minorHAnsi" w:eastAsiaTheme="minorEastAsia" w:hAnsiTheme="minorHAnsi" w:cstheme="minorBidi"/>
      <w:kern w:val="2"/>
      <w:sz w:val="18"/>
      <w:szCs w:val="18"/>
    </w:rPr>
  </w:style>
  <w:style w:type="character" w:customStyle="1" w:styleId="Char3">
    <w:name w:val="批注框文本 Char"/>
    <w:basedOn w:val="a0"/>
    <w:link w:val="a7"/>
    <w:qFormat/>
    <w:rPr>
      <w:rFonts w:asciiTheme="minorHAnsi" w:eastAsiaTheme="minorEastAsia" w:hAnsiTheme="minorHAnsi" w:cstheme="minorBidi"/>
      <w:kern w:val="2"/>
      <w:sz w:val="18"/>
      <w:szCs w:val="18"/>
    </w:rPr>
  </w:style>
  <w:style w:type="paragraph" w:customStyle="1" w:styleId="p0">
    <w:name w:val="p0"/>
    <w:basedOn w:val="a"/>
    <w:qFormat/>
    <w:pPr>
      <w:widowControl/>
    </w:pPr>
    <w:rPr>
      <w:rFonts w:ascii="Times New Roman" w:eastAsia="宋体" w:hAnsi="Times New Roman" w:cs="Times New Roman"/>
      <w:kern w:val="0"/>
      <w:szCs w:val="21"/>
    </w:rPr>
  </w:style>
  <w:style w:type="character" w:customStyle="1" w:styleId="Char2">
    <w:name w:val="日期 Char"/>
    <w:basedOn w:val="a0"/>
    <w:link w:val="a6"/>
    <w:qFormat/>
    <w:rPr>
      <w:rFonts w:asciiTheme="minorHAnsi" w:eastAsiaTheme="minorEastAsia" w:hAnsiTheme="minorHAnsi" w:cstheme="minorBidi"/>
      <w:kern w:val="2"/>
      <w:sz w:val="21"/>
      <w:szCs w:val="24"/>
    </w:rPr>
  </w:style>
  <w:style w:type="character" w:customStyle="1" w:styleId="Char0">
    <w:name w:val="正文文本缩进 Char"/>
    <w:basedOn w:val="a0"/>
    <w:link w:val="a4"/>
    <w:qFormat/>
    <w:rPr>
      <w:kern w:val="2"/>
      <w:sz w:val="28"/>
      <w:szCs w:val="24"/>
    </w:rPr>
  </w:style>
  <w:style w:type="character" w:customStyle="1" w:styleId="2Char">
    <w:name w:val="标题 2 Char"/>
    <w:basedOn w:val="a0"/>
    <w:link w:val="2"/>
    <w:uiPriority w:val="9"/>
    <w:qFormat/>
    <w:rPr>
      <w:rFonts w:ascii="宋体" w:hAnsi="宋体" w:cs="宋体"/>
      <w:b/>
      <w:bCs/>
      <w:sz w:val="36"/>
      <w:szCs w:val="36"/>
    </w:rPr>
  </w:style>
  <w:style w:type="character" w:customStyle="1" w:styleId="Char1">
    <w:name w:val="纯文本 Char"/>
    <w:basedOn w:val="a0"/>
    <w:link w:val="a5"/>
    <w:qFormat/>
    <w:rPr>
      <w:rFonts w:ascii="宋体" w:hAnsi="Courier New" w:cs="Courier New"/>
      <w:kern w:val="2"/>
      <w:sz w:val="21"/>
      <w:szCs w:val="21"/>
    </w:rPr>
  </w:style>
  <w:style w:type="character" w:customStyle="1" w:styleId="Char">
    <w:name w:val="文档结构图 Char"/>
    <w:basedOn w:val="a0"/>
    <w:link w:val="a3"/>
    <w:qFormat/>
    <w:rPr>
      <w:rFonts w:ascii="宋体" w:hAnsiTheme="minorHAnsi" w:cstheme="minorBidi"/>
      <w:kern w:val="2"/>
      <w:sz w:val="18"/>
      <w:szCs w:val="18"/>
    </w:rPr>
  </w:style>
  <w:style w:type="paragraph" w:styleId="ad">
    <w:name w:val="List Paragraph"/>
    <w:basedOn w:val="a"/>
    <w:uiPriority w:val="34"/>
    <w:qFormat/>
    <w:pPr>
      <w:ind w:firstLineChars="200" w:firstLine="420"/>
    </w:pPr>
    <w:rPr>
      <w:rFonts w:ascii="Times New Roman" w:eastAsia="宋体" w:hAnsi="Times New Roman" w:cs="Times New Roman"/>
    </w:rPr>
  </w:style>
  <w:style w:type="character" w:customStyle="1" w:styleId="3Char">
    <w:name w:val="标题 3 Char"/>
    <w:basedOn w:val="a0"/>
    <w:link w:val="3"/>
    <w:uiPriority w:val="9"/>
    <w:qFormat/>
    <w:rPr>
      <w:rFonts w:ascii="@仿宋_GB2312" w:eastAsia="@仿宋_GB2312" w:hAnsi="@仿宋_GB2312" w:cs="@仿宋_GB2312"/>
      <w:b/>
      <w:bCs/>
      <w:kern w:val="2"/>
      <w:sz w:val="32"/>
      <w:szCs w:val="32"/>
    </w:rPr>
  </w:style>
  <w:style w:type="paragraph" w:styleId="ae">
    <w:name w:val="No Spacing"/>
    <w:uiPriority w:val="1"/>
    <w:qFormat/>
    <w:pPr>
      <w:widowControl w:val="0"/>
      <w:jc w:val="both"/>
    </w:pPr>
    <w:rPr>
      <w:rFonts w:ascii="Calibri" w:hAnsi="Calibri"/>
      <w:kern w:val="2"/>
      <w:sz w:val="21"/>
      <w:szCs w:val="22"/>
    </w:rPr>
  </w:style>
  <w:style w:type="character" w:customStyle="1" w:styleId="font31">
    <w:name w:val="font31"/>
    <w:basedOn w:val="a0"/>
    <w:qFormat/>
    <w:rPr>
      <w:rFonts w:ascii="Arial" w:hAnsi="Arial" w:cs="Arial"/>
      <w:color w:val="000000"/>
      <w:sz w:val="24"/>
      <w:szCs w:val="24"/>
      <w:u w:val="none"/>
    </w:rPr>
  </w:style>
  <w:style w:type="character" w:customStyle="1" w:styleId="font11">
    <w:name w:val="font11"/>
    <w:basedOn w:val="a0"/>
    <w:qFormat/>
    <w:rPr>
      <w:rFonts w:ascii="仿宋_GB2312" w:eastAsia="仿宋_GB2312" w:cs="仿宋_GB2312" w:hint="default"/>
      <w:color w:val="000000"/>
      <w:sz w:val="24"/>
      <w:szCs w:val="24"/>
      <w:u w:val="none"/>
    </w:rPr>
  </w:style>
  <w:style w:type="table" w:customStyle="1" w:styleId="TableNormal">
    <w:name w:val="Table Normal"/>
    <w:semiHidden/>
    <w:unhideWhenUsed/>
    <w:qFormat/>
    <w:rsid w:val="00D248E1"/>
    <w:rPr>
      <w:rFonts w:ascii="Arial" w:eastAsiaTheme="minorEastAsia" w:hAnsi="Arial" w:cs="Arial"/>
    </w:rPr>
    <w:tblPr>
      <w:tblCellMar>
        <w:top w:w="0" w:type="dxa"/>
        <w:left w:w="0" w:type="dxa"/>
        <w:bottom w:w="0" w:type="dxa"/>
        <w:right w:w="0" w:type="dxa"/>
      </w:tblCellMar>
    </w:tblPr>
  </w:style>
  <w:style w:type="paragraph" w:customStyle="1" w:styleId="TableText">
    <w:name w:val="Table Text"/>
    <w:basedOn w:val="a"/>
    <w:semiHidden/>
    <w:qFormat/>
    <w:rsid w:val="00D248E1"/>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71174">
      <w:bodyDiv w:val="1"/>
      <w:marLeft w:val="0"/>
      <w:marRight w:val="0"/>
      <w:marTop w:val="0"/>
      <w:marBottom w:val="0"/>
      <w:divBdr>
        <w:top w:val="none" w:sz="0" w:space="0" w:color="auto"/>
        <w:left w:val="none" w:sz="0" w:space="0" w:color="auto"/>
        <w:bottom w:val="none" w:sz="0" w:space="0" w:color="auto"/>
        <w:right w:val="none" w:sz="0" w:space="0" w:color="auto"/>
      </w:divBdr>
    </w:div>
    <w:div w:id="337926776">
      <w:bodyDiv w:val="1"/>
      <w:marLeft w:val="0"/>
      <w:marRight w:val="0"/>
      <w:marTop w:val="0"/>
      <w:marBottom w:val="0"/>
      <w:divBdr>
        <w:top w:val="none" w:sz="0" w:space="0" w:color="auto"/>
        <w:left w:val="none" w:sz="0" w:space="0" w:color="auto"/>
        <w:bottom w:val="none" w:sz="0" w:space="0" w:color="auto"/>
        <w:right w:val="none" w:sz="0" w:space="0" w:color="auto"/>
      </w:divBdr>
    </w:div>
    <w:div w:id="428546768">
      <w:bodyDiv w:val="1"/>
      <w:marLeft w:val="0"/>
      <w:marRight w:val="0"/>
      <w:marTop w:val="0"/>
      <w:marBottom w:val="0"/>
      <w:divBdr>
        <w:top w:val="none" w:sz="0" w:space="0" w:color="auto"/>
        <w:left w:val="none" w:sz="0" w:space="0" w:color="auto"/>
        <w:bottom w:val="none" w:sz="0" w:space="0" w:color="auto"/>
        <w:right w:val="none" w:sz="0" w:space="0" w:color="auto"/>
      </w:divBdr>
    </w:div>
    <w:div w:id="494802970">
      <w:bodyDiv w:val="1"/>
      <w:marLeft w:val="0"/>
      <w:marRight w:val="0"/>
      <w:marTop w:val="0"/>
      <w:marBottom w:val="0"/>
      <w:divBdr>
        <w:top w:val="none" w:sz="0" w:space="0" w:color="auto"/>
        <w:left w:val="none" w:sz="0" w:space="0" w:color="auto"/>
        <w:bottom w:val="none" w:sz="0" w:space="0" w:color="auto"/>
        <w:right w:val="none" w:sz="0" w:space="0" w:color="auto"/>
      </w:divBdr>
    </w:div>
    <w:div w:id="527840941">
      <w:bodyDiv w:val="1"/>
      <w:marLeft w:val="0"/>
      <w:marRight w:val="0"/>
      <w:marTop w:val="0"/>
      <w:marBottom w:val="0"/>
      <w:divBdr>
        <w:top w:val="none" w:sz="0" w:space="0" w:color="auto"/>
        <w:left w:val="none" w:sz="0" w:space="0" w:color="auto"/>
        <w:bottom w:val="none" w:sz="0" w:space="0" w:color="auto"/>
        <w:right w:val="none" w:sz="0" w:space="0" w:color="auto"/>
      </w:divBdr>
    </w:div>
    <w:div w:id="647900371">
      <w:bodyDiv w:val="1"/>
      <w:marLeft w:val="0"/>
      <w:marRight w:val="0"/>
      <w:marTop w:val="0"/>
      <w:marBottom w:val="0"/>
      <w:divBdr>
        <w:top w:val="none" w:sz="0" w:space="0" w:color="auto"/>
        <w:left w:val="none" w:sz="0" w:space="0" w:color="auto"/>
        <w:bottom w:val="none" w:sz="0" w:space="0" w:color="auto"/>
        <w:right w:val="none" w:sz="0" w:space="0" w:color="auto"/>
      </w:divBdr>
    </w:div>
    <w:div w:id="700129006">
      <w:bodyDiv w:val="1"/>
      <w:marLeft w:val="0"/>
      <w:marRight w:val="0"/>
      <w:marTop w:val="0"/>
      <w:marBottom w:val="0"/>
      <w:divBdr>
        <w:top w:val="none" w:sz="0" w:space="0" w:color="auto"/>
        <w:left w:val="none" w:sz="0" w:space="0" w:color="auto"/>
        <w:bottom w:val="none" w:sz="0" w:space="0" w:color="auto"/>
        <w:right w:val="none" w:sz="0" w:space="0" w:color="auto"/>
      </w:divBdr>
    </w:div>
    <w:div w:id="756442845">
      <w:bodyDiv w:val="1"/>
      <w:marLeft w:val="0"/>
      <w:marRight w:val="0"/>
      <w:marTop w:val="0"/>
      <w:marBottom w:val="0"/>
      <w:divBdr>
        <w:top w:val="none" w:sz="0" w:space="0" w:color="auto"/>
        <w:left w:val="none" w:sz="0" w:space="0" w:color="auto"/>
        <w:bottom w:val="none" w:sz="0" w:space="0" w:color="auto"/>
        <w:right w:val="none" w:sz="0" w:space="0" w:color="auto"/>
      </w:divBdr>
    </w:div>
    <w:div w:id="1054550982">
      <w:bodyDiv w:val="1"/>
      <w:marLeft w:val="0"/>
      <w:marRight w:val="0"/>
      <w:marTop w:val="0"/>
      <w:marBottom w:val="0"/>
      <w:divBdr>
        <w:top w:val="none" w:sz="0" w:space="0" w:color="auto"/>
        <w:left w:val="none" w:sz="0" w:space="0" w:color="auto"/>
        <w:bottom w:val="none" w:sz="0" w:space="0" w:color="auto"/>
        <w:right w:val="none" w:sz="0" w:space="0" w:color="auto"/>
      </w:divBdr>
    </w:div>
    <w:div w:id="1908371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fbh.com.cn"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CF044-955C-4EE2-BCB6-ABAE27BF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19</Pages>
  <Words>1604</Words>
  <Characters>9146</Characters>
  <Application>Microsoft Office Word</Application>
  <DocSecurity>0</DocSecurity>
  <Lines>76</Lines>
  <Paragraphs>21</Paragraphs>
  <ScaleCrop>false</ScaleCrop>
  <Company>User</Company>
  <LinksUpToDate>false</LinksUpToDate>
  <CharactersWithSpaces>10729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PC</cp:lastModifiedBy>
  <cp:revision>147</cp:revision>
  <cp:lastPrinted>2026-05-26T02:57:00Z</cp:lastPrinted>
  <dcterms:created xsi:type="dcterms:W3CDTF">2025-12-09T06:27:00Z</dcterms:created>
  <dcterms:modified xsi:type="dcterms:W3CDTF">2026-05-26T06:02:00Z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eyJoZGlkIjoiMGRkZjFmZWQ4ZjM0OWQ4MmIzYmYxNTQ4YjE5YWJiM2YiLCJ1c2VySWQiOiIxMjM1OTI2NjA5In0=</vt:lpwstr>
  </property>
  <property fmtid="{D5CDD505-2E9C-101B-9397-08002B2CF9AE}" pid="4" name="ICV">
    <vt:lpwstr>8CA4C1F1ADAF4CBBB73067D99B603264_12</vt:lpwstr>
  </property>
</Properties>
</file>