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736" w:rsidRDefault="009E3736" w:rsidP="00B94DB8">
      <w:pPr>
        <w:widowControl/>
        <w:spacing w:beforeLines="50" w:line="560" w:lineRule="exact"/>
        <w:jc w:val="center"/>
        <w:outlineLvl w:val="0"/>
        <w:rPr>
          <w:ins w:id="0" w:author="lenovo" w:date="2025-04-13T09:39:00Z"/>
          <w:rFonts w:ascii="方正小标宋简体" w:eastAsia="方正小标宋简体" w:hAnsi="Arial" w:cs="Arial"/>
          <w:color w:val="000000" w:themeColor="text1"/>
          <w:kern w:val="36"/>
          <w:sz w:val="44"/>
          <w:szCs w:val="44"/>
        </w:rPr>
      </w:pPr>
      <w:r>
        <w:rPr>
          <w:rFonts w:ascii="方正小标宋简体" w:eastAsia="方正小标宋简体" w:hAnsi="Arial" w:cs="Arial" w:hint="eastAsia"/>
          <w:color w:val="000000" w:themeColor="text1"/>
          <w:kern w:val="36"/>
          <w:sz w:val="44"/>
          <w:szCs w:val="44"/>
        </w:rPr>
        <w:t>合肥百货大楼集团股份有限公司</w:t>
      </w:r>
    </w:p>
    <w:p w:rsidR="00EC44B6" w:rsidRDefault="009E3736" w:rsidP="00B94DB8">
      <w:pPr>
        <w:widowControl/>
        <w:spacing w:beforeLines="50" w:line="560" w:lineRule="exact"/>
        <w:jc w:val="center"/>
        <w:outlineLvl w:val="0"/>
        <w:rPr>
          <w:rFonts w:ascii="方正小标宋简体" w:eastAsia="方正小标宋简体" w:hAnsi="Arial" w:cs="Arial"/>
          <w:color w:val="000000" w:themeColor="text1"/>
          <w:kern w:val="36"/>
          <w:sz w:val="44"/>
          <w:szCs w:val="44"/>
        </w:rPr>
      </w:pPr>
      <w:r>
        <w:rPr>
          <w:rFonts w:ascii="方正小标宋简体" w:eastAsia="方正小标宋简体" w:hAnsi="Arial" w:cs="Arial" w:hint="eastAsia"/>
          <w:color w:val="000000" w:themeColor="text1"/>
          <w:kern w:val="36"/>
          <w:sz w:val="44"/>
          <w:szCs w:val="44"/>
        </w:rPr>
        <w:t>百大奥莱生活广场</w:t>
      </w:r>
    </w:p>
    <w:p w:rsidR="00EC44B6" w:rsidRDefault="00EC44B6">
      <w:pPr>
        <w:spacing w:line="520" w:lineRule="exact"/>
        <w:jc w:val="center"/>
        <w:rPr>
          <w:rFonts w:asciiTheme="minorEastAsia" w:hAnsiTheme="minorEastAsia" w:cs="宋体"/>
          <w:b/>
          <w:color w:val="000000" w:themeColor="text1"/>
          <w:kern w:val="0"/>
          <w:sz w:val="24"/>
          <w:szCs w:val="24"/>
        </w:rPr>
      </w:pPr>
    </w:p>
    <w:p w:rsidR="00EC44B6" w:rsidRDefault="00D25A16" w:rsidP="00B94DB8">
      <w:pPr>
        <w:widowControl/>
        <w:spacing w:afterLines="50" w:line="560" w:lineRule="exact"/>
        <w:jc w:val="center"/>
        <w:outlineLvl w:val="0"/>
        <w:rPr>
          <w:rFonts w:asciiTheme="minorEastAsia" w:hAnsiTheme="minorEastAsia" w:cs="Arial"/>
          <w:b/>
          <w:color w:val="000000" w:themeColor="text1"/>
          <w:kern w:val="36"/>
          <w:sz w:val="44"/>
          <w:szCs w:val="44"/>
        </w:rPr>
      </w:pPr>
      <w:r>
        <w:rPr>
          <w:rFonts w:asciiTheme="minorEastAsia" w:hAnsiTheme="minorEastAsia" w:cs="Arial" w:hint="eastAsia"/>
          <w:b/>
          <w:color w:val="000000" w:themeColor="text1"/>
          <w:kern w:val="36"/>
          <w:sz w:val="44"/>
          <w:szCs w:val="44"/>
        </w:rPr>
        <w:t>2025</w:t>
      </w:r>
      <w:r w:rsidR="000F2D7F">
        <w:rPr>
          <w:rFonts w:asciiTheme="minorEastAsia" w:hAnsiTheme="minorEastAsia" w:cs="Arial" w:hint="eastAsia"/>
          <w:b/>
          <w:color w:val="000000" w:themeColor="text1"/>
          <w:kern w:val="36"/>
          <w:sz w:val="44"/>
          <w:szCs w:val="44"/>
        </w:rPr>
        <w:t>-</w:t>
      </w:r>
      <w:r>
        <w:rPr>
          <w:rFonts w:asciiTheme="minorEastAsia" w:hAnsiTheme="minorEastAsia" w:cs="Arial" w:hint="eastAsia"/>
          <w:b/>
          <w:color w:val="000000" w:themeColor="text1"/>
          <w:kern w:val="36"/>
          <w:sz w:val="44"/>
          <w:szCs w:val="44"/>
        </w:rPr>
        <w:t>2027</w:t>
      </w:r>
      <w:r w:rsidR="000F2D7F">
        <w:rPr>
          <w:rFonts w:asciiTheme="minorEastAsia" w:hAnsiTheme="minorEastAsia" w:cs="Arial"/>
          <w:b/>
          <w:color w:val="000000" w:themeColor="text1"/>
          <w:kern w:val="36"/>
          <w:sz w:val="44"/>
          <w:szCs w:val="44"/>
        </w:rPr>
        <w:t>年消防设施维保</w:t>
      </w:r>
      <w:r w:rsidR="000F2D7F">
        <w:rPr>
          <w:rFonts w:asciiTheme="minorEastAsia" w:hAnsiTheme="minorEastAsia" w:cs="Arial" w:hint="eastAsia"/>
          <w:b/>
          <w:color w:val="000000" w:themeColor="text1"/>
          <w:kern w:val="36"/>
          <w:sz w:val="44"/>
          <w:szCs w:val="44"/>
        </w:rPr>
        <w:t>服务</w:t>
      </w:r>
    </w:p>
    <w:p w:rsidR="00EC44B6" w:rsidRDefault="000F2D7F" w:rsidP="00B94DB8">
      <w:pPr>
        <w:widowControl/>
        <w:spacing w:afterLines="50" w:line="560" w:lineRule="exact"/>
        <w:jc w:val="center"/>
        <w:outlineLvl w:val="0"/>
        <w:rPr>
          <w:rFonts w:asciiTheme="minorEastAsia" w:hAnsiTheme="minorEastAsia" w:cs="Arial"/>
          <w:b/>
          <w:color w:val="000000" w:themeColor="text1"/>
          <w:kern w:val="36"/>
          <w:sz w:val="44"/>
          <w:szCs w:val="44"/>
        </w:rPr>
      </w:pPr>
      <w:r>
        <w:rPr>
          <w:rFonts w:asciiTheme="minorEastAsia" w:hAnsiTheme="minorEastAsia" w:cs="Arial" w:hint="eastAsia"/>
          <w:b/>
          <w:color w:val="000000" w:themeColor="text1"/>
          <w:kern w:val="36"/>
          <w:sz w:val="44"/>
          <w:szCs w:val="44"/>
        </w:rPr>
        <w:t>竞争性报价文件</w:t>
      </w:r>
    </w:p>
    <w:p w:rsidR="00EC44B6" w:rsidRDefault="00EC44B6">
      <w:pPr>
        <w:rPr>
          <w:rFonts w:asciiTheme="minorEastAsia" w:hAnsiTheme="minorEastAsia" w:cs="@仿宋_GB2312"/>
          <w:b/>
          <w:color w:val="000000" w:themeColor="text1"/>
          <w:sz w:val="32"/>
          <w:szCs w:val="32"/>
        </w:rPr>
      </w:pPr>
    </w:p>
    <w:p w:rsidR="00EC44B6" w:rsidRDefault="00EC44B6">
      <w:pPr>
        <w:rPr>
          <w:rFonts w:asciiTheme="minorEastAsia" w:hAnsiTheme="minorEastAsia" w:cs="@仿宋_GB2312"/>
          <w:b/>
          <w:color w:val="000000" w:themeColor="text1"/>
          <w:sz w:val="28"/>
          <w:szCs w:val="28"/>
        </w:rPr>
      </w:pPr>
    </w:p>
    <w:p w:rsidR="00EC44B6" w:rsidRDefault="000F2D7F">
      <w:pPr>
        <w:widowControl/>
        <w:spacing w:line="480" w:lineRule="exact"/>
        <w:jc w:val="center"/>
        <w:rPr>
          <w:rFonts w:asciiTheme="minorEastAsia" w:hAnsiTheme="minorEastAsia" w:cs="@仿宋_GB2312"/>
          <w:b/>
          <w:color w:val="000000" w:themeColor="text1"/>
          <w:sz w:val="32"/>
          <w:szCs w:val="32"/>
        </w:rPr>
      </w:pPr>
      <w:bookmarkStart w:id="1" w:name="_Hlk9544796"/>
      <w:r>
        <w:rPr>
          <w:rFonts w:asciiTheme="minorEastAsia" w:hAnsiTheme="minorEastAsia" w:cs="@仿宋_GB2312" w:hint="eastAsia"/>
          <w:b/>
          <w:color w:val="000000" w:themeColor="text1"/>
          <w:sz w:val="32"/>
          <w:szCs w:val="32"/>
        </w:rPr>
        <w:t>编号：</w:t>
      </w:r>
      <w:bookmarkStart w:id="2" w:name="OLE_LINK1"/>
      <w:bookmarkStart w:id="3" w:name="OLE_LINK2"/>
      <w:r w:rsidR="007F4A22" w:rsidRPr="007F4A22">
        <w:rPr>
          <w:rFonts w:asciiTheme="minorEastAsia" w:hAnsiTheme="minorEastAsia" w:cs="@仿宋_GB2312"/>
          <w:b/>
          <w:color w:val="000000" w:themeColor="text1"/>
          <w:sz w:val="32"/>
          <w:szCs w:val="32"/>
        </w:rPr>
        <w:t>2025BDJTFW00016</w:t>
      </w:r>
      <w:bookmarkEnd w:id="2"/>
      <w:bookmarkEnd w:id="3"/>
    </w:p>
    <w:p w:rsidR="00EC44B6" w:rsidRDefault="00EC44B6">
      <w:pPr>
        <w:keepNext/>
        <w:keepLines/>
        <w:spacing w:before="260" w:after="260" w:line="416" w:lineRule="auto"/>
        <w:outlineLvl w:val="2"/>
        <w:rPr>
          <w:rFonts w:asciiTheme="minorEastAsia" w:hAnsiTheme="minorEastAsia" w:cs="@仿宋_GB2312"/>
          <w:b/>
          <w:bCs/>
          <w:color w:val="000000" w:themeColor="text1"/>
          <w:sz w:val="32"/>
          <w:szCs w:val="32"/>
        </w:rPr>
      </w:pPr>
    </w:p>
    <w:bookmarkEnd w:id="1"/>
    <w:p w:rsidR="00EC44B6" w:rsidRDefault="000F2D7F" w:rsidP="00B94DB8">
      <w:pPr>
        <w:tabs>
          <w:tab w:val="left" w:pos="315"/>
          <w:tab w:val="left" w:pos="8820"/>
        </w:tabs>
        <w:spacing w:beforeLines="100" w:afterLines="50" w:line="500" w:lineRule="exact"/>
        <w:ind w:rightChars="127" w:right="267"/>
        <w:jc w:val="center"/>
        <w:rPr>
          <w:rFonts w:asciiTheme="minorEastAsia" w:hAnsiTheme="minorEastAsia" w:cs="@仿宋_GB2312"/>
          <w:b/>
          <w:bCs/>
          <w:color w:val="000000" w:themeColor="text1"/>
          <w:sz w:val="32"/>
          <w:szCs w:val="32"/>
        </w:rPr>
      </w:pPr>
      <w:r>
        <w:rPr>
          <w:rFonts w:asciiTheme="minorEastAsia" w:hAnsiTheme="minorEastAsia" w:cs="@仿宋_GB2312" w:hint="eastAsia"/>
          <w:b/>
          <w:bCs/>
          <w:color w:val="000000" w:themeColor="text1"/>
          <w:sz w:val="32"/>
          <w:szCs w:val="32"/>
        </w:rPr>
        <w:t>文 件 目 录</w:t>
      </w:r>
    </w:p>
    <w:p w:rsidR="00EC44B6" w:rsidRDefault="00EC44B6">
      <w:pPr>
        <w:widowControl/>
        <w:tabs>
          <w:tab w:val="right" w:leader="dot" w:pos="8279"/>
        </w:tabs>
        <w:spacing w:after="100" w:line="276" w:lineRule="auto"/>
        <w:jc w:val="left"/>
        <w:rPr>
          <w:rFonts w:asciiTheme="minorEastAsia" w:hAnsiTheme="minorEastAsia" w:cs="Times New Roman"/>
          <w:color w:val="000000" w:themeColor="text1"/>
          <w:kern w:val="0"/>
          <w:sz w:val="32"/>
          <w:szCs w:val="32"/>
        </w:rPr>
      </w:pPr>
    </w:p>
    <w:p w:rsidR="00EC44B6" w:rsidRDefault="00AA694F">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9728" w:history="1">
        <w:r w:rsidR="000F2D7F">
          <w:rPr>
            <w:rFonts w:ascii="宋体" w:eastAsia="宋体" w:hAnsi="宋体" w:cs="宋体" w:hint="eastAsia"/>
            <w:color w:val="000000" w:themeColor="text1"/>
            <w:kern w:val="0"/>
            <w:sz w:val="28"/>
            <w:szCs w:val="28"/>
          </w:rPr>
          <w:t>第一章  报价邀请</w:t>
        </w:r>
      </w:hyperlink>
    </w:p>
    <w:p w:rsidR="00EC44B6" w:rsidRDefault="00AA694F">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9596" w:history="1">
        <w:r w:rsidR="000F2D7F">
          <w:rPr>
            <w:rFonts w:ascii="宋体" w:eastAsia="宋体" w:hAnsi="宋体" w:cs="宋体" w:hint="eastAsia"/>
            <w:color w:val="000000" w:themeColor="text1"/>
            <w:kern w:val="0"/>
            <w:sz w:val="28"/>
            <w:szCs w:val="28"/>
          </w:rPr>
          <w:t>第二章  供应商须知</w:t>
        </w:r>
      </w:hyperlink>
    </w:p>
    <w:p w:rsidR="00EC44B6" w:rsidRDefault="00AA694F">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4720" w:history="1">
        <w:r w:rsidR="000F2D7F">
          <w:rPr>
            <w:rFonts w:ascii="宋体" w:eastAsia="宋体" w:hAnsi="宋体" w:cs="宋体" w:hint="eastAsia"/>
            <w:color w:val="000000" w:themeColor="text1"/>
            <w:kern w:val="0"/>
            <w:sz w:val="28"/>
            <w:szCs w:val="28"/>
          </w:rPr>
          <w:t>第三章  采购需求</w:t>
        </w:r>
      </w:hyperlink>
    </w:p>
    <w:p w:rsidR="00EC44B6" w:rsidRDefault="00AA694F">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20584" w:history="1">
        <w:r w:rsidR="000F2D7F">
          <w:rPr>
            <w:rFonts w:ascii="宋体" w:eastAsia="宋体" w:hAnsi="宋体" w:cs="宋体" w:hint="eastAsia"/>
            <w:color w:val="000000" w:themeColor="text1"/>
            <w:kern w:val="0"/>
            <w:sz w:val="28"/>
            <w:szCs w:val="28"/>
          </w:rPr>
          <w:t>第四章  评审方法和标准</w:t>
        </w:r>
      </w:hyperlink>
    </w:p>
    <w:p w:rsidR="00EC44B6" w:rsidRDefault="00AA694F">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12791" w:history="1">
        <w:r w:rsidR="000F2D7F">
          <w:rPr>
            <w:rFonts w:ascii="宋体" w:eastAsia="宋体" w:hAnsi="宋体" w:cs="宋体" w:hint="eastAsia"/>
            <w:color w:val="000000" w:themeColor="text1"/>
            <w:kern w:val="0"/>
            <w:sz w:val="28"/>
            <w:szCs w:val="28"/>
          </w:rPr>
          <w:t>第五章  采购合同</w:t>
        </w:r>
      </w:hyperlink>
    </w:p>
    <w:p w:rsidR="00EC44B6" w:rsidRDefault="00AA694F">
      <w:pPr>
        <w:widowControl/>
        <w:tabs>
          <w:tab w:val="right" w:leader="dot" w:pos="8279"/>
        </w:tabs>
        <w:spacing w:line="500" w:lineRule="exact"/>
        <w:ind w:firstLineChars="1100" w:firstLine="2310"/>
        <w:jc w:val="left"/>
        <w:rPr>
          <w:rFonts w:ascii="宋体" w:eastAsia="宋体" w:hAnsi="宋体" w:cs="宋体"/>
          <w:color w:val="000000" w:themeColor="text1"/>
          <w:kern w:val="0"/>
          <w:sz w:val="28"/>
          <w:szCs w:val="28"/>
        </w:rPr>
      </w:pPr>
      <w:hyperlink w:anchor="_Toc14968" w:history="1">
        <w:r w:rsidR="000F2D7F">
          <w:rPr>
            <w:rFonts w:ascii="宋体" w:eastAsia="宋体" w:hAnsi="宋体" w:cs="宋体" w:hint="eastAsia"/>
            <w:color w:val="000000" w:themeColor="text1"/>
            <w:kern w:val="0"/>
            <w:sz w:val="28"/>
            <w:szCs w:val="28"/>
          </w:rPr>
          <w:t>第六章  响应文件格式</w:t>
        </w:r>
      </w:hyperlink>
    </w:p>
    <w:p w:rsidR="00EC44B6" w:rsidRDefault="00EC44B6">
      <w:pPr>
        <w:rPr>
          <w:rFonts w:asciiTheme="minorEastAsia" w:hAnsiTheme="minorEastAsia" w:cs="@仿宋_GB2312"/>
          <w:color w:val="000000" w:themeColor="text1"/>
          <w:sz w:val="32"/>
          <w:szCs w:val="32"/>
        </w:rPr>
      </w:pPr>
    </w:p>
    <w:p w:rsidR="00EC44B6" w:rsidDel="00CF217A" w:rsidRDefault="00EC44B6">
      <w:pPr>
        <w:tabs>
          <w:tab w:val="left" w:pos="2410"/>
        </w:tabs>
        <w:autoSpaceDE w:val="0"/>
        <w:autoSpaceDN w:val="0"/>
        <w:adjustRightInd w:val="0"/>
        <w:snapToGrid w:val="0"/>
        <w:spacing w:line="360" w:lineRule="auto"/>
        <w:rPr>
          <w:del w:id="4" w:author="lenovo" w:date="2025-04-17T11:35:00Z"/>
          <w:rFonts w:asciiTheme="minorEastAsia" w:hAnsiTheme="minorEastAsia" w:cs="@仿宋_GB2312"/>
          <w:color w:val="000000" w:themeColor="text1"/>
          <w:sz w:val="32"/>
          <w:szCs w:val="32"/>
        </w:rPr>
      </w:pPr>
    </w:p>
    <w:p w:rsidR="003458FA" w:rsidRDefault="003458FA">
      <w:pPr>
        <w:spacing w:line="500" w:lineRule="exact"/>
        <w:jc w:val="center"/>
        <w:outlineLvl w:val="0"/>
        <w:rPr>
          <w:ins w:id="5" w:author="lenovo" w:date="2025-04-17T11:41:00Z"/>
          <w:rFonts w:asciiTheme="minorEastAsia" w:hAnsiTheme="minorEastAsia" w:cs="@仿宋_GB2312"/>
          <w:sz w:val="44"/>
          <w:szCs w:val="32"/>
        </w:rPr>
      </w:pPr>
      <w:r w:rsidRPr="003458FA">
        <w:rPr>
          <w:rFonts w:asciiTheme="minorEastAsia" w:hAnsiTheme="minorEastAsia" w:cs="@仿宋_GB2312" w:hint="eastAsia"/>
          <w:sz w:val="44"/>
          <w:szCs w:val="32"/>
        </w:rPr>
        <w:t>2025年4月</w:t>
      </w:r>
    </w:p>
    <w:p w:rsidR="00EC44B6" w:rsidRDefault="000F2D7F">
      <w:pPr>
        <w:spacing w:line="500" w:lineRule="exact"/>
        <w:jc w:val="center"/>
        <w:outlineLvl w:val="0"/>
        <w:rPr>
          <w:rFonts w:ascii="宋体" w:eastAsia="宋体" w:hAnsi="宋体" w:cs="宋体"/>
          <w:b/>
          <w:color w:val="000000" w:themeColor="text1"/>
          <w:sz w:val="28"/>
          <w:szCs w:val="24"/>
        </w:rPr>
      </w:pPr>
      <w:r>
        <w:rPr>
          <w:rFonts w:ascii="宋体" w:eastAsia="宋体" w:hAnsi="宋体" w:cs="宋体" w:hint="eastAsia"/>
          <w:b/>
          <w:color w:val="000000" w:themeColor="text1"/>
          <w:sz w:val="28"/>
          <w:szCs w:val="24"/>
        </w:rPr>
        <w:lastRenderedPageBreak/>
        <w:t>第一章 报价邀请</w:t>
      </w:r>
    </w:p>
    <w:p w:rsidR="00EC44B6" w:rsidRDefault="00EC44B6">
      <w:pPr>
        <w:spacing w:line="480" w:lineRule="exact"/>
        <w:ind w:firstLine="435"/>
        <w:outlineLvl w:val="1"/>
        <w:rPr>
          <w:rFonts w:ascii="仿宋_GB2312" w:eastAsia="仿宋_GB2312" w:hAnsi="宋体" w:cs="宋体"/>
          <w:color w:val="000000" w:themeColor="text1"/>
          <w:kern w:val="0"/>
          <w:sz w:val="24"/>
          <w:szCs w:val="24"/>
        </w:rPr>
      </w:pPr>
    </w:p>
    <w:p w:rsidR="00EC44B6" w:rsidRDefault="009E3736">
      <w:pPr>
        <w:spacing w:line="500" w:lineRule="exact"/>
        <w:ind w:firstLine="435"/>
        <w:outlineLvl w:val="1"/>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合肥百货大楼集团股份有限公司百大奥莱生活广场</w:t>
      </w:r>
      <w:r w:rsidR="000F2D7F">
        <w:rPr>
          <w:rFonts w:ascii="宋体" w:eastAsia="宋体" w:hAnsi="宋体" w:cs="宋体" w:hint="eastAsia"/>
          <w:color w:val="000000" w:themeColor="text1"/>
          <w:kern w:val="0"/>
          <w:sz w:val="24"/>
          <w:szCs w:val="24"/>
        </w:rPr>
        <w:t>（以下简称：</w:t>
      </w:r>
      <w:r>
        <w:rPr>
          <w:rFonts w:ascii="宋体" w:eastAsia="宋体" w:hAnsi="宋体" w:cs="宋体" w:hint="eastAsia"/>
          <w:color w:val="000000" w:themeColor="text1"/>
          <w:kern w:val="0"/>
          <w:sz w:val="24"/>
          <w:szCs w:val="24"/>
        </w:rPr>
        <w:t>百大奥莱生活广场</w:t>
      </w:r>
      <w:r w:rsidR="000F2D7F">
        <w:rPr>
          <w:rFonts w:ascii="宋体" w:eastAsia="宋体" w:hAnsi="宋体" w:cs="宋体" w:hint="eastAsia"/>
          <w:color w:val="000000" w:themeColor="text1"/>
          <w:kern w:val="0"/>
          <w:sz w:val="24"/>
          <w:szCs w:val="24"/>
        </w:rPr>
        <w:t>）现对</w:t>
      </w:r>
      <w:r>
        <w:rPr>
          <w:rFonts w:ascii="宋体" w:eastAsia="宋体" w:hAnsi="宋体" w:cs="宋体" w:hint="eastAsia"/>
          <w:color w:val="000000" w:themeColor="text1"/>
          <w:kern w:val="0"/>
          <w:sz w:val="24"/>
          <w:szCs w:val="24"/>
        </w:rPr>
        <w:t>2025</w:t>
      </w:r>
      <w:r w:rsidR="000F2D7F">
        <w:rPr>
          <w:rFonts w:ascii="宋体" w:eastAsia="宋体" w:hAnsi="宋体" w:cs="宋体" w:hint="eastAsia"/>
          <w:color w:val="000000" w:themeColor="text1"/>
          <w:kern w:val="0"/>
          <w:sz w:val="24"/>
          <w:szCs w:val="24"/>
        </w:rPr>
        <w:t>-202</w:t>
      </w:r>
      <w:r>
        <w:rPr>
          <w:rFonts w:ascii="宋体" w:eastAsia="宋体" w:hAnsi="宋体" w:cs="宋体" w:hint="eastAsia"/>
          <w:color w:val="000000" w:themeColor="text1"/>
          <w:kern w:val="0"/>
          <w:sz w:val="24"/>
          <w:szCs w:val="24"/>
        </w:rPr>
        <w:t>7</w:t>
      </w:r>
      <w:r w:rsidR="000F2D7F">
        <w:rPr>
          <w:rFonts w:ascii="宋体" w:eastAsia="宋体" w:hAnsi="宋体" w:cs="宋体" w:hint="eastAsia"/>
          <w:color w:val="000000" w:themeColor="text1"/>
          <w:kern w:val="0"/>
          <w:sz w:val="24"/>
          <w:szCs w:val="24"/>
        </w:rPr>
        <w:t>年消防设施维保服务项目进行竞争性报价，诚邀符合要求的供应商参加报价。</w:t>
      </w:r>
    </w:p>
    <w:p w:rsidR="00EC44B6" w:rsidRDefault="000F2D7F">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一、项目名称及内容</w:t>
      </w:r>
    </w:p>
    <w:p w:rsidR="00EC44B6" w:rsidRDefault="000F2D7F">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1.项目名称：</w:t>
      </w:r>
      <w:r w:rsidR="009E3736">
        <w:rPr>
          <w:rFonts w:ascii="宋体" w:eastAsia="宋体" w:hAnsi="宋体" w:cs="宋体" w:hint="eastAsia"/>
          <w:color w:val="000000" w:themeColor="text1"/>
          <w:kern w:val="0"/>
          <w:sz w:val="24"/>
          <w:szCs w:val="24"/>
        </w:rPr>
        <w:t>百大奥莱生活广场2025-2027</w:t>
      </w:r>
      <w:r>
        <w:rPr>
          <w:rFonts w:ascii="宋体" w:eastAsia="宋体" w:hAnsi="宋体" w:cs="宋体" w:hint="eastAsia"/>
          <w:color w:val="000000" w:themeColor="text1"/>
          <w:kern w:val="0"/>
          <w:sz w:val="24"/>
          <w:szCs w:val="24"/>
        </w:rPr>
        <w:t>年消防设施维保服务</w:t>
      </w:r>
    </w:p>
    <w:p w:rsidR="00EC44B6" w:rsidRDefault="000F2D7F">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2.项目编号：</w:t>
      </w:r>
      <w:bookmarkStart w:id="6" w:name="OLE_LINK4"/>
      <w:bookmarkStart w:id="7" w:name="OLE_LINK5"/>
      <w:r w:rsidR="005C07A4" w:rsidRPr="005C07A4">
        <w:rPr>
          <w:rFonts w:ascii="宋体" w:eastAsia="宋体" w:hAnsi="宋体" w:cs="宋体"/>
          <w:color w:val="000000" w:themeColor="text1"/>
          <w:kern w:val="0"/>
          <w:sz w:val="24"/>
          <w:szCs w:val="24"/>
        </w:rPr>
        <w:t>2025BDJTFW00016</w:t>
      </w:r>
      <w:bookmarkEnd w:id="6"/>
      <w:bookmarkEnd w:id="7"/>
    </w:p>
    <w:p w:rsidR="00EC44B6" w:rsidRPr="009E3736" w:rsidRDefault="000F2D7F">
      <w:pPr>
        <w:widowControl/>
        <w:spacing w:line="500" w:lineRule="exact"/>
        <w:ind w:firstLineChars="200" w:firstLine="480"/>
        <w:jc w:val="left"/>
        <w:rPr>
          <w:rFonts w:ascii="宋体" w:eastAsia="宋体" w:hAnsi="宋体" w:cs="宋体"/>
          <w:color w:val="000000" w:themeColor="text1"/>
          <w:sz w:val="24"/>
          <w:szCs w:val="24"/>
        </w:rPr>
      </w:pPr>
      <w:r w:rsidRPr="009E3736">
        <w:rPr>
          <w:rFonts w:ascii="宋体" w:eastAsia="宋体" w:hAnsi="宋体" w:cs="宋体" w:hint="eastAsia"/>
          <w:color w:val="000000" w:themeColor="text1"/>
          <w:sz w:val="24"/>
          <w:szCs w:val="24"/>
        </w:rPr>
        <w:t>3.项目地址：合肥市</w:t>
      </w:r>
      <w:r w:rsidR="009E3736" w:rsidRPr="009E3736">
        <w:rPr>
          <w:rFonts w:ascii="宋体" w:eastAsia="宋体" w:hAnsi="宋体" w:cs="宋体" w:hint="eastAsia"/>
          <w:color w:val="000000" w:themeColor="text1"/>
          <w:sz w:val="24"/>
          <w:szCs w:val="24"/>
        </w:rPr>
        <w:t>高新区明珠路88号</w:t>
      </w:r>
    </w:p>
    <w:p w:rsidR="00EC44B6" w:rsidRPr="009E3736" w:rsidRDefault="000F2D7F" w:rsidP="009E3736">
      <w:pPr>
        <w:widowControl/>
        <w:spacing w:line="500" w:lineRule="exact"/>
        <w:ind w:firstLineChars="200" w:firstLine="480"/>
        <w:jc w:val="left"/>
        <w:rPr>
          <w:rFonts w:ascii="宋体" w:eastAsia="宋体" w:hAnsi="宋体" w:cs="宋体"/>
          <w:color w:val="000000" w:themeColor="text1"/>
          <w:sz w:val="24"/>
          <w:szCs w:val="24"/>
        </w:rPr>
      </w:pPr>
      <w:r w:rsidRPr="009E3736">
        <w:rPr>
          <w:rFonts w:ascii="宋体" w:eastAsia="宋体" w:hAnsi="宋体" w:cs="宋体" w:hint="eastAsia"/>
          <w:color w:val="000000" w:themeColor="text1"/>
          <w:sz w:val="24"/>
          <w:szCs w:val="24"/>
        </w:rPr>
        <w:t>4.项目内容：本</w:t>
      </w:r>
      <w:bookmarkStart w:id="8" w:name="OLE_LINK3"/>
      <w:r w:rsidRPr="009E3736">
        <w:rPr>
          <w:rFonts w:ascii="宋体" w:eastAsia="宋体" w:hAnsi="宋体" w:cs="宋体" w:hint="eastAsia"/>
          <w:color w:val="000000" w:themeColor="text1"/>
          <w:sz w:val="24"/>
          <w:szCs w:val="24"/>
        </w:rPr>
        <w:t>项目包含</w:t>
      </w:r>
      <w:r w:rsidR="009E3736" w:rsidRPr="009E3736">
        <w:rPr>
          <w:rFonts w:ascii="宋体" w:eastAsia="宋体" w:hAnsi="宋体" w:cs="宋体" w:hint="eastAsia"/>
          <w:color w:val="000000" w:themeColor="text1"/>
          <w:sz w:val="24"/>
          <w:szCs w:val="24"/>
        </w:rPr>
        <w:t>百大奥莱生活广场</w:t>
      </w:r>
      <w:bookmarkStart w:id="9" w:name="OLE_LINK11"/>
      <w:r w:rsidR="009E3736" w:rsidRPr="009E3736">
        <w:rPr>
          <w:rFonts w:ascii="宋体" w:eastAsia="宋体" w:hAnsi="宋体" w:cs="宋体" w:hint="eastAsia"/>
          <w:color w:val="000000" w:themeColor="text1"/>
          <w:sz w:val="24"/>
          <w:szCs w:val="24"/>
        </w:rPr>
        <w:t>商楼地下负一、二层、地上1-6层、7-11层非商户自管区域内火灾自动报警系统、自动喷水灭火系统、室内外消火栓系统、机械防排烟系统、消防通讯电话及消防广播系统、防火卷帘门系统、水泡系统、应急照明与疏散指示标志系统的维护与保养等，</w:t>
      </w:r>
      <w:bookmarkEnd w:id="9"/>
      <w:r w:rsidRPr="009E3736">
        <w:rPr>
          <w:rFonts w:ascii="宋体" w:eastAsia="宋体" w:hAnsi="宋体" w:cs="宋体" w:hint="eastAsia"/>
          <w:color w:val="000000" w:themeColor="text1"/>
          <w:sz w:val="24"/>
          <w:szCs w:val="24"/>
        </w:rPr>
        <w:t>并根据消防部门规定及甲方需求，按时出具</w:t>
      </w:r>
      <w:bookmarkStart w:id="10" w:name="OLE_LINK20"/>
      <w:bookmarkStart w:id="11" w:name="OLE_LINK21"/>
      <w:r w:rsidRPr="009E3736">
        <w:rPr>
          <w:rFonts w:ascii="宋体" w:eastAsia="宋体" w:hAnsi="宋体" w:cs="宋体" w:hint="eastAsia"/>
          <w:color w:val="000000" w:themeColor="text1"/>
          <w:sz w:val="24"/>
          <w:szCs w:val="24"/>
        </w:rPr>
        <w:t>消防</w:t>
      </w:r>
      <w:r w:rsidR="00F11123">
        <w:rPr>
          <w:rFonts w:ascii="宋体" w:eastAsia="宋体" w:hAnsi="宋体" w:cs="宋体" w:hint="eastAsia"/>
          <w:color w:val="000000" w:themeColor="text1"/>
          <w:sz w:val="24"/>
          <w:szCs w:val="24"/>
        </w:rPr>
        <w:t>月度检测</w:t>
      </w:r>
      <w:r w:rsidRPr="009E3736">
        <w:rPr>
          <w:rFonts w:ascii="宋体" w:eastAsia="宋体" w:hAnsi="宋体" w:cs="宋体" w:hint="eastAsia"/>
          <w:color w:val="000000" w:themeColor="text1"/>
          <w:sz w:val="24"/>
          <w:szCs w:val="24"/>
        </w:rPr>
        <w:t>报告、</w:t>
      </w:r>
      <w:r w:rsidR="00F11123">
        <w:rPr>
          <w:rFonts w:ascii="宋体" w:eastAsia="宋体" w:hAnsi="宋体" w:cs="宋体" w:hint="eastAsia"/>
          <w:color w:val="000000" w:themeColor="text1"/>
          <w:sz w:val="24"/>
          <w:szCs w:val="24"/>
        </w:rPr>
        <w:t>年度</w:t>
      </w:r>
      <w:r w:rsidRPr="009E3736">
        <w:rPr>
          <w:rFonts w:ascii="宋体" w:eastAsia="宋体" w:hAnsi="宋体" w:cs="宋体" w:hint="eastAsia"/>
          <w:color w:val="000000" w:themeColor="text1"/>
          <w:sz w:val="24"/>
          <w:szCs w:val="24"/>
        </w:rPr>
        <w:t>检测报告</w:t>
      </w:r>
      <w:r w:rsidR="00F11123">
        <w:rPr>
          <w:rFonts w:ascii="宋体" w:eastAsia="宋体" w:hAnsi="宋体" w:cs="宋体" w:hint="eastAsia"/>
          <w:color w:val="000000" w:themeColor="text1"/>
          <w:sz w:val="24"/>
          <w:szCs w:val="24"/>
        </w:rPr>
        <w:t>、第三方年度检测报告</w:t>
      </w:r>
      <w:bookmarkEnd w:id="10"/>
      <w:bookmarkEnd w:id="11"/>
      <w:r w:rsidRPr="009E3736">
        <w:rPr>
          <w:rFonts w:ascii="宋体" w:eastAsia="宋体" w:hAnsi="宋体" w:cs="宋体" w:hint="eastAsia"/>
          <w:color w:val="000000" w:themeColor="text1"/>
          <w:sz w:val="24"/>
          <w:szCs w:val="24"/>
        </w:rPr>
        <w:t>等</w:t>
      </w:r>
      <w:bookmarkEnd w:id="8"/>
      <w:r w:rsidRPr="009E3736">
        <w:rPr>
          <w:rFonts w:ascii="宋体" w:eastAsia="宋体" w:hAnsi="宋体" w:cs="宋体" w:hint="eastAsia"/>
          <w:color w:val="000000" w:themeColor="text1"/>
          <w:sz w:val="24"/>
          <w:szCs w:val="24"/>
        </w:rPr>
        <w:t>，详见第三章《采购需求》。</w:t>
      </w:r>
    </w:p>
    <w:p w:rsidR="00EC44B6" w:rsidRDefault="000F2D7F">
      <w:pPr>
        <w:widowControl/>
        <w:spacing w:line="500" w:lineRule="exact"/>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5.项目概算：人民币</w:t>
      </w:r>
      <w:r w:rsidR="009E3736">
        <w:rPr>
          <w:rFonts w:ascii="宋体" w:eastAsia="宋体" w:hAnsi="宋体" w:cs="宋体" w:hint="eastAsia"/>
          <w:color w:val="000000" w:themeColor="text1"/>
          <w:kern w:val="0"/>
          <w:sz w:val="24"/>
          <w:szCs w:val="24"/>
        </w:rPr>
        <w:t>98000</w:t>
      </w:r>
      <w:r>
        <w:rPr>
          <w:rFonts w:ascii="宋体" w:eastAsia="宋体" w:hAnsi="宋体" w:cs="宋体" w:hint="eastAsia"/>
          <w:color w:val="000000" w:themeColor="text1"/>
          <w:kern w:val="0"/>
          <w:sz w:val="24"/>
          <w:szCs w:val="24"/>
        </w:rPr>
        <w:t>元</w:t>
      </w:r>
    </w:p>
    <w:p w:rsidR="00EC44B6" w:rsidRDefault="000F2D7F">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二、供应商要求</w:t>
      </w:r>
    </w:p>
    <w:p w:rsidR="00EC44B6" w:rsidRDefault="000F2D7F">
      <w:pPr>
        <w:widowControl/>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1.具有独立承担民事责任的能力，须提供合法有效的营业执照。</w:t>
      </w:r>
    </w:p>
    <w:p w:rsidR="00EC44B6" w:rsidRDefault="000F2D7F">
      <w:pPr>
        <w:widowControl/>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2.服务类型包含消防设施维护保养检测，提供社会消防技术服务信息系统（https://shhxf.119.gov.cn/templet/index_7.jsp）查询截图。</w:t>
      </w:r>
    </w:p>
    <w:p w:rsidR="00EC44B6" w:rsidRDefault="000F2D7F">
      <w:pPr>
        <w:shd w:val="clear" w:color="auto" w:fill="FFFFFF"/>
        <w:snapToGrid w:val="0"/>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3.自2021年1月1日以来（以合同签订时间为准），具有单个合同金额不低于5万元的消防设施维保业绩。</w:t>
      </w:r>
    </w:p>
    <w:p w:rsidR="00EC44B6" w:rsidRDefault="000F2D7F">
      <w:pPr>
        <w:widowControl/>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4.供应商须符合下列情形之一（以评审当日现场在“安徽合肥公共资源交易中心”网站http://ggzy.hefei.gov.cn/pgt/exposureDesk.html查询信息为准。如网站未收录被查询企业信息视为不存在以下不良行为记录。）</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4.1评审日前两年内未被合肥市及其所辖县（市）公共资源交易监督管理局记不良行为记录或记不良行为记录累计未满10分的。 </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4.2最近一次被合肥市及其所辖县（市）公共资源交易监督管理局记不良行为记录累计记分达10分(含10分)到15分且公布日距开标日超过6个月。 </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4.3最近一次被合肥市及其所辖县（市）公共资源交易监督管理局记不良行为记录累计记分达15分(含15分)到20分且公布日距开标日超过12个月。 </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4.4最近一次被合肥市及其所辖县（市）公共资源交易监督管理局记不良行为记录累计记分达20分(含20分)及以上且公布日距开标日超过24个月。</w:t>
      </w:r>
    </w:p>
    <w:p w:rsidR="00EC44B6" w:rsidRDefault="000F2D7F">
      <w:pPr>
        <w:spacing w:line="5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5.供应商不得存在以下不良信用记录情形之一（以开标当日现场在“信用中国”网站http://www.creditchina.gov.cn/查询信息为准。如网站未收录被查询企业信息视为不存在以下不良信用记录。）：</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5.1供应商被人民法院列入失信被执行人的。</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5.2供应商被列入政府采购严重违法失信名单的。</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5.3供应商被工商行政管理部门列入企业经营异常名录的。</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5.4供应商被税务部门列入重大税收违法案件当事人名单的。</w:t>
      </w:r>
    </w:p>
    <w:p w:rsidR="00EC44B6" w:rsidRDefault="000F2D7F">
      <w:pPr>
        <w:spacing w:line="5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6.本项目不接受联合体投标。</w:t>
      </w:r>
    </w:p>
    <w:p w:rsidR="00EC44B6" w:rsidRDefault="000F2D7F">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三、报价文件的获取</w:t>
      </w:r>
    </w:p>
    <w:p w:rsidR="00EC44B6" w:rsidRDefault="000F2D7F" w:rsidP="008B53D7">
      <w:pPr>
        <w:autoSpaceDE w:val="0"/>
        <w:autoSpaceDN w:val="0"/>
        <w:adjustRightInd w:val="0"/>
        <w:spacing w:line="500" w:lineRule="exact"/>
        <w:ind w:firstLineChars="182" w:firstLine="437"/>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1.获取时间：</w:t>
      </w:r>
      <w:r w:rsidR="009E3736">
        <w:rPr>
          <w:rFonts w:ascii="宋体" w:eastAsia="宋体" w:hAnsi="宋体" w:cs="宋体" w:hint="eastAsia"/>
          <w:color w:val="000000" w:themeColor="text1"/>
          <w:sz w:val="24"/>
          <w:szCs w:val="24"/>
        </w:rPr>
        <w:t>2025</w:t>
      </w:r>
      <w:r>
        <w:rPr>
          <w:rFonts w:ascii="宋体" w:eastAsia="宋体" w:hAnsi="宋体" w:cs="宋体" w:hint="eastAsia"/>
          <w:color w:val="000000" w:themeColor="text1"/>
          <w:sz w:val="24"/>
          <w:szCs w:val="24"/>
        </w:rPr>
        <w:t>年</w:t>
      </w:r>
      <w:r w:rsidR="009E3736">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月</w:t>
      </w:r>
      <w:r w:rsidR="00681843">
        <w:rPr>
          <w:rFonts w:ascii="宋体" w:eastAsia="宋体" w:hAnsi="宋体" w:cs="宋体" w:hint="eastAsia"/>
          <w:color w:val="000000" w:themeColor="text1"/>
          <w:sz w:val="24"/>
          <w:szCs w:val="24"/>
        </w:rPr>
        <w:t>18</w:t>
      </w:r>
      <w:r>
        <w:rPr>
          <w:rFonts w:ascii="宋体" w:eastAsia="宋体" w:hAnsi="宋体" w:cs="宋体" w:hint="eastAsia"/>
          <w:color w:val="000000" w:themeColor="text1"/>
          <w:sz w:val="24"/>
          <w:szCs w:val="24"/>
        </w:rPr>
        <w:t>日至</w:t>
      </w:r>
      <w:r w:rsidR="000B4088">
        <w:rPr>
          <w:rFonts w:ascii="宋体" w:eastAsia="宋体" w:hAnsi="宋体" w:cs="宋体" w:hint="eastAsia"/>
          <w:color w:val="000000" w:themeColor="text1"/>
          <w:sz w:val="24"/>
          <w:szCs w:val="24"/>
        </w:rPr>
        <w:t>2025</w:t>
      </w:r>
      <w:r>
        <w:rPr>
          <w:rFonts w:ascii="宋体" w:eastAsia="宋体" w:hAnsi="宋体" w:cs="宋体" w:hint="eastAsia"/>
          <w:color w:val="000000" w:themeColor="text1"/>
          <w:sz w:val="24"/>
          <w:szCs w:val="24"/>
        </w:rPr>
        <w:t>年</w:t>
      </w:r>
      <w:r w:rsidR="000B4088">
        <w:rPr>
          <w:rFonts w:ascii="宋体" w:eastAsia="宋体" w:hAnsi="宋体" w:cs="宋体" w:hint="eastAsia"/>
          <w:color w:val="000000" w:themeColor="text1"/>
          <w:sz w:val="24"/>
          <w:szCs w:val="24"/>
        </w:rPr>
        <w:t>4</w:t>
      </w:r>
      <w:r>
        <w:rPr>
          <w:rFonts w:ascii="宋体" w:eastAsia="宋体" w:hAnsi="宋体" w:cs="宋体" w:hint="eastAsia"/>
          <w:color w:val="000000" w:themeColor="text1"/>
          <w:sz w:val="24"/>
          <w:szCs w:val="24"/>
        </w:rPr>
        <w:t>月</w:t>
      </w:r>
      <w:r w:rsidR="005C07A4">
        <w:rPr>
          <w:rFonts w:ascii="宋体" w:eastAsia="宋体" w:hAnsi="宋体" w:cs="宋体" w:hint="eastAsia"/>
          <w:color w:val="000000" w:themeColor="text1"/>
          <w:sz w:val="24"/>
          <w:szCs w:val="24"/>
        </w:rPr>
        <w:t>24</w:t>
      </w:r>
      <w:r>
        <w:rPr>
          <w:rFonts w:ascii="宋体" w:eastAsia="宋体" w:hAnsi="宋体" w:cs="宋体" w:hint="eastAsia"/>
          <w:color w:val="000000" w:themeColor="text1"/>
          <w:sz w:val="24"/>
          <w:szCs w:val="24"/>
        </w:rPr>
        <w:t>日</w:t>
      </w:r>
    </w:p>
    <w:p w:rsidR="00EC44B6" w:rsidRDefault="000F2D7F" w:rsidP="000B4088">
      <w:pPr>
        <w:autoSpaceDE w:val="0"/>
        <w:autoSpaceDN w:val="0"/>
        <w:adjustRightInd w:val="0"/>
        <w:spacing w:line="500" w:lineRule="exact"/>
        <w:ind w:firstLineChars="182" w:firstLine="437"/>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2.获取方式：</w:t>
      </w:r>
      <w:r w:rsidR="000B4088">
        <w:rPr>
          <w:rFonts w:ascii="宋体" w:eastAsia="宋体" w:hAnsi="宋体" w:cs="宋体" w:hint="eastAsia"/>
          <w:color w:val="000000" w:themeColor="text1"/>
          <w:sz w:val="24"/>
          <w:szCs w:val="24"/>
        </w:rPr>
        <w:t>本项目公告在徽易采、合肥百大集团网站同步发布。</w:t>
      </w:r>
    </w:p>
    <w:p w:rsidR="00EC44B6" w:rsidRDefault="000F2D7F">
      <w:pPr>
        <w:spacing w:line="500" w:lineRule="exact"/>
        <w:ind w:firstLine="435"/>
        <w:outlineLvl w:val="1"/>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四、响应文件提交截止时间、评审时间和地点</w:t>
      </w:r>
    </w:p>
    <w:p w:rsidR="00EC44B6" w:rsidRDefault="000F2D7F">
      <w:pPr>
        <w:spacing w:line="500" w:lineRule="exact"/>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1.响应文件提交截止时间、评审时间：</w:t>
      </w:r>
      <w:r w:rsidR="007F4A22">
        <w:rPr>
          <w:rFonts w:ascii="宋体" w:eastAsia="宋体" w:hAnsi="宋体" w:cs="宋体" w:hint="eastAsia"/>
          <w:sz w:val="24"/>
          <w:szCs w:val="24"/>
        </w:rPr>
        <w:t>2025年4月25</w:t>
      </w:r>
      <w:r>
        <w:rPr>
          <w:rFonts w:ascii="宋体" w:eastAsia="宋体" w:hAnsi="宋体" w:cs="宋体" w:hint="eastAsia"/>
          <w:sz w:val="24"/>
          <w:szCs w:val="24"/>
        </w:rPr>
        <w:t>日</w:t>
      </w:r>
      <w:r w:rsidR="000B4088">
        <w:rPr>
          <w:rFonts w:ascii="宋体" w:eastAsia="宋体" w:hAnsi="宋体" w:cs="宋体" w:hint="eastAsia"/>
          <w:sz w:val="24"/>
          <w:szCs w:val="24"/>
        </w:rPr>
        <w:t>10</w:t>
      </w:r>
      <w:r>
        <w:rPr>
          <w:rFonts w:ascii="宋体" w:eastAsia="宋体" w:hAnsi="宋体" w:cs="宋体" w:hint="eastAsia"/>
          <w:sz w:val="24"/>
          <w:szCs w:val="24"/>
        </w:rPr>
        <w:t>时</w:t>
      </w:r>
      <w:r w:rsidR="000B4088">
        <w:rPr>
          <w:rFonts w:ascii="宋体" w:eastAsia="宋体" w:hAnsi="宋体" w:cs="宋体" w:hint="eastAsia"/>
          <w:sz w:val="24"/>
          <w:szCs w:val="24"/>
        </w:rPr>
        <w:t>00</w:t>
      </w:r>
      <w:r>
        <w:rPr>
          <w:rFonts w:ascii="宋体" w:eastAsia="宋体" w:hAnsi="宋体" w:cs="宋体" w:hint="eastAsia"/>
          <w:sz w:val="24"/>
          <w:szCs w:val="24"/>
        </w:rPr>
        <w:t>分</w:t>
      </w:r>
      <w:r>
        <w:rPr>
          <w:rFonts w:ascii="宋体" w:eastAsia="宋体" w:hAnsi="宋体" w:cs="宋体" w:hint="eastAsia"/>
          <w:color w:val="000000" w:themeColor="text1"/>
          <w:sz w:val="24"/>
          <w:szCs w:val="24"/>
        </w:rPr>
        <w:t>（如有调整，另行通知）</w:t>
      </w:r>
    </w:p>
    <w:p w:rsidR="00EC44B6" w:rsidRDefault="000F2D7F">
      <w:pPr>
        <w:spacing w:line="500" w:lineRule="exact"/>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2.提交地点：安徽省合肥市</w:t>
      </w:r>
      <w:r w:rsidR="000B4088">
        <w:rPr>
          <w:rFonts w:ascii="宋体" w:eastAsia="宋体" w:hAnsi="宋体" w:cs="宋体" w:hint="eastAsia"/>
          <w:color w:val="000000" w:themeColor="text1"/>
          <w:sz w:val="24"/>
          <w:szCs w:val="24"/>
        </w:rPr>
        <w:t>高新区明珠路88号</w:t>
      </w:r>
      <w:r w:rsidR="007F4A22">
        <w:rPr>
          <w:rFonts w:ascii="宋体" w:eastAsia="宋体" w:hAnsi="宋体" w:cs="宋体" w:hint="eastAsia"/>
          <w:color w:val="000000" w:themeColor="text1"/>
          <w:sz w:val="24"/>
          <w:szCs w:val="24"/>
        </w:rPr>
        <w:t>会议室</w:t>
      </w:r>
    </w:p>
    <w:p w:rsidR="00EC44B6" w:rsidRDefault="000F2D7F">
      <w:pPr>
        <w:widowControl/>
        <w:spacing w:line="500" w:lineRule="exact"/>
        <w:ind w:firstLineChars="200" w:firstLine="482"/>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 xml:space="preserve">五、报价保证金 </w:t>
      </w:r>
    </w:p>
    <w:p w:rsidR="00EC44B6" w:rsidRDefault="000F2D7F">
      <w:pPr>
        <w:spacing w:line="50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w:t>
      </w:r>
      <w:r w:rsidR="00A21BBD">
        <w:rPr>
          <w:rFonts w:ascii="宋体" w:eastAsia="宋体" w:hAnsi="宋体" w:cs="宋体" w:hint="eastAsia"/>
          <w:sz w:val="24"/>
          <w:szCs w:val="24"/>
        </w:rPr>
        <w:t>2025</w:t>
      </w:r>
      <w:r>
        <w:rPr>
          <w:rFonts w:ascii="宋体" w:eastAsia="宋体" w:hAnsi="宋体" w:cs="宋体" w:hint="eastAsia"/>
          <w:sz w:val="24"/>
          <w:szCs w:val="24"/>
        </w:rPr>
        <w:t>年</w:t>
      </w:r>
      <w:r w:rsidR="00A21BBD">
        <w:rPr>
          <w:rFonts w:ascii="宋体" w:eastAsia="宋体" w:hAnsi="宋体" w:cs="宋体" w:hint="eastAsia"/>
          <w:sz w:val="24"/>
          <w:szCs w:val="24"/>
        </w:rPr>
        <w:t>4</w:t>
      </w:r>
      <w:r>
        <w:rPr>
          <w:rFonts w:ascii="宋体" w:eastAsia="宋体" w:hAnsi="宋体" w:cs="宋体" w:hint="eastAsia"/>
          <w:sz w:val="24"/>
          <w:szCs w:val="24"/>
        </w:rPr>
        <w:t>月</w:t>
      </w:r>
      <w:r w:rsidR="007F4A22">
        <w:rPr>
          <w:rFonts w:ascii="宋体" w:eastAsia="宋体" w:hAnsi="宋体" w:cs="宋体" w:hint="eastAsia"/>
          <w:sz w:val="24"/>
          <w:szCs w:val="24"/>
        </w:rPr>
        <w:t>24</w:t>
      </w:r>
      <w:r>
        <w:rPr>
          <w:rFonts w:ascii="宋体" w:eastAsia="宋体" w:hAnsi="宋体" w:cs="宋体" w:hint="eastAsia"/>
          <w:sz w:val="24"/>
          <w:szCs w:val="24"/>
        </w:rPr>
        <w:t>日</w:t>
      </w:r>
      <w:r w:rsidR="00AC3DAC">
        <w:rPr>
          <w:rFonts w:ascii="宋体" w:eastAsia="宋体" w:hAnsi="宋体" w:cs="宋体" w:hint="eastAsia"/>
          <w:sz w:val="24"/>
          <w:szCs w:val="24"/>
        </w:rPr>
        <w:t>12</w:t>
      </w:r>
      <w:r>
        <w:rPr>
          <w:rFonts w:ascii="宋体" w:eastAsia="宋体" w:hAnsi="宋体" w:cs="宋体" w:hint="eastAsia"/>
          <w:sz w:val="24"/>
          <w:szCs w:val="24"/>
        </w:rPr>
        <w:t>:00</w:t>
      </w:r>
      <w:r>
        <w:rPr>
          <w:rFonts w:ascii="宋体" w:eastAsia="宋体" w:hAnsi="宋体" w:cs="宋体" w:hint="eastAsia"/>
          <w:color w:val="000000" w:themeColor="text1"/>
          <w:sz w:val="24"/>
          <w:szCs w:val="24"/>
        </w:rPr>
        <w:t>前通过转账的方式缴纳报价保证金</w:t>
      </w:r>
      <w:r>
        <w:rPr>
          <w:rFonts w:ascii="宋体" w:eastAsia="宋体" w:hAnsi="宋体" w:cs="宋体" w:hint="eastAsia"/>
          <w:b/>
          <w:sz w:val="24"/>
          <w:szCs w:val="24"/>
          <w:u w:val="single"/>
        </w:rPr>
        <w:t>壹仟元</w:t>
      </w:r>
      <w:r>
        <w:rPr>
          <w:rFonts w:ascii="宋体" w:eastAsia="宋体" w:hAnsi="宋体" w:cs="宋体" w:hint="eastAsia"/>
          <w:color w:val="000000" w:themeColor="text1"/>
          <w:sz w:val="24"/>
          <w:szCs w:val="24"/>
        </w:rPr>
        <w:t>整，如</w:t>
      </w:r>
      <w:r>
        <w:rPr>
          <w:rFonts w:ascii="宋体" w:eastAsia="宋体" w:hAnsi="宋体" w:cs="宋体" w:hint="eastAsia"/>
          <w:color w:val="000000" w:themeColor="text1"/>
          <w:sz w:val="24"/>
          <w:szCs w:val="24"/>
        </w:rPr>
        <w:lastRenderedPageBreak/>
        <w:t>成交，待缴纳履约保证金后无息退还；如未成交，竞争性报价结果公示后无息退还。</w:t>
      </w:r>
    </w:p>
    <w:p w:rsidR="00EC44B6" w:rsidRDefault="000F2D7F">
      <w:pPr>
        <w:spacing w:line="500" w:lineRule="exact"/>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报价保证金须在截止时间前足额到达下列指定账号，逾期、短额或保证金缴纳人名称与报价供应商名称不一致均不予接洽报价事宜。</w:t>
      </w:r>
    </w:p>
    <w:p w:rsidR="00EC44B6" w:rsidRDefault="000F2D7F">
      <w:pPr>
        <w:widowControl/>
        <w:spacing w:line="500" w:lineRule="exact"/>
        <w:ind w:firstLineChars="200" w:firstLine="480"/>
        <w:jc w:val="left"/>
        <w:rPr>
          <w:rFonts w:ascii="宋体" w:eastAsia="宋体" w:hAnsi="宋体" w:cs="宋体"/>
          <w:sz w:val="24"/>
          <w:szCs w:val="24"/>
        </w:rPr>
      </w:pPr>
      <w:r>
        <w:rPr>
          <w:rFonts w:ascii="宋体" w:eastAsia="宋体" w:hAnsi="宋体" w:cs="宋体" w:hint="eastAsia"/>
          <w:color w:val="000000" w:themeColor="text1"/>
          <w:sz w:val="24"/>
          <w:szCs w:val="24"/>
        </w:rPr>
        <w:t>转账资料：名  称：</w:t>
      </w:r>
      <w:r w:rsidR="00A21BBD">
        <w:rPr>
          <w:rFonts w:ascii="宋体" w:eastAsia="宋体" w:hAnsi="宋体" w:cs="宋体" w:hint="eastAsia"/>
          <w:sz w:val="24"/>
          <w:szCs w:val="24"/>
        </w:rPr>
        <w:t>合肥百货大楼集团股份有限公司百大奥莱生活广场</w:t>
      </w:r>
    </w:p>
    <w:p w:rsidR="00EC44B6" w:rsidRDefault="000F2D7F">
      <w:pPr>
        <w:spacing w:line="500" w:lineRule="exact"/>
        <w:ind w:firstLineChars="700" w:firstLine="16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开户行：</w:t>
      </w:r>
      <w:r w:rsidR="00A41CCE">
        <w:rPr>
          <w:rFonts w:ascii="宋体" w:eastAsia="宋体" w:hAnsi="宋体" w:cs="宋体" w:hint="eastAsia"/>
          <w:color w:val="000000" w:themeColor="text1"/>
          <w:sz w:val="24"/>
          <w:szCs w:val="24"/>
        </w:rPr>
        <w:t>徽商银行肥西桃花支行</w:t>
      </w:r>
    </w:p>
    <w:p w:rsidR="00EC44B6" w:rsidRDefault="000F2D7F">
      <w:pPr>
        <w:widowControl/>
        <w:spacing w:line="500" w:lineRule="exact"/>
        <w:ind w:firstLineChars="700" w:firstLine="16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账  号：</w:t>
      </w:r>
      <w:r w:rsidR="00A41CCE">
        <w:rPr>
          <w:rFonts w:ascii="宋体" w:eastAsia="宋体" w:hAnsi="宋体" w:cs="宋体" w:hint="eastAsia"/>
          <w:color w:val="000000" w:themeColor="text1"/>
          <w:sz w:val="24"/>
          <w:szCs w:val="24"/>
        </w:rPr>
        <w:t>522011628481000002</w:t>
      </w:r>
      <w:r>
        <w:rPr>
          <w:rFonts w:ascii="宋体" w:eastAsia="宋体" w:hAnsi="宋体" w:cs="宋体" w:hint="eastAsia"/>
          <w:color w:val="000000" w:themeColor="text1"/>
          <w:sz w:val="24"/>
          <w:szCs w:val="24"/>
        </w:rPr>
        <w:t>（转帐时请备注“</w:t>
      </w:r>
      <w:r w:rsidR="00A41CCE">
        <w:rPr>
          <w:rFonts w:ascii="宋体" w:eastAsia="宋体" w:hAnsi="宋体" w:cs="宋体" w:hint="eastAsia"/>
          <w:color w:val="000000" w:themeColor="text1"/>
          <w:sz w:val="24"/>
          <w:szCs w:val="24"/>
        </w:rPr>
        <w:t>2025</w:t>
      </w:r>
      <w:r>
        <w:rPr>
          <w:rFonts w:ascii="宋体" w:eastAsia="宋体" w:hAnsi="宋体" w:cs="宋体" w:hint="eastAsia"/>
          <w:color w:val="000000" w:themeColor="text1"/>
          <w:sz w:val="24"/>
          <w:szCs w:val="24"/>
        </w:rPr>
        <w:t>-</w:t>
      </w:r>
      <w:r w:rsidR="00A41CCE">
        <w:rPr>
          <w:rFonts w:ascii="宋体" w:eastAsia="宋体" w:hAnsi="宋体" w:cs="宋体" w:hint="eastAsia"/>
          <w:color w:val="000000" w:themeColor="text1"/>
          <w:sz w:val="24"/>
          <w:szCs w:val="24"/>
        </w:rPr>
        <w:t>2027</w:t>
      </w:r>
      <w:r>
        <w:rPr>
          <w:rFonts w:ascii="宋体" w:eastAsia="宋体" w:hAnsi="宋体" w:cs="宋体" w:hint="eastAsia"/>
          <w:color w:val="000000" w:themeColor="text1"/>
          <w:sz w:val="24"/>
          <w:szCs w:val="24"/>
        </w:rPr>
        <w:t>年消防维保报价保证金”）</w:t>
      </w:r>
    </w:p>
    <w:p w:rsidR="00EC44B6" w:rsidRDefault="000F2D7F">
      <w:pPr>
        <w:spacing w:line="5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（二）下列任何情况发生，报价保证金将不予退还：</w:t>
      </w:r>
    </w:p>
    <w:p w:rsidR="00EC44B6" w:rsidRDefault="000F2D7F">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1.供应商在报价有效期内撤销响应文件的；</w:t>
      </w:r>
    </w:p>
    <w:p w:rsidR="00EC44B6" w:rsidRDefault="000F2D7F">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2.成交供应商不按规定与采购人签订合同的；</w:t>
      </w:r>
    </w:p>
    <w:p w:rsidR="00EC44B6" w:rsidRDefault="000F2D7F">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3.成交供应商不按规定提交履约保证金的；</w:t>
      </w:r>
    </w:p>
    <w:p w:rsidR="00EC44B6" w:rsidRDefault="000F2D7F">
      <w:pPr>
        <w:spacing w:line="5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4.响应文件中提供虚假文件骗取中标的。</w:t>
      </w:r>
    </w:p>
    <w:p w:rsidR="00EC44B6" w:rsidRDefault="000F2D7F">
      <w:pPr>
        <w:spacing w:line="500" w:lineRule="exact"/>
        <w:ind w:firstLineChars="200" w:firstLine="482"/>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六、联系人及电话</w:t>
      </w:r>
      <w:r>
        <w:rPr>
          <w:rFonts w:ascii="宋体" w:eastAsia="宋体" w:hAnsi="宋体" w:cs="宋体" w:hint="eastAsia"/>
          <w:color w:val="000000" w:themeColor="text1"/>
          <w:kern w:val="0"/>
          <w:sz w:val="24"/>
          <w:szCs w:val="24"/>
        </w:rPr>
        <w:t>：（项目情况咨询）</w:t>
      </w:r>
      <w:r w:rsidR="00A41CCE">
        <w:rPr>
          <w:rFonts w:ascii="宋体" w:eastAsia="宋体" w:hAnsi="宋体" w:cs="宋体" w:hint="eastAsia"/>
          <w:color w:val="000000" w:themeColor="text1"/>
          <w:kern w:val="0"/>
          <w:sz w:val="24"/>
          <w:szCs w:val="24"/>
        </w:rPr>
        <w:t>徐工、张</w:t>
      </w:r>
      <w:r>
        <w:rPr>
          <w:rFonts w:ascii="宋体" w:eastAsia="宋体" w:hAnsi="宋体" w:cs="宋体" w:hint="eastAsia"/>
          <w:color w:val="000000" w:themeColor="text1"/>
          <w:kern w:val="0"/>
          <w:sz w:val="24"/>
          <w:szCs w:val="24"/>
        </w:rPr>
        <w:t>工0551-</w:t>
      </w:r>
      <w:r w:rsidR="00A41CCE">
        <w:rPr>
          <w:rFonts w:ascii="宋体" w:eastAsia="宋体" w:hAnsi="宋体" w:cs="宋体" w:hint="eastAsia"/>
          <w:color w:val="000000" w:themeColor="text1"/>
          <w:kern w:val="0"/>
          <w:sz w:val="24"/>
          <w:szCs w:val="24"/>
        </w:rPr>
        <w:t>65902770</w:t>
      </w:r>
    </w:p>
    <w:p w:rsidR="00EC44B6" w:rsidRDefault="000F2D7F">
      <w:pPr>
        <w:spacing w:line="500" w:lineRule="exact"/>
        <w:rPr>
          <w:rFonts w:ascii="宋体" w:eastAsia="宋体" w:hAnsi="宋体" w:cs="宋体"/>
          <w:color w:val="000000" w:themeColor="text1"/>
          <w:kern w:val="0"/>
          <w:sz w:val="24"/>
          <w:szCs w:val="24"/>
        </w:rPr>
      </w:pPr>
      <w:r>
        <w:rPr>
          <w:rFonts w:ascii="宋体" w:eastAsia="宋体" w:hAnsi="宋体" w:cs="宋体" w:hint="eastAsia"/>
          <w:sz w:val="24"/>
          <w:szCs w:val="24"/>
        </w:rPr>
        <w:t xml:space="preserve">　　</w:t>
      </w:r>
      <w:r>
        <w:rPr>
          <w:rFonts w:ascii="宋体" w:eastAsia="宋体" w:hAnsi="宋体" w:cs="宋体" w:hint="eastAsia"/>
          <w:color w:val="000000" w:themeColor="text1"/>
          <w:kern w:val="0"/>
          <w:sz w:val="24"/>
          <w:szCs w:val="24"/>
        </w:rPr>
        <w:t xml:space="preserve">　                </w:t>
      </w:r>
    </w:p>
    <w:p w:rsidR="00EC44B6" w:rsidRDefault="00EC44B6" w:rsidP="00B94DB8">
      <w:pPr>
        <w:widowControl/>
        <w:spacing w:beforeLines="50" w:line="440" w:lineRule="exact"/>
        <w:jc w:val="center"/>
        <w:rPr>
          <w:rFonts w:ascii="宋体" w:eastAsia="宋体" w:hAnsi="宋体" w:cs="宋体"/>
          <w:b/>
          <w:bCs/>
          <w:color w:val="000000" w:themeColor="text1"/>
          <w:kern w:val="0"/>
          <w:sz w:val="28"/>
          <w:szCs w:val="28"/>
        </w:rPr>
      </w:pPr>
    </w:p>
    <w:p w:rsidR="00AA694F" w:rsidRDefault="00AA694F" w:rsidP="00B94DB8">
      <w:pPr>
        <w:widowControl/>
        <w:spacing w:beforeLines="50" w:line="440" w:lineRule="exact"/>
        <w:jc w:val="center"/>
        <w:rPr>
          <w:rFonts w:ascii="宋体" w:eastAsia="宋体" w:hAnsi="宋体" w:cs="宋体"/>
          <w:b/>
          <w:bCs/>
          <w:color w:val="000000" w:themeColor="text1"/>
          <w:kern w:val="0"/>
          <w:sz w:val="28"/>
          <w:szCs w:val="28"/>
        </w:rPr>
        <w:pPrChange w:id="12"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宋体" w:eastAsia="宋体" w:hAnsi="宋体" w:cs="宋体"/>
          <w:b/>
          <w:bCs/>
          <w:color w:val="000000" w:themeColor="text1"/>
          <w:kern w:val="0"/>
          <w:sz w:val="28"/>
          <w:szCs w:val="28"/>
        </w:rPr>
        <w:pPrChange w:id="13"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宋体" w:eastAsia="宋体" w:hAnsi="宋体" w:cs="宋体"/>
          <w:b/>
          <w:bCs/>
          <w:color w:val="000000" w:themeColor="text1"/>
          <w:kern w:val="0"/>
          <w:sz w:val="28"/>
          <w:szCs w:val="28"/>
        </w:rPr>
        <w:pPrChange w:id="14"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宋体" w:eastAsia="宋体" w:hAnsi="宋体" w:cs="宋体"/>
          <w:b/>
          <w:bCs/>
          <w:color w:val="000000" w:themeColor="text1"/>
          <w:kern w:val="0"/>
          <w:sz w:val="28"/>
          <w:szCs w:val="28"/>
        </w:rPr>
        <w:pPrChange w:id="15"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宋体" w:eastAsia="宋体" w:hAnsi="宋体" w:cs="宋体"/>
          <w:b/>
          <w:bCs/>
          <w:color w:val="000000" w:themeColor="text1"/>
          <w:kern w:val="0"/>
          <w:sz w:val="28"/>
          <w:szCs w:val="28"/>
        </w:rPr>
        <w:pPrChange w:id="16"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宋体" w:eastAsia="宋体" w:hAnsi="宋体" w:cs="宋体"/>
          <w:b/>
          <w:bCs/>
          <w:color w:val="000000" w:themeColor="text1"/>
          <w:kern w:val="0"/>
          <w:sz w:val="28"/>
          <w:szCs w:val="28"/>
        </w:rPr>
        <w:pPrChange w:id="17"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宋体" w:eastAsia="宋体" w:hAnsi="宋体" w:cs="宋体"/>
          <w:b/>
          <w:bCs/>
          <w:color w:val="000000" w:themeColor="text1"/>
          <w:kern w:val="0"/>
          <w:sz w:val="28"/>
          <w:szCs w:val="28"/>
        </w:rPr>
        <w:pPrChange w:id="18"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del w:id="19" w:author="lenovo" w:date="2025-04-16T10:14:00Z"/>
          <w:rFonts w:ascii="宋体" w:eastAsia="宋体" w:hAnsi="宋体" w:cs="宋体"/>
          <w:b/>
          <w:bCs/>
          <w:color w:val="000000" w:themeColor="text1"/>
          <w:kern w:val="0"/>
          <w:sz w:val="28"/>
          <w:szCs w:val="28"/>
        </w:rPr>
        <w:pPrChange w:id="20" w:author="lenovo" w:date="2025-04-17T15:49:00Z">
          <w:pPr>
            <w:widowControl/>
            <w:spacing w:beforeLines="50" w:line="440" w:lineRule="exact"/>
            <w:jc w:val="center"/>
          </w:pPr>
        </w:pPrChange>
      </w:pPr>
    </w:p>
    <w:p w:rsidR="00000000" w:rsidRDefault="00BE2A5A" w:rsidP="00B94DB8">
      <w:pPr>
        <w:widowControl/>
        <w:spacing w:beforeLines="50" w:line="440" w:lineRule="exact"/>
        <w:rPr>
          <w:rFonts w:ascii="宋体" w:eastAsia="宋体" w:hAnsi="宋体" w:cs="宋体"/>
          <w:b/>
          <w:bCs/>
          <w:color w:val="000000" w:themeColor="text1"/>
          <w:kern w:val="0"/>
          <w:sz w:val="28"/>
          <w:szCs w:val="28"/>
        </w:rPr>
        <w:pPrChange w:id="21" w:author="lenovo" w:date="2025-04-17T15:49:00Z">
          <w:pPr>
            <w:widowControl/>
            <w:spacing w:beforeLines="50" w:line="440" w:lineRule="exact"/>
          </w:pPr>
        </w:pPrChange>
      </w:pPr>
    </w:p>
    <w:p w:rsidR="00EC44B6" w:rsidRDefault="000F2D7F">
      <w:pPr>
        <w:spacing w:line="480" w:lineRule="exact"/>
        <w:jc w:val="center"/>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第二章  供应商须知</w:t>
      </w:r>
    </w:p>
    <w:p w:rsidR="00EC44B6" w:rsidRDefault="00EC44B6">
      <w:pPr>
        <w:spacing w:line="480" w:lineRule="exact"/>
        <w:jc w:val="left"/>
        <w:rPr>
          <w:rFonts w:ascii="仿宋_GB2312" w:eastAsia="仿宋_GB2312" w:hAnsi="宋体" w:cs="@仿宋_GB2312"/>
          <w:b/>
          <w:kern w:val="0"/>
          <w:sz w:val="24"/>
          <w:szCs w:val="24"/>
        </w:rPr>
      </w:pPr>
    </w:p>
    <w:p w:rsidR="00EC44B6" w:rsidRDefault="000F2D7F">
      <w:pPr>
        <w:spacing w:line="500" w:lineRule="exact"/>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1.响应文件编写要求</w:t>
      </w:r>
    </w:p>
    <w:p w:rsidR="00EC44B6" w:rsidRDefault="000F2D7F">
      <w:pPr>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1.1供应商须以采购人正式发布的《竞争性报价文件》为制作《响应文件》的依据；</w:t>
      </w:r>
    </w:p>
    <w:p w:rsidR="00EC44B6" w:rsidRDefault="000F2D7F">
      <w:pPr>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1.2供应商应仔细阅读本项目文件的所有内容，按本项目文件的要求提供响应文件，并保证所提供的全部资料真实有效；</w:t>
      </w:r>
    </w:p>
    <w:p w:rsidR="00EC44B6" w:rsidRDefault="000F2D7F">
      <w:pPr>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1.3 响应文件的书面内容不得涂抹或改写；</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1.4</w:t>
      </w:r>
      <w:r>
        <w:rPr>
          <w:rFonts w:ascii="宋体" w:eastAsia="宋体" w:hAnsi="宋体" w:cs="宋体" w:hint="eastAsia"/>
          <w:sz w:val="24"/>
          <w:szCs w:val="24"/>
        </w:rPr>
        <w:t>供应商与采购人之间与项目有关的所有往来通知、函件和响应文件均用中文表述。供应商随响应文件提供的证明文件和资料可以为其它语言，但必须附中文译文。翻译的中文资料与外文资料如果出现差异时，以中文为准</w:t>
      </w:r>
      <w:r w:rsidR="007E778D">
        <w:rPr>
          <w:rFonts w:ascii="宋体" w:eastAsia="宋体" w:hAnsi="宋体" w:cs="宋体" w:hint="eastAsia"/>
          <w:sz w:val="24"/>
          <w:szCs w:val="24"/>
        </w:rPr>
        <w:t>；</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1.5满足本项目文件规定的其它要求。</w:t>
      </w:r>
    </w:p>
    <w:p w:rsidR="00EC44B6" w:rsidRDefault="000F2D7F">
      <w:pPr>
        <w:spacing w:line="500" w:lineRule="exact"/>
        <w:ind w:firstLineChars="200" w:firstLine="482"/>
        <w:rPr>
          <w:rFonts w:ascii="宋体" w:eastAsia="宋体" w:hAnsi="宋体" w:cs="宋体"/>
          <w:b/>
          <w:kern w:val="0"/>
          <w:sz w:val="24"/>
          <w:szCs w:val="24"/>
        </w:rPr>
      </w:pPr>
      <w:r>
        <w:rPr>
          <w:rFonts w:ascii="宋体" w:eastAsia="宋体" w:hAnsi="宋体" w:cs="宋体" w:hint="eastAsia"/>
          <w:b/>
          <w:kern w:val="0"/>
          <w:sz w:val="24"/>
          <w:szCs w:val="24"/>
        </w:rPr>
        <w:t>2.响应文件制作及合格性要求</w:t>
      </w:r>
    </w:p>
    <w:p w:rsidR="00EC44B6" w:rsidRDefault="000F2D7F">
      <w:pPr>
        <w:spacing w:line="500" w:lineRule="exact"/>
        <w:rPr>
          <w:rFonts w:ascii="宋体" w:eastAsia="宋体" w:hAnsi="宋体" w:cs="宋体"/>
          <w:sz w:val="24"/>
          <w:szCs w:val="24"/>
        </w:rPr>
      </w:pPr>
      <w:r>
        <w:rPr>
          <w:rFonts w:ascii="宋体" w:eastAsia="宋体" w:hAnsi="宋体" w:cs="宋体" w:hint="eastAsia"/>
          <w:kern w:val="0"/>
          <w:sz w:val="24"/>
          <w:szCs w:val="24"/>
        </w:rPr>
        <w:t xml:space="preserve">    2.</w:t>
      </w:r>
      <w:r>
        <w:rPr>
          <w:rFonts w:ascii="宋体" w:eastAsia="宋体" w:hAnsi="宋体" w:cs="宋体" w:hint="eastAsia"/>
          <w:sz w:val="24"/>
          <w:szCs w:val="24"/>
        </w:rPr>
        <w:t>1供应商应完整地按本项目文件“第六章响应文件格式”提供的格式及要求编写响应文件，具体格式详见的相关内容。</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2.2响应文件制作分为《技术文件》和《商务文件》；</w:t>
      </w:r>
    </w:p>
    <w:p w:rsidR="00EC44B6" w:rsidRDefault="000F2D7F">
      <w:pPr>
        <w:spacing w:line="500" w:lineRule="exact"/>
        <w:jc w:val="left"/>
        <w:rPr>
          <w:rFonts w:ascii="宋体" w:eastAsia="宋体" w:hAnsi="宋体" w:cs="宋体"/>
          <w:kern w:val="0"/>
          <w:sz w:val="24"/>
          <w:szCs w:val="24"/>
          <w:u w:val="single"/>
        </w:rPr>
      </w:pPr>
      <w:r>
        <w:rPr>
          <w:rFonts w:ascii="宋体" w:eastAsia="宋体" w:hAnsi="宋体" w:cs="宋体" w:hint="eastAsia"/>
          <w:kern w:val="0"/>
          <w:sz w:val="24"/>
          <w:szCs w:val="24"/>
        </w:rPr>
        <w:t xml:space="preserve">    2.2.1《技术文件》包含：“</w:t>
      </w:r>
      <w:r>
        <w:rPr>
          <w:rFonts w:ascii="宋体" w:eastAsia="宋体" w:hAnsi="宋体" w:cs="宋体" w:hint="eastAsia"/>
          <w:sz w:val="24"/>
          <w:szCs w:val="24"/>
        </w:rPr>
        <w:t>第六章响应文件格式</w:t>
      </w:r>
      <w:r>
        <w:rPr>
          <w:rFonts w:ascii="宋体" w:eastAsia="宋体" w:hAnsi="宋体" w:cs="宋体" w:hint="eastAsia"/>
          <w:kern w:val="0"/>
          <w:sz w:val="24"/>
          <w:szCs w:val="24"/>
        </w:rPr>
        <w:t>”格式</w:t>
      </w:r>
      <w:r>
        <w:rPr>
          <w:rFonts w:ascii="宋体" w:eastAsia="宋体" w:hAnsi="宋体" w:cs="宋体" w:hint="eastAsia"/>
          <w:kern w:val="0"/>
          <w:sz w:val="24"/>
          <w:szCs w:val="24"/>
          <w:u w:val="single"/>
        </w:rPr>
        <w:t>1-</w:t>
      </w:r>
      <w:r w:rsidR="005C07A4">
        <w:rPr>
          <w:rFonts w:ascii="宋体" w:eastAsia="宋体" w:hAnsi="宋体" w:cs="宋体" w:hint="eastAsia"/>
          <w:kern w:val="0"/>
          <w:sz w:val="24"/>
          <w:szCs w:val="24"/>
          <w:u w:val="single"/>
        </w:rPr>
        <w:t>7</w:t>
      </w:r>
      <w:r>
        <w:rPr>
          <w:rFonts w:ascii="宋体" w:eastAsia="宋体" w:hAnsi="宋体" w:cs="宋体" w:hint="eastAsia"/>
          <w:kern w:val="0"/>
          <w:sz w:val="24"/>
          <w:szCs w:val="24"/>
        </w:rPr>
        <w:t>内容；</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2.2.2《商务文件》包含：“</w:t>
      </w:r>
      <w:r>
        <w:rPr>
          <w:rFonts w:ascii="宋体" w:eastAsia="宋体" w:hAnsi="宋体" w:cs="宋体" w:hint="eastAsia"/>
          <w:sz w:val="24"/>
          <w:szCs w:val="24"/>
        </w:rPr>
        <w:t>第六章响应文件格式</w:t>
      </w:r>
      <w:r>
        <w:rPr>
          <w:rFonts w:ascii="宋体" w:eastAsia="宋体" w:hAnsi="宋体" w:cs="宋体" w:hint="eastAsia"/>
          <w:kern w:val="0"/>
          <w:sz w:val="24"/>
          <w:szCs w:val="24"/>
        </w:rPr>
        <w:t>”格式</w:t>
      </w:r>
      <w:r w:rsidR="005C07A4">
        <w:rPr>
          <w:rFonts w:ascii="宋体" w:eastAsia="宋体" w:hAnsi="宋体" w:cs="宋体" w:hint="eastAsia"/>
          <w:kern w:val="0"/>
          <w:sz w:val="24"/>
          <w:szCs w:val="24"/>
          <w:u w:val="single"/>
        </w:rPr>
        <w:t>8-11</w:t>
      </w:r>
      <w:r>
        <w:rPr>
          <w:rFonts w:ascii="宋体" w:eastAsia="宋体" w:hAnsi="宋体" w:cs="宋体" w:hint="eastAsia"/>
          <w:kern w:val="0"/>
          <w:sz w:val="24"/>
          <w:szCs w:val="24"/>
        </w:rPr>
        <w:t>内容；</w:t>
      </w:r>
    </w:p>
    <w:p w:rsidR="00EC44B6" w:rsidRDefault="000F2D7F">
      <w:pPr>
        <w:spacing w:line="500" w:lineRule="exact"/>
        <w:rPr>
          <w:rFonts w:ascii="宋体" w:eastAsia="宋体" w:hAnsi="宋体" w:cs="宋体"/>
          <w:sz w:val="24"/>
          <w:szCs w:val="24"/>
        </w:rPr>
      </w:pPr>
      <w:r>
        <w:rPr>
          <w:rFonts w:ascii="宋体" w:eastAsia="宋体" w:hAnsi="宋体" w:cs="宋体" w:hint="eastAsia"/>
          <w:b/>
          <w:bCs/>
          <w:kern w:val="0"/>
          <w:sz w:val="24"/>
          <w:szCs w:val="24"/>
        </w:rPr>
        <w:t xml:space="preserve">　　2.2.3响应文件须胶装，正</w:t>
      </w:r>
      <w:r w:rsidR="00477D77">
        <w:rPr>
          <w:rFonts w:ascii="宋体" w:eastAsia="宋体" w:hAnsi="宋体" w:cs="宋体" w:hint="eastAsia"/>
          <w:b/>
          <w:bCs/>
          <w:kern w:val="0"/>
          <w:sz w:val="24"/>
          <w:szCs w:val="24"/>
        </w:rPr>
        <w:t>、副</w:t>
      </w:r>
      <w:r>
        <w:rPr>
          <w:rFonts w:ascii="宋体" w:eastAsia="宋体" w:hAnsi="宋体" w:cs="宋体" w:hint="eastAsia"/>
          <w:b/>
          <w:bCs/>
          <w:kern w:val="0"/>
          <w:sz w:val="24"/>
          <w:szCs w:val="24"/>
        </w:rPr>
        <w:t>本</w:t>
      </w:r>
      <w:r w:rsidR="00477D77">
        <w:rPr>
          <w:rFonts w:ascii="宋体" w:eastAsia="宋体" w:hAnsi="宋体" w:cs="宋体" w:hint="eastAsia"/>
          <w:b/>
          <w:bCs/>
          <w:kern w:val="0"/>
          <w:sz w:val="24"/>
          <w:szCs w:val="24"/>
        </w:rPr>
        <w:t>各</w:t>
      </w:r>
      <w:r>
        <w:rPr>
          <w:rFonts w:ascii="宋体" w:eastAsia="宋体" w:hAnsi="宋体" w:cs="宋体" w:hint="eastAsia"/>
          <w:b/>
          <w:bCs/>
          <w:kern w:val="0"/>
          <w:sz w:val="24"/>
          <w:szCs w:val="24"/>
        </w:rPr>
        <w:t>一份。</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2.4响应文件应按要求的格式填写、签署和盖章，</w:t>
      </w:r>
      <w:r>
        <w:rPr>
          <w:rFonts w:ascii="宋体" w:eastAsia="宋体" w:hAnsi="宋体" w:cs="宋体" w:hint="eastAsia"/>
          <w:kern w:val="0"/>
          <w:sz w:val="24"/>
          <w:szCs w:val="24"/>
        </w:rPr>
        <w:t>响应文件内文字、数字及公章须清晰完整，如模糊不清无法辨认可能导致响应无效。</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kern w:val="0"/>
          <w:sz w:val="24"/>
          <w:szCs w:val="24"/>
        </w:rPr>
        <w:t>2.5</w:t>
      </w:r>
      <w:r>
        <w:rPr>
          <w:rFonts w:ascii="宋体" w:eastAsia="宋体" w:hAnsi="宋体" w:cs="宋体" w:hint="eastAsia"/>
          <w:sz w:val="24"/>
          <w:szCs w:val="24"/>
        </w:rPr>
        <w:t>供应商应提交本项目文件要求的证明文件，证明其响应内容符合本项目文件规定。该证明文件是响应文件的一部分，可以是文字资料、图纸和数据</w:t>
      </w:r>
      <w:bookmarkStart w:id="22" w:name="_Hlk11703583"/>
      <w:r>
        <w:rPr>
          <w:rFonts w:ascii="宋体" w:eastAsia="宋体" w:hAnsi="宋体" w:cs="宋体" w:hint="eastAsia"/>
          <w:sz w:val="24"/>
          <w:szCs w:val="24"/>
        </w:rPr>
        <w:t>等。</w:t>
      </w:r>
    </w:p>
    <w:bookmarkEnd w:id="22"/>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 2.6本条所指证明文件不包括对本项目文件相关部分的文字、图标的复制。</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lastRenderedPageBreak/>
        <w:t xml:space="preserve"> 2.7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评审小组来评判。</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 2.8为保证公平公正，除非本项目文件另有规定或说明，供应商对同一项目报价时，不得同时提供备选报价方案。</w:t>
      </w:r>
    </w:p>
    <w:p w:rsidR="00EC44B6" w:rsidRDefault="000F2D7F">
      <w:pPr>
        <w:spacing w:line="500" w:lineRule="exact"/>
        <w:ind w:firstLine="435"/>
        <w:rPr>
          <w:rFonts w:ascii="宋体" w:eastAsia="宋体" w:hAnsi="宋体" w:cs="宋体"/>
          <w:b/>
          <w:kern w:val="0"/>
          <w:sz w:val="24"/>
          <w:szCs w:val="24"/>
        </w:rPr>
      </w:pPr>
      <w:r>
        <w:rPr>
          <w:rFonts w:ascii="宋体" w:eastAsia="宋体" w:hAnsi="宋体" w:cs="宋体" w:hint="eastAsia"/>
          <w:b/>
          <w:kern w:val="0"/>
          <w:sz w:val="24"/>
          <w:szCs w:val="24"/>
        </w:rPr>
        <w:t>3.报价说明</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3.1除本项目文件中另有规定外，计量单位为我国法定计量单位；报价、服务费结算一律使用人民币</w:t>
      </w:r>
      <w:r w:rsidR="007E778D">
        <w:rPr>
          <w:rFonts w:ascii="宋体" w:eastAsia="宋体" w:hAnsi="宋体" w:cs="宋体" w:hint="eastAsia"/>
          <w:kern w:val="0"/>
          <w:sz w:val="24"/>
          <w:szCs w:val="24"/>
        </w:rPr>
        <w:t>。</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3.2</w:t>
      </w:r>
      <w:r>
        <w:rPr>
          <w:rFonts w:ascii="宋体" w:eastAsia="宋体" w:hAnsi="宋体" w:cs="宋体" w:hint="eastAsia"/>
          <w:sz w:val="24"/>
          <w:szCs w:val="24"/>
        </w:rPr>
        <w:t>不论竞争性报价的结果如何，供应商自行承担响应文件编制、提交、现场踏勘所涉及的一切费用。</w:t>
      </w:r>
    </w:p>
    <w:p w:rsidR="00EC44B6" w:rsidRDefault="000F2D7F">
      <w:pPr>
        <w:widowControl/>
        <w:spacing w:line="5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3.3</w:t>
      </w:r>
      <w:r>
        <w:rPr>
          <w:rFonts w:ascii="宋体" w:eastAsia="宋体" w:hAnsi="宋体" w:cs="宋体" w:hint="eastAsia"/>
          <w:bCs/>
          <w:kern w:val="0"/>
          <w:sz w:val="24"/>
          <w:szCs w:val="24"/>
        </w:rPr>
        <w:t>报价为完成《第五章合同》范围内服务项目并经甲方验收合格后开据</w:t>
      </w:r>
      <w:r>
        <w:rPr>
          <w:rFonts w:ascii="宋体" w:eastAsia="宋体" w:hAnsi="宋体" w:cs="宋体" w:hint="eastAsia"/>
          <w:bCs/>
          <w:kern w:val="0"/>
          <w:sz w:val="24"/>
          <w:szCs w:val="24"/>
          <w:u w:val="single"/>
        </w:rPr>
        <w:t xml:space="preserve"> 6 </w:t>
      </w:r>
      <w:r>
        <w:rPr>
          <w:rFonts w:ascii="宋体" w:eastAsia="宋体" w:hAnsi="宋体" w:cs="宋体" w:hint="eastAsia"/>
          <w:bCs/>
          <w:kern w:val="0"/>
          <w:sz w:val="24"/>
          <w:szCs w:val="24"/>
        </w:rPr>
        <w:t>%增值税专用发票的价格，包括但不限于人工费、材料费、交通费、夜间加班费等完成全部服务内容所发生的一切费用。报价不得高于本项目概算，否则视为响应无效。</w:t>
      </w:r>
    </w:p>
    <w:p w:rsidR="00EC44B6" w:rsidRDefault="000F2D7F">
      <w:pPr>
        <w:widowControl/>
        <w:spacing w:line="500" w:lineRule="exact"/>
        <w:ind w:firstLine="480"/>
        <w:jc w:val="left"/>
        <w:rPr>
          <w:rFonts w:ascii="宋体" w:eastAsia="宋体" w:hAnsi="宋体" w:cs="宋体"/>
          <w:sz w:val="24"/>
          <w:szCs w:val="24"/>
        </w:rPr>
      </w:pPr>
      <w:r>
        <w:rPr>
          <w:rFonts w:ascii="宋体" w:eastAsia="宋体" w:hAnsi="宋体" w:cs="宋体" w:hint="eastAsia"/>
          <w:kern w:val="0"/>
          <w:sz w:val="24"/>
          <w:szCs w:val="24"/>
        </w:rPr>
        <w:t>3.4</w:t>
      </w:r>
      <w:r>
        <w:rPr>
          <w:rFonts w:ascii="宋体" w:eastAsia="宋体" w:hAnsi="宋体" w:cs="宋体" w:hint="eastAsia"/>
          <w:sz w:val="24"/>
          <w:szCs w:val="24"/>
        </w:rPr>
        <w:t>采购人不接受具有附加条件的报价，任何包含价格调整要求的响应文件将被认定为响应无效。</w:t>
      </w:r>
    </w:p>
    <w:p w:rsidR="00EC44B6" w:rsidRDefault="000F2D7F">
      <w:pPr>
        <w:widowControl/>
        <w:spacing w:line="50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3.5供应商须自行踏勘现场并充分考虑项目的地理位置、运输装卸、安装环境及任何其他足以影响报价的情况，</w:t>
      </w:r>
      <w:r>
        <w:rPr>
          <w:rFonts w:ascii="宋体" w:eastAsia="宋体" w:hAnsi="宋体" w:cs="宋体" w:hint="eastAsia"/>
          <w:sz w:val="24"/>
          <w:szCs w:val="24"/>
        </w:rPr>
        <w:t>合同履行过程中</w:t>
      </w:r>
      <w:r>
        <w:rPr>
          <w:rFonts w:ascii="宋体" w:eastAsia="宋体" w:hAnsi="宋体" w:cs="宋体" w:hint="eastAsia"/>
          <w:kern w:val="0"/>
          <w:sz w:val="24"/>
          <w:szCs w:val="24"/>
        </w:rPr>
        <w:t>任何因忽视或误解项目内容和地理位置等情况所导致的费用增加由供应商自行承担。</w:t>
      </w:r>
    </w:p>
    <w:p w:rsidR="00EC44B6" w:rsidRDefault="000F2D7F">
      <w:pPr>
        <w:widowControl/>
        <w:spacing w:line="500" w:lineRule="exact"/>
        <w:ind w:firstLine="480"/>
        <w:jc w:val="left"/>
        <w:rPr>
          <w:rFonts w:ascii="宋体" w:eastAsia="宋体" w:hAnsi="宋体" w:cs="宋体"/>
          <w:b/>
          <w:kern w:val="0"/>
          <w:sz w:val="24"/>
          <w:szCs w:val="24"/>
        </w:rPr>
      </w:pPr>
      <w:r>
        <w:rPr>
          <w:rFonts w:ascii="宋体" w:eastAsia="宋体" w:hAnsi="宋体" w:cs="宋体" w:hint="eastAsia"/>
          <w:b/>
          <w:kern w:val="0"/>
          <w:sz w:val="24"/>
          <w:szCs w:val="24"/>
        </w:rPr>
        <w:t>4.响应文件的提交、修改和撤回</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4.1供应商应在提交截止时间前将响应文件送达指定地点</w:t>
      </w:r>
      <w:r w:rsidR="007E778D">
        <w:rPr>
          <w:rFonts w:ascii="宋体" w:eastAsia="宋体" w:hAnsi="宋体" w:cs="宋体" w:hint="eastAsia"/>
          <w:kern w:val="0"/>
          <w:sz w:val="24"/>
          <w:szCs w:val="24"/>
        </w:rPr>
        <w:t>。</w:t>
      </w:r>
    </w:p>
    <w:p w:rsidR="00EC44B6" w:rsidRDefault="000F2D7F">
      <w:pPr>
        <w:spacing w:line="500" w:lineRule="exact"/>
        <w:rPr>
          <w:rFonts w:ascii="宋体" w:eastAsia="宋体" w:hAnsi="宋体" w:cs="宋体"/>
          <w:kern w:val="0"/>
          <w:sz w:val="24"/>
          <w:szCs w:val="24"/>
        </w:rPr>
      </w:pPr>
      <w:r>
        <w:rPr>
          <w:rFonts w:ascii="宋体" w:eastAsia="宋体" w:hAnsi="宋体" w:cs="宋体" w:hint="eastAsia"/>
          <w:kern w:val="0"/>
          <w:sz w:val="24"/>
          <w:szCs w:val="24"/>
        </w:rPr>
        <w:t xml:space="preserve">    4.2供应商提交响应文件后，可补充、修改或撤回响应文件，但必须在截止时间前。响应文件的补充、修改应以胶装正式文件的形式提交。</w:t>
      </w:r>
    </w:p>
    <w:p w:rsidR="00EC44B6" w:rsidRDefault="000F2D7F">
      <w:pPr>
        <w:spacing w:line="500" w:lineRule="exact"/>
        <w:rPr>
          <w:rFonts w:ascii="宋体" w:eastAsia="宋体" w:hAnsi="宋体" w:cs="宋体"/>
          <w:sz w:val="24"/>
          <w:szCs w:val="24"/>
        </w:rPr>
      </w:pPr>
      <w:r>
        <w:rPr>
          <w:rFonts w:ascii="宋体" w:eastAsia="宋体" w:hAnsi="宋体" w:cs="宋体" w:hint="eastAsia"/>
          <w:kern w:val="0"/>
          <w:sz w:val="24"/>
          <w:szCs w:val="24"/>
        </w:rPr>
        <w:t xml:space="preserve">    4.3</w:t>
      </w:r>
      <w:r>
        <w:rPr>
          <w:rFonts w:ascii="宋体" w:eastAsia="宋体" w:hAnsi="宋体" w:cs="宋体" w:hint="eastAsia"/>
          <w:sz w:val="24"/>
          <w:szCs w:val="24"/>
        </w:rPr>
        <w:t>响应文件提交截止时间之</w:t>
      </w:r>
      <w:r>
        <w:rPr>
          <w:rFonts w:ascii="宋体" w:eastAsia="宋体" w:hAnsi="宋体" w:cs="宋体" w:hint="eastAsia"/>
          <w:kern w:val="0"/>
          <w:sz w:val="24"/>
          <w:szCs w:val="24"/>
        </w:rPr>
        <w:t>后不得补充、修改或撤回响应文件。</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kern w:val="0"/>
          <w:sz w:val="24"/>
          <w:szCs w:val="24"/>
        </w:rPr>
        <w:t>5.</w:t>
      </w:r>
      <w:r>
        <w:rPr>
          <w:rFonts w:ascii="宋体" w:eastAsia="宋体" w:hAnsi="宋体" w:cs="宋体" w:hint="eastAsia"/>
          <w:b/>
          <w:sz w:val="24"/>
          <w:szCs w:val="24"/>
        </w:rPr>
        <w:t>报价有效期</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lastRenderedPageBreak/>
        <w:t>5.1报价有效期：从响应文件提交截止之日算起</w:t>
      </w:r>
      <w:r>
        <w:rPr>
          <w:rFonts w:ascii="宋体" w:eastAsia="宋体" w:hAnsi="宋体" w:cs="宋体" w:hint="eastAsia"/>
          <w:b/>
          <w:sz w:val="24"/>
          <w:szCs w:val="24"/>
        </w:rPr>
        <w:t>30个日历日</w:t>
      </w:r>
      <w:r>
        <w:rPr>
          <w:rFonts w:ascii="宋体" w:eastAsia="宋体" w:hAnsi="宋体" w:cs="宋体" w:hint="eastAsia"/>
          <w:sz w:val="24"/>
          <w:szCs w:val="24"/>
        </w:rPr>
        <w:t>。</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5.2在报价有效期内，供应商的报价保持有效，供应商不得要求撤销或修改其响应文件。报价有效期不满足要求的响应，其响应文件将被认定为响应无效。</w:t>
      </w:r>
    </w:p>
    <w:p w:rsidR="00EC44B6" w:rsidRDefault="000F2D7F">
      <w:pPr>
        <w:spacing w:line="500" w:lineRule="exact"/>
        <w:ind w:firstLine="437"/>
        <w:outlineLvl w:val="2"/>
        <w:rPr>
          <w:rFonts w:ascii="宋体" w:eastAsia="宋体" w:hAnsi="宋体" w:cs="宋体"/>
          <w:b/>
          <w:kern w:val="0"/>
          <w:sz w:val="24"/>
          <w:szCs w:val="24"/>
          <w:u w:val="single"/>
        </w:rPr>
      </w:pPr>
      <w:r>
        <w:rPr>
          <w:rFonts w:ascii="宋体" w:eastAsia="宋体" w:hAnsi="宋体" w:cs="宋体" w:hint="eastAsia"/>
          <w:sz w:val="24"/>
          <w:szCs w:val="24"/>
        </w:rPr>
        <w:t>5.3为保证有充足时间签订合同，采购人可根据实际情况，在原报价有效期截止之前，要求供应商延长报价有效期。接受该要求的供应商将不会被要求和允许修正其响应文件。上述要求和答复都应以书面形式提交。</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kern w:val="0"/>
          <w:sz w:val="24"/>
          <w:szCs w:val="24"/>
        </w:rPr>
        <w:t>6.</w:t>
      </w:r>
      <w:r>
        <w:rPr>
          <w:rFonts w:ascii="宋体" w:eastAsia="宋体" w:hAnsi="宋体" w:cs="宋体" w:hint="eastAsia"/>
          <w:b/>
          <w:sz w:val="24"/>
          <w:szCs w:val="24"/>
        </w:rPr>
        <w:t>本项目文件的澄清与修改</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6.1采购人可主动或在解答供应商提出的问题时对本项目文件进行澄清或修改。采购人将在百大集团、徽易采等网站以发布补充公告的方式澄清或者修改本项目文件，补充公告的内容作为本项目文件的组成部分，对供应商起约束作用。供应商应主动上网查询。采购人不承担供应商未及时关注相关信息引发的相关责任。</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EC44B6" w:rsidRDefault="000F2D7F">
      <w:pPr>
        <w:spacing w:line="500" w:lineRule="exact"/>
        <w:ind w:firstLine="435"/>
        <w:rPr>
          <w:rFonts w:ascii="宋体" w:eastAsia="宋体" w:hAnsi="宋体" w:cs="宋体"/>
          <w:b/>
          <w:sz w:val="24"/>
          <w:szCs w:val="24"/>
        </w:rPr>
      </w:pPr>
      <w:r>
        <w:rPr>
          <w:rFonts w:ascii="宋体" w:eastAsia="宋体" w:hAnsi="宋体" w:cs="宋体" w:hint="eastAsia"/>
          <w:bCs/>
          <w:sz w:val="24"/>
          <w:szCs w:val="24"/>
        </w:rPr>
        <w:t>6.3供应商如对本项目文件内容有疑问，须在答疑截止时间</w:t>
      </w:r>
      <w:r w:rsidR="00A41CCE">
        <w:rPr>
          <w:rFonts w:ascii="宋体" w:eastAsia="宋体" w:hAnsi="宋体" w:cs="宋体" w:hint="eastAsia"/>
          <w:bCs/>
          <w:sz w:val="24"/>
          <w:szCs w:val="24"/>
          <w:u w:val="single"/>
        </w:rPr>
        <w:t>2025</w:t>
      </w:r>
      <w:r>
        <w:rPr>
          <w:rFonts w:ascii="宋体" w:eastAsia="宋体" w:hAnsi="宋体" w:cs="宋体" w:hint="eastAsia"/>
          <w:bCs/>
          <w:sz w:val="24"/>
          <w:szCs w:val="24"/>
          <w:u w:val="single"/>
        </w:rPr>
        <w:t>年</w:t>
      </w:r>
      <w:r w:rsidR="00A41CCE">
        <w:rPr>
          <w:rFonts w:ascii="宋体" w:eastAsia="宋体" w:hAnsi="宋体" w:cs="宋体" w:hint="eastAsia"/>
          <w:bCs/>
          <w:sz w:val="24"/>
          <w:szCs w:val="24"/>
          <w:u w:val="single"/>
        </w:rPr>
        <w:t>4</w:t>
      </w:r>
      <w:r>
        <w:rPr>
          <w:rFonts w:ascii="宋体" w:eastAsia="宋体" w:hAnsi="宋体" w:cs="宋体" w:hint="eastAsia"/>
          <w:bCs/>
          <w:sz w:val="24"/>
          <w:szCs w:val="24"/>
          <w:u w:val="single"/>
        </w:rPr>
        <w:t>月</w:t>
      </w:r>
      <w:r w:rsidR="00075A18">
        <w:rPr>
          <w:rFonts w:ascii="宋体" w:eastAsia="宋体" w:hAnsi="宋体" w:cs="宋体" w:hint="eastAsia"/>
          <w:bCs/>
          <w:sz w:val="24"/>
          <w:szCs w:val="24"/>
          <w:u w:val="single"/>
        </w:rPr>
        <w:t>23</w:t>
      </w:r>
      <w:r>
        <w:rPr>
          <w:rFonts w:ascii="宋体" w:eastAsia="宋体" w:hAnsi="宋体" w:cs="宋体" w:hint="eastAsia"/>
          <w:bCs/>
          <w:sz w:val="24"/>
          <w:szCs w:val="24"/>
          <w:u w:val="single"/>
        </w:rPr>
        <w:t>日</w:t>
      </w:r>
      <w:r w:rsidR="00C60D2D">
        <w:rPr>
          <w:rFonts w:ascii="宋体" w:eastAsia="宋体" w:hAnsi="宋体" w:cs="宋体" w:hint="eastAsia"/>
          <w:bCs/>
          <w:sz w:val="24"/>
          <w:szCs w:val="24"/>
          <w:u w:val="single"/>
        </w:rPr>
        <w:t>12</w:t>
      </w:r>
      <w:r>
        <w:rPr>
          <w:rFonts w:ascii="宋体" w:eastAsia="宋体" w:hAnsi="宋体" w:cs="宋体" w:hint="eastAsia"/>
          <w:bCs/>
          <w:sz w:val="24"/>
          <w:szCs w:val="24"/>
          <w:u w:val="single"/>
        </w:rPr>
        <w:t>：00</w:t>
      </w:r>
      <w:r>
        <w:rPr>
          <w:rFonts w:ascii="宋体" w:eastAsia="宋体" w:hAnsi="宋体" w:cs="宋体" w:hint="eastAsia"/>
          <w:bCs/>
          <w:sz w:val="24"/>
          <w:szCs w:val="24"/>
        </w:rPr>
        <w:t>前以电子邮件形式提交采购人，邮箱：</w:t>
      </w:r>
      <w:r w:rsidR="00A41CCE">
        <w:rPr>
          <w:rFonts w:asciiTheme="minorEastAsia" w:hAnsiTheme="minorEastAsia" w:cs="@仿宋_GB2312" w:hint="eastAsia"/>
          <w:sz w:val="24"/>
        </w:rPr>
        <w:t>254373925</w:t>
      </w:r>
      <w:r>
        <w:rPr>
          <w:rFonts w:asciiTheme="minorEastAsia" w:hAnsiTheme="minorEastAsia" w:cs="@仿宋_GB2312" w:hint="eastAsia"/>
          <w:sz w:val="24"/>
        </w:rPr>
        <w:t>@qq.com</w:t>
      </w:r>
      <w:r>
        <w:rPr>
          <w:rFonts w:asciiTheme="minorEastAsia" w:hAnsiTheme="minorEastAsia" w:cs="@仿宋_GB2312"/>
          <w:sz w:val="24"/>
        </w:rPr>
        <w:t>。</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6.4对于没有提出询问又参与了本项目报价的供应商将被视为完全认同本项目文件（含补充公告的内容）</w:t>
      </w:r>
      <w:r>
        <w:rPr>
          <w:rFonts w:ascii="宋体" w:eastAsia="宋体" w:hAnsi="宋体" w:cs="宋体" w:hint="eastAsia"/>
          <w:i/>
          <w:sz w:val="24"/>
          <w:szCs w:val="24"/>
        </w:rPr>
        <w:t>。</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7.评审小组</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7.1由采购活动管理部门抽取3人以上单数的专业技术人员组成评审小组，负责本项目评审工作。评审小组及其成员应当依照有关规定履行相关职责和义务。</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7.2评审小组根据本项目文件规定的程序、评定成交的标准等事项进行评审。</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7.3评审小组应当从质量和服务均能满足本项目文件实质性响应要求的供应商中，按照评审办法和标准推荐成交候选人。</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8.响应文件的评审与报价</w:t>
      </w:r>
    </w:p>
    <w:p w:rsidR="00EC44B6" w:rsidRDefault="000F2D7F">
      <w:pPr>
        <w:spacing w:line="500" w:lineRule="exact"/>
        <w:ind w:firstLine="435"/>
        <w:rPr>
          <w:rFonts w:ascii="宋体" w:eastAsia="宋体" w:hAnsi="宋体" w:cs="宋体"/>
          <w:sz w:val="24"/>
          <w:szCs w:val="24"/>
          <w:highlight w:val="yellow"/>
        </w:rPr>
      </w:pPr>
      <w:r>
        <w:rPr>
          <w:rFonts w:ascii="宋体" w:eastAsia="宋体" w:hAnsi="宋体" w:cs="宋体" w:hint="eastAsia"/>
          <w:sz w:val="24"/>
          <w:szCs w:val="24"/>
        </w:rPr>
        <w:lastRenderedPageBreak/>
        <w:t>8.1采购人将在第一章规定的时间和地点组织评审</w:t>
      </w:r>
      <w:r>
        <w:rPr>
          <w:rFonts w:ascii="宋体" w:eastAsia="宋体" w:hAnsi="宋体" w:cs="宋体" w:hint="eastAsia"/>
          <w:kern w:val="0"/>
          <w:sz w:val="24"/>
          <w:szCs w:val="24"/>
        </w:rPr>
        <w:t>，届时请供应商授权代表到现场提交响应文件。授权代表须出示身份证明资料，姓名须与《响应文件》内授权代表一致。授权代表逾期到达评审现场视为弃权，采购人有权不予受理报价事宜。</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8.2竞争性报价采用</w:t>
      </w:r>
      <w:r>
        <w:rPr>
          <w:rFonts w:ascii="宋体" w:eastAsia="宋体" w:hAnsi="宋体" w:cs="宋体" w:hint="eastAsia"/>
          <w:b/>
          <w:sz w:val="24"/>
          <w:szCs w:val="24"/>
          <w:u w:val="single"/>
        </w:rPr>
        <w:t>有效最低价法</w:t>
      </w:r>
      <w:r>
        <w:rPr>
          <w:rFonts w:ascii="宋体" w:eastAsia="宋体" w:hAnsi="宋体" w:cs="宋体" w:hint="eastAsia"/>
          <w:sz w:val="24"/>
          <w:szCs w:val="24"/>
        </w:rPr>
        <w:t>评审。有效最低价法，是指响应文件满足本项目文件全部实质性要求且报价最低的供应商为成交候选人的评审方法。</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cs="宋体" w:hint="eastAsia"/>
          <w:sz w:val="24"/>
          <w:szCs w:val="24"/>
        </w:rPr>
        <w:t>按照本项目文件规定的评审方法和标准对供应商进行评审。</w:t>
      </w:r>
    </w:p>
    <w:p w:rsidR="00EC44B6" w:rsidRDefault="000F2D7F">
      <w:pPr>
        <w:spacing w:line="500" w:lineRule="exact"/>
        <w:ind w:firstLine="435"/>
        <w:rPr>
          <w:rFonts w:ascii="宋体" w:eastAsia="宋体" w:hAnsi="宋体" w:cs="宋体"/>
          <w:b/>
          <w:sz w:val="24"/>
          <w:szCs w:val="24"/>
        </w:rPr>
      </w:pPr>
      <w:r>
        <w:rPr>
          <w:rFonts w:ascii="宋体" w:eastAsia="宋体" w:hAnsi="宋体" w:cs="宋体" w:hint="eastAsia"/>
          <w:b/>
          <w:sz w:val="24"/>
          <w:szCs w:val="24"/>
        </w:rPr>
        <w:t>8.4评审程序</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b/>
          <w:sz w:val="24"/>
          <w:szCs w:val="24"/>
          <w:u w:val="single"/>
        </w:rPr>
        <w:t>8.4.1初审。</w:t>
      </w:r>
      <w:r>
        <w:rPr>
          <w:rFonts w:ascii="宋体" w:eastAsia="宋体" w:hAnsi="宋体" w:cs="宋体" w:hint="eastAsia"/>
          <w:sz w:val="24"/>
          <w:szCs w:val="24"/>
          <w:u w:val="single"/>
        </w:rPr>
        <w:t>评审小组依次公开查询所有供应商网上资信情况，查询内容：第一章供应商要求4/5项，查询完毕后收取此项合格供应商响应文件。</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sz w:val="24"/>
          <w:szCs w:val="24"/>
          <w:u w:val="single"/>
        </w:rPr>
        <w:t>评审小组对《技术文件》内供应商必须满足和实质性响应的内容进行评审，供应商未实质性响应本项目文件要求导致响应无效的，评审小组将以书面询标的方式告知有关供应商。</w:t>
      </w:r>
      <w:r>
        <w:rPr>
          <w:rFonts w:ascii="宋体" w:eastAsia="宋体" w:hAnsi="宋体" w:cs="宋体" w:hint="eastAsia"/>
          <w:kern w:val="0"/>
          <w:sz w:val="24"/>
          <w:szCs w:val="24"/>
          <w:u w:val="single"/>
        </w:rPr>
        <w:t>初审未通过的供应商不进入商务报价及评审程序。</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b/>
          <w:sz w:val="24"/>
          <w:szCs w:val="24"/>
          <w:u w:val="single"/>
        </w:rPr>
        <w:t>8.4.2商务报价及评审。</w:t>
      </w:r>
      <w:r>
        <w:rPr>
          <w:rFonts w:ascii="宋体" w:eastAsia="宋体" w:hAnsi="宋体" w:cs="宋体" w:hint="eastAsia"/>
          <w:sz w:val="24"/>
          <w:szCs w:val="24"/>
          <w:u w:val="single"/>
        </w:rPr>
        <w:t>初审合格后，评审小组公开唱标并对《商务文件》内供应商必须满足和实质性响应的内容进行评审，供应商未实质性响应商务文件要求的报价无效。</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sz w:val="24"/>
          <w:szCs w:val="24"/>
          <w:u w:val="single"/>
        </w:rPr>
        <w:t>评审小组将对所有通过评审的有效报价从低到高进行排序，并推荐出1名成交候选人。</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b/>
          <w:sz w:val="24"/>
          <w:szCs w:val="24"/>
        </w:rPr>
        <w:t>8.5相关说明</w:t>
      </w:r>
      <w:r>
        <w:rPr>
          <w:rFonts w:ascii="宋体" w:eastAsia="宋体" w:hAnsi="宋体" w:cs="宋体" w:hint="eastAsia"/>
          <w:sz w:val="24"/>
          <w:szCs w:val="24"/>
        </w:rPr>
        <w:t>：</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8.5.1为保证评审顺利进行，供应商授权代表应为本项目所涉专业的相关技术或管理人员。</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 xml:space="preserve">8.5.2评审小组决定响应文件的响应性及符合性只根据响应文件本身的内容，而不寻求其他外部证据。 </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8.5.3无论何种原因，即使供应商报价时携带了证书材料的原件，但响应文件中未提供与之内容完全一致的扫描件的，评审小组可以视同其未提供。</w:t>
      </w:r>
    </w:p>
    <w:p w:rsidR="00EC44B6" w:rsidRDefault="000F2D7F">
      <w:pPr>
        <w:spacing w:line="500" w:lineRule="exact"/>
        <w:ind w:firstLine="435"/>
        <w:rPr>
          <w:rFonts w:ascii="宋体" w:eastAsia="宋体" w:hAnsi="宋体" w:cs="宋体"/>
          <w:sz w:val="24"/>
          <w:szCs w:val="24"/>
          <w:u w:val="single"/>
        </w:rPr>
      </w:pPr>
      <w:r>
        <w:rPr>
          <w:rFonts w:ascii="宋体" w:eastAsia="宋体" w:hAnsi="宋体" w:cs="宋体" w:hint="eastAsia"/>
          <w:sz w:val="24"/>
          <w:szCs w:val="24"/>
        </w:rPr>
        <w:lastRenderedPageBreak/>
        <w:t>8.5.4供应商授权代表认为采购人相关工作人员有需要回避情形的，应在初审前当场提出回避申请，并说明理由。</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8.6响应文件的澄清、说明或更正</w:t>
      </w:r>
    </w:p>
    <w:p w:rsidR="00EC44B6" w:rsidRDefault="000F2D7F">
      <w:pPr>
        <w:spacing w:line="500" w:lineRule="exact"/>
        <w:ind w:firstLineChars="196" w:firstLine="470"/>
        <w:rPr>
          <w:rFonts w:ascii="宋体" w:eastAsia="宋体" w:hAnsi="宋体" w:cs="宋体"/>
          <w:sz w:val="24"/>
          <w:szCs w:val="24"/>
        </w:rPr>
      </w:pPr>
      <w:r>
        <w:rPr>
          <w:rFonts w:ascii="宋体" w:eastAsia="宋体" w:hAnsi="宋体" w:cs="宋体" w:hint="eastAsia"/>
          <w:sz w:val="24"/>
          <w:szCs w:val="24"/>
        </w:rPr>
        <w:t>8.6.1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EC44B6" w:rsidRDefault="000F2D7F">
      <w:pPr>
        <w:spacing w:line="500" w:lineRule="exact"/>
        <w:ind w:firstLineChars="196" w:firstLine="470"/>
        <w:rPr>
          <w:rFonts w:ascii="宋体" w:eastAsia="宋体" w:hAnsi="宋体" w:cs="宋体"/>
          <w:sz w:val="24"/>
          <w:szCs w:val="24"/>
        </w:rPr>
      </w:pPr>
      <w:r>
        <w:rPr>
          <w:rFonts w:ascii="宋体" w:eastAsia="宋体" w:hAnsi="宋体" w:cs="宋体" w:hint="eastAsia"/>
          <w:sz w:val="24"/>
          <w:szCs w:val="24"/>
        </w:rPr>
        <w:t>8.6.2评审小组要求供应商澄清、说明或者更正响应文件应当以书面询标形式作出。供应商的澄清、说明或者更正应当由法定代表人或其授权代表签字或者加盖公章。</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8.6.3如有询标，供应商授权代表应按采购人要求参加询标。因授权代表联系不上而无法接受评审小组询标的，供应商自行承担相关评审结果。</w:t>
      </w:r>
    </w:p>
    <w:p w:rsidR="00EC44B6" w:rsidRDefault="000F2D7F">
      <w:pPr>
        <w:spacing w:line="500" w:lineRule="exact"/>
        <w:rPr>
          <w:rFonts w:ascii="宋体" w:eastAsia="宋体" w:hAnsi="宋体" w:cs="宋体"/>
          <w:b/>
          <w:sz w:val="24"/>
          <w:szCs w:val="24"/>
          <w:u w:val="single"/>
        </w:rPr>
      </w:pPr>
      <w:r>
        <w:rPr>
          <w:rFonts w:ascii="宋体" w:eastAsia="宋体" w:hAnsi="宋体" w:cs="宋体" w:hint="eastAsia"/>
          <w:b/>
          <w:sz w:val="24"/>
          <w:szCs w:val="24"/>
        </w:rPr>
        <w:t xml:space="preserve">　　8.7 有下列情况之一的响应文件认定为响应无效：</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8.7.1未按本文件要求进行报价的；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8.7.2未加盖供应商公章的；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8.7.3供应商法定代表人或委托代理人未在规定处签字、盖章的；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8.7.4不满足本项目文件合格供应商要求的；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8.7.5严重违反招投标纪律的；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8.7.6响应文件字迹潦草、模糊致使无法辨认的；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8.7.7一份响应文件中，报有两个或多个不同报价，且未书面声明以哪个报价为准的；</w:t>
      </w:r>
    </w:p>
    <w:p w:rsidR="00EC44B6" w:rsidRDefault="000F2D7F" w:rsidP="007E778D">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8.7.8响应文件存在实质性缺漏项或算术性错误的；</w:t>
      </w:r>
    </w:p>
    <w:p w:rsidR="00EC44B6" w:rsidRDefault="000F2D7F">
      <w:pPr>
        <w:spacing w:line="500" w:lineRule="exact"/>
        <w:rPr>
          <w:rFonts w:ascii="宋体" w:eastAsia="宋体" w:hAnsi="宋体" w:cs="宋体"/>
          <w:sz w:val="24"/>
          <w:szCs w:val="24"/>
        </w:rPr>
      </w:pPr>
      <w:r>
        <w:rPr>
          <w:rFonts w:ascii="宋体" w:eastAsia="宋体" w:hAnsi="宋体" w:cs="宋体" w:hint="eastAsia"/>
          <w:sz w:val="24"/>
          <w:szCs w:val="24"/>
        </w:rPr>
        <w:t xml:space="preserve">　</w:t>
      </w:r>
      <w:r w:rsidR="007E778D">
        <w:rPr>
          <w:rFonts w:ascii="宋体" w:eastAsia="宋体" w:hAnsi="宋体" w:cs="宋体" w:hint="eastAsia"/>
          <w:sz w:val="24"/>
          <w:szCs w:val="24"/>
        </w:rPr>
        <w:t xml:space="preserve">  </w:t>
      </w:r>
      <w:r>
        <w:rPr>
          <w:rFonts w:ascii="宋体" w:eastAsia="宋体" w:hAnsi="宋体" w:cs="宋体" w:hint="eastAsia"/>
          <w:sz w:val="24"/>
          <w:szCs w:val="24"/>
        </w:rPr>
        <w:t>8.7.9单位负责人为同一人或者存在直接控股、管理关系的不同供应商参加同一项目报价活动的。</w:t>
      </w:r>
    </w:p>
    <w:p w:rsidR="00EC44B6" w:rsidRDefault="000F2D7F">
      <w:pPr>
        <w:widowControl/>
        <w:spacing w:line="500" w:lineRule="exact"/>
        <w:jc w:val="left"/>
        <w:rPr>
          <w:rFonts w:ascii="宋体" w:eastAsia="宋体" w:hAnsi="宋体" w:cs="宋体"/>
          <w:sz w:val="24"/>
          <w:szCs w:val="24"/>
        </w:rPr>
      </w:pPr>
      <w:r>
        <w:rPr>
          <w:rFonts w:ascii="宋体" w:eastAsia="宋体" w:hAnsi="宋体" w:cs="宋体" w:hint="eastAsia"/>
          <w:sz w:val="24"/>
          <w:szCs w:val="24"/>
        </w:rPr>
        <w:lastRenderedPageBreak/>
        <w:t xml:space="preserve">    8.7.10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EC44B6" w:rsidRDefault="000F2D7F">
      <w:pPr>
        <w:widowControl/>
        <w:spacing w:line="500" w:lineRule="exact"/>
        <w:jc w:val="left"/>
        <w:rPr>
          <w:rFonts w:ascii="宋体" w:eastAsia="宋体" w:hAnsi="宋体" w:cs="宋体"/>
          <w:sz w:val="24"/>
          <w:szCs w:val="24"/>
        </w:rPr>
      </w:pPr>
      <w:r>
        <w:rPr>
          <w:rFonts w:ascii="宋体" w:eastAsia="宋体" w:hAnsi="宋体" w:cs="宋体" w:hint="eastAsia"/>
          <w:sz w:val="24"/>
          <w:szCs w:val="24"/>
        </w:rPr>
        <w:t xml:space="preserve">    8.7.11评审小组评审认定其他未实质性响应本项目文件的情况。</w:t>
      </w:r>
    </w:p>
    <w:p w:rsidR="00EC44B6" w:rsidRDefault="000F2D7F">
      <w:pPr>
        <w:widowControl/>
        <w:spacing w:line="500" w:lineRule="exact"/>
        <w:jc w:val="left"/>
        <w:rPr>
          <w:rFonts w:ascii="宋体" w:eastAsia="宋体" w:hAnsi="宋体" w:cs="宋体"/>
          <w:b/>
          <w:sz w:val="24"/>
          <w:szCs w:val="24"/>
        </w:rPr>
      </w:pPr>
      <w:r>
        <w:rPr>
          <w:rFonts w:ascii="宋体" w:eastAsia="宋体" w:hAnsi="宋体" w:cs="宋体" w:hint="eastAsia"/>
          <w:b/>
          <w:sz w:val="24"/>
          <w:szCs w:val="24"/>
        </w:rPr>
        <w:t xml:space="preserve">　　9.中止或终止竞争性报价</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9.1出现下列情况之一时，采购人有权宣布中止或终止竞争性报价采购，并将理由通知所有供应商：</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9.1.1有效供应商不足</w:t>
      </w:r>
      <w:r>
        <w:rPr>
          <w:rFonts w:ascii="宋体" w:eastAsia="宋体" w:hAnsi="宋体" w:cs="宋体" w:hint="eastAsia"/>
          <w:sz w:val="24"/>
          <w:szCs w:val="24"/>
          <w:u w:val="single"/>
        </w:rPr>
        <w:t>规定数量</w:t>
      </w:r>
      <w:r>
        <w:rPr>
          <w:rFonts w:ascii="宋体" w:eastAsia="宋体" w:hAnsi="宋体" w:cs="宋体" w:hint="eastAsia"/>
          <w:sz w:val="24"/>
          <w:szCs w:val="24"/>
        </w:rPr>
        <w:t>的，导致本次报价缺乏竞争的。本项所述“规定数量”详见本章“9.2规定数量约定”内容；</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9.1.2出现影响采购公正的违法、违规行为的；</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9.1.3因重大变故，采购任务取消的；</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9.1.4法律法规规定的其他情形。</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上述“中止”为本次竞争性报价无效，采购人将重新组织针对本项目的竞争性报价活动；“终止”为采购任务取消，采购人不再组织针对本项目的竞争性报价活动。</w:t>
      </w:r>
    </w:p>
    <w:p w:rsidR="00EC44B6" w:rsidRDefault="000F2D7F">
      <w:pPr>
        <w:spacing w:line="500" w:lineRule="exact"/>
        <w:ind w:firstLine="435"/>
        <w:rPr>
          <w:rFonts w:ascii="宋体" w:eastAsia="宋体" w:hAnsi="宋体" w:cs="宋体"/>
          <w:b/>
          <w:sz w:val="24"/>
          <w:szCs w:val="24"/>
          <w:u w:val="single"/>
        </w:rPr>
      </w:pPr>
      <w:r>
        <w:rPr>
          <w:rFonts w:ascii="宋体" w:eastAsia="宋体" w:hAnsi="宋体" w:cs="宋体" w:hint="eastAsia"/>
          <w:kern w:val="0"/>
          <w:sz w:val="24"/>
          <w:szCs w:val="24"/>
        </w:rPr>
        <w:t>9.2</w:t>
      </w:r>
      <w:r>
        <w:rPr>
          <w:rFonts w:ascii="宋体" w:eastAsia="宋体" w:hAnsi="宋体" w:cs="宋体" w:hint="eastAsia"/>
          <w:bCs/>
          <w:sz w:val="24"/>
          <w:szCs w:val="24"/>
        </w:rPr>
        <w:t>规定数量约定</w:t>
      </w:r>
    </w:p>
    <w:p w:rsidR="00EC44B6" w:rsidRDefault="000F2D7F">
      <w:pPr>
        <w:spacing w:line="500" w:lineRule="exact"/>
        <w:ind w:firstLine="435"/>
        <w:rPr>
          <w:rFonts w:ascii="宋体" w:eastAsia="宋体" w:hAnsi="宋体" w:cs="宋体"/>
          <w:b/>
          <w:sz w:val="24"/>
          <w:szCs w:val="24"/>
        </w:rPr>
      </w:pPr>
      <w:r>
        <w:rPr>
          <w:rFonts w:ascii="宋体" w:eastAsia="宋体" w:hAnsi="宋体" w:cs="宋体" w:hint="eastAsia"/>
          <w:kern w:val="0"/>
          <w:sz w:val="24"/>
          <w:szCs w:val="24"/>
        </w:rPr>
        <w:t>9.2</w:t>
      </w:r>
      <w:r>
        <w:rPr>
          <w:rFonts w:ascii="宋体" w:eastAsia="宋体" w:hAnsi="宋体" w:cs="宋体" w:hint="eastAsia"/>
          <w:sz w:val="24"/>
          <w:szCs w:val="24"/>
        </w:rPr>
        <w:t>.1首次公告进行竞争性报价时，通过评审的有效供应商满足3家，符合规定数量；</w:t>
      </w:r>
    </w:p>
    <w:p w:rsidR="00EC44B6" w:rsidRDefault="000F2D7F">
      <w:pPr>
        <w:numPr>
          <w:ilvl w:val="255"/>
          <w:numId w:val="0"/>
        </w:numPr>
        <w:spacing w:line="500" w:lineRule="exact"/>
        <w:ind w:firstLineChars="200" w:firstLine="480"/>
        <w:rPr>
          <w:rFonts w:ascii="宋体" w:eastAsia="宋体" w:hAnsi="宋体" w:cs="宋体"/>
          <w:sz w:val="24"/>
          <w:szCs w:val="24"/>
        </w:rPr>
      </w:pPr>
      <w:r>
        <w:rPr>
          <w:rFonts w:ascii="宋体" w:eastAsia="宋体" w:hAnsi="宋体" w:cs="宋体" w:hint="eastAsia"/>
          <w:kern w:val="0"/>
          <w:sz w:val="24"/>
          <w:szCs w:val="24"/>
        </w:rPr>
        <w:t>9.2</w:t>
      </w:r>
      <w:r>
        <w:rPr>
          <w:rFonts w:ascii="宋体" w:eastAsia="宋体" w:hAnsi="宋体" w:cs="宋体" w:hint="eastAsia"/>
          <w:sz w:val="24"/>
          <w:szCs w:val="24"/>
        </w:rPr>
        <w:t>.2二次公告进行竞争性报价时，通过评审的有效供应商2家的，经评审小组评审确认可继续进行的，视为符合规定数量；</w:t>
      </w:r>
    </w:p>
    <w:p w:rsidR="00EC44B6" w:rsidRDefault="000F2D7F">
      <w:pPr>
        <w:spacing w:line="500" w:lineRule="exact"/>
        <w:ind w:firstLine="435"/>
        <w:rPr>
          <w:rFonts w:ascii="宋体" w:eastAsia="宋体" w:hAnsi="宋体" w:cs="宋体"/>
          <w:kern w:val="0"/>
          <w:sz w:val="24"/>
          <w:szCs w:val="24"/>
        </w:rPr>
      </w:pPr>
      <w:r>
        <w:rPr>
          <w:rFonts w:ascii="宋体" w:eastAsia="宋体" w:hAnsi="宋体" w:cs="宋体" w:hint="eastAsia"/>
          <w:kern w:val="0"/>
          <w:sz w:val="24"/>
          <w:szCs w:val="24"/>
        </w:rPr>
        <w:t>9.2</w:t>
      </w:r>
      <w:r>
        <w:rPr>
          <w:rFonts w:ascii="宋体" w:eastAsia="宋体" w:hAnsi="宋体" w:cs="宋体" w:hint="eastAsia"/>
          <w:sz w:val="24"/>
          <w:szCs w:val="24"/>
        </w:rPr>
        <w:t>.3二次以上公告进行竞争性报价时，通过评审的有效供应商1家的，经评审小组评审确认可继续进行的，视为符合规定数量</w:t>
      </w:r>
      <w:r w:rsidR="007E778D">
        <w:rPr>
          <w:rFonts w:ascii="宋体" w:eastAsia="宋体" w:hAnsi="宋体" w:cs="宋体" w:hint="eastAsia"/>
          <w:sz w:val="24"/>
          <w:szCs w:val="24"/>
        </w:rPr>
        <w:t>。</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kern w:val="0"/>
          <w:sz w:val="24"/>
          <w:szCs w:val="24"/>
        </w:rPr>
        <w:t>9.</w:t>
      </w:r>
      <w:r>
        <w:rPr>
          <w:rFonts w:ascii="宋体" w:eastAsia="宋体" w:hAnsi="宋体" w:cs="宋体" w:hint="eastAsia"/>
          <w:sz w:val="24"/>
          <w:szCs w:val="24"/>
        </w:rPr>
        <w:t>3</w:t>
      </w:r>
      <w:r>
        <w:rPr>
          <w:rFonts w:ascii="宋体" w:eastAsia="宋体" w:hAnsi="宋体" w:cs="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lastRenderedPageBreak/>
        <w:t>10.成交候选人公示及成交结果公告</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10.1成交候选人经评审小组评审确定后，在百大集团等网站上公示，公示期不少于3日，期满无异议则发布成交结果公告。</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10.2</w:t>
      </w:r>
      <w:r>
        <w:rPr>
          <w:rFonts w:ascii="宋体" w:eastAsia="宋体" w:hAnsi="宋体" w:cs="宋体" w:hint="eastAsia"/>
          <w:kern w:val="0"/>
          <w:sz w:val="24"/>
          <w:szCs w:val="24"/>
        </w:rPr>
        <w:t>采购人不承诺报价最低者可以成交，也不退还响应文件</w:t>
      </w:r>
      <w:r>
        <w:rPr>
          <w:rFonts w:ascii="宋体" w:eastAsia="宋体" w:hAnsi="宋体" w:cs="宋体" w:hint="eastAsia"/>
          <w:sz w:val="24"/>
          <w:szCs w:val="24"/>
        </w:rPr>
        <w:t>。</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10.3供应商自行登录相关网站查询成交结果公告信息。</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11.成交通知书</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11.1采购人发布成交结果公告后向成交供应商发出成交通知书。</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11.2成交通知书对采购人和成交供应商具有同等法律效力。成交通知书发出以后，采购人改变成交结果或者成交供应商放弃成交资格，应当承担相应的法律责任。</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11.3成交通知书是合同的组成部分。</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12.履约保证金</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12.1成交供应商应按照本项目合同规定的期限和金额缴纳履约保证金。</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12.2</w:t>
      </w:r>
      <w:r>
        <w:rPr>
          <w:rFonts w:ascii="宋体" w:eastAsia="宋体" w:hAnsi="宋体" w:cs="宋体" w:hint="eastAsia"/>
          <w:kern w:val="0"/>
          <w:sz w:val="24"/>
          <w:szCs w:val="24"/>
        </w:rPr>
        <w:t>无特殊原因</w:t>
      </w:r>
      <w:r>
        <w:rPr>
          <w:rFonts w:ascii="宋体" w:eastAsia="宋体" w:hAnsi="宋体" w:cs="宋体" w:hint="eastAsia"/>
          <w:sz w:val="24"/>
          <w:szCs w:val="24"/>
        </w:rPr>
        <w:t>成交供应商未按照上述履约保证金规定执行的，将视为放弃成交资格</w:t>
      </w:r>
      <w:r>
        <w:rPr>
          <w:rFonts w:ascii="宋体" w:eastAsia="宋体" w:hAnsi="宋体" w:cs="宋体" w:hint="eastAsia"/>
          <w:kern w:val="0"/>
          <w:sz w:val="24"/>
          <w:szCs w:val="24"/>
        </w:rPr>
        <w:t>，采购人有权追究其违约责任，同时报价保证金不予退还。</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13.合同签订及履约要求</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13.1采购人（甲方）与成交供应商（乙方）应当在成交通知书发出后及时签订合同。</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13.2本项目文件、成交供应商的响应文件及其澄清文件等，均为签订合同的依据。</w:t>
      </w:r>
    </w:p>
    <w:p w:rsidR="00EC44B6" w:rsidRDefault="000F2D7F">
      <w:pPr>
        <w:spacing w:line="500" w:lineRule="exact"/>
        <w:ind w:firstLine="435"/>
        <w:rPr>
          <w:rFonts w:ascii="宋体" w:eastAsia="宋体" w:hAnsi="宋体" w:cs="宋体"/>
          <w:kern w:val="0"/>
          <w:sz w:val="24"/>
          <w:szCs w:val="24"/>
        </w:rPr>
      </w:pPr>
      <w:r>
        <w:rPr>
          <w:rFonts w:ascii="宋体" w:eastAsia="宋体" w:hAnsi="宋体" w:cs="宋体" w:hint="eastAsia"/>
          <w:sz w:val="24"/>
          <w:szCs w:val="24"/>
        </w:rPr>
        <w:t>13.3</w:t>
      </w:r>
      <w:r>
        <w:rPr>
          <w:rFonts w:ascii="宋体" w:eastAsia="宋体" w:hAnsi="宋体" w:cs="宋体" w:hint="eastAsia"/>
          <w:kern w:val="0"/>
          <w:sz w:val="24"/>
          <w:szCs w:val="24"/>
        </w:rPr>
        <w:t>无特殊原因</w:t>
      </w:r>
      <w:r>
        <w:rPr>
          <w:rFonts w:ascii="宋体" w:eastAsia="宋体" w:hAnsi="宋体" w:cs="宋体" w:hint="eastAsia"/>
          <w:sz w:val="24"/>
          <w:szCs w:val="24"/>
        </w:rPr>
        <w:t>成交供应商拒绝与</w:t>
      </w:r>
      <w:r>
        <w:rPr>
          <w:rFonts w:ascii="宋体" w:eastAsia="宋体" w:hAnsi="宋体" w:cs="宋体" w:hint="eastAsia"/>
          <w:kern w:val="0"/>
          <w:sz w:val="24"/>
          <w:szCs w:val="24"/>
        </w:rPr>
        <w:t>采购人签订合同的，</w:t>
      </w:r>
      <w:r>
        <w:rPr>
          <w:rFonts w:ascii="宋体" w:eastAsia="宋体" w:hAnsi="宋体" w:cs="宋体" w:hint="eastAsia"/>
          <w:sz w:val="24"/>
          <w:szCs w:val="24"/>
        </w:rPr>
        <w:t>将视为放弃成交资格</w:t>
      </w:r>
      <w:r>
        <w:rPr>
          <w:rFonts w:ascii="宋体" w:eastAsia="宋体" w:hAnsi="宋体" w:cs="宋体" w:hint="eastAsia"/>
          <w:kern w:val="0"/>
          <w:sz w:val="24"/>
          <w:szCs w:val="24"/>
        </w:rPr>
        <w:t>，采购人有权追究其违约责任，同时报价保证金不予退还。</w:t>
      </w:r>
    </w:p>
    <w:p w:rsidR="00EC44B6" w:rsidRDefault="000F2D7F">
      <w:pPr>
        <w:spacing w:line="500" w:lineRule="exact"/>
        <w:ind w:firstLine="435"/>
        <w:rPr>
          <w:rFonts w:ascii="宋体" w:eastAsia="宋体" w:hAnsi="宋体" w:cs="宋体"/>
          <w:bCs/>
          <w:sz w:val="24"/>
          <w:szCs w:val="24"/>
        </w:rPr>
      </w:pPr>
      <w:r>
        <w:rPr>
          <w:rFonts w:ascii="宋体" w:eastAsia="宋体" w:hAnsi="宋体" w:cs="宋体" w:hint="eastAsia"/>
          <w:sz w:val="24"/>
          <w:szCs w:val="24"/>
        </w:rPr>
        <w:t>13.4</w:t>
      </w:r>
      <w:r>
        <w:rPr>
          <w:rFonts w:ascii="宋体" w:eastAsia="宋体" w:hAnsi="宋体" w:cs="宋体" w:hint="eastAsia"/>
          <w:bCs/>
          <w:sz w:val="24"/>
          <w:szCs w:val="24"/>
        </w:rPr>
        <w:t>合同签订后，成交供应商存在规定时间内不组织人员进场开工，不履行供货、安装或服务义务等情况，采购人有权解除合同，并追究违约责任</w:t>
      </w:r>
      <w:r w:rsidR="007E778D">
        <w:rPr>
          <w:rFonts w:ascii="宋体" w:eastAsia="宋体" w:hAnsi="宋体" w:cs="宋体" w:hint="eastAsia"/>
          <w:bCs/>
          <w:sz w:val="24"/>
          <w:szCs w:val="24"/>
        </w:rPr>
        <w:t>。</w:t>
      </w:r>
    </w:p>
    <w:p w:rsidR="00EC44B6" w:rsidRDefault="000F2D7F">
      <w:pPr>
        <w:spacing w:line="500" w:lineRule="exact"/>
        <w:rPr>
          <w:rFonts w:ascii="宋体" w:eastAsia="宋体" w:hAnsi="宋体" w:cs="宋体"/>
          <w:bCs/>
          <w:sz w:val="24"/>
          <w:szCs w:val="24"/>
        </w:rPr>
      </w:pPr>
      <w:r>
        <w:rPr>
          <w:rFonts w:ascii="宋体" w:eastAsia="宋体" w:hAnsi="宋体" w:cs="宋体" w:hint="eastAsia"/>
          <w:bCs/>
          <w:sz w:val="24"/>
          <w:szCs w:val="24"/>
        </w:rPr>
        <w:t xml:space="preserve">    13.5成交供应商被监管部门查实存在违法行为，不满足成交条件的，采购人取消其成交资格或解除合同，并追究违约责任</w:t>
      </w:r>
      <w:r w:rsidR="007E778D">
        <w:rPr>
          <w:rFonts w:ascii="宋体" w:eastAsia="宋体" w:hAnsi="宋体" w:cs="宋体" w:hint="eastAsia"/>
          <w:bCs/>
          <w:sz w:val="24"/>
          <w:szCs w:val="24"/>
        </w:rPr>
        <w:t>。</w:t>
      </w:r>
    </w:p>
    <w:p w:rsidR="00EC44B6" w:rsidRDefault="000F2D7F">
      <w:pPr>
        <w:spacing w:line="500" w:lineRule="exact"/>
        <w:ind w:firstLine="435"/>
        <w:rPr>
          <w:rFonts w:ascii="宋体" w:eastAsia="宋体" w:hAnsi="宋体" w:cs="宋体"/>
          <w:bCs/>
          <w:sz w:val="24"/>
          <w:szCs w:val="24"/>
        </w:rPr>
      </w:pPr>
      <w:r>
        <w:rPr>
          <w:rFonts w:ascii="宋体" w:eastAsia="宋体" w:hAnsi="宋体" w:cs="宋体" w:hint="eastAsia"/>
          <w:bCs/>
          <w:sz w:val="24"/>
          <w:szCs w:val="24"/>
        </w:rPr>
        <w:t>13.6成交供应商在成交项目发生投诉、信访举报案件、履约存在争议时，拒绝协</w:t>
      </w:r>
      <w:r>
        <w:rPr>
          <w:rFonts w:ascii="宋体" w:eastAsia="宋体" w:hAnsi="宋体" w:cs="宋体" w:hint="eastAsia"/>
          <w:bCs/>
          <w:sz w:val="24"/>
          <w:szCs w:val="24"/>
        </w:rPr>
        <w:lastRenderedPageBreak/>
        <w:t>助配合执法部门调查案件的，采购人可以取消其成交资格或解除合同，并追究其违约责任。</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13.7成交供应商发生以上违约情形的不得参加该项目重新开展的采购活动及</w:t>
      </w:r>
      <w:r>
        <w:rPr>
          <w:rFonts w:ascii="宋体" w:eastAsia="宋体" w:hAnsi="宋体" w:cs="宋体" w:hint="eastAsia"/>
          <w:kern w:val="0"/>
          <w:sz w:val="24"/>
          <w:szCs w:val="24"/>
        </w:rPr>
        <w:t>我司开展的其它同类采购活动。</w:t>
      </w:r>
    </w:p>
    <w:p w:rsidR="00EC44B6" w:rsidRDefault="000F2D7F">
      <w:pPr>
        <w:spacing w:line="500" w:lineRule="exact"/>
        <w:ind w:firstLine="437"/>
        <w:outlineLvl w:val="2"/>
        <w:rPr>
          <w:rFonts w:ascii="宋体" w:eastAsia="宋体" w:hAnsi="宋体" w:cs="宋体"/>
          <w:b/>
          <w:sz w:val="24"/>
          <w:szCs w:val="24"/>
        </w:rPr>
      </w:pPr>
      <w:r>
        <w:rPr>
          <w:rFonts w:ascii="宋体" w:eastAsia="宋体" w:hAnsi="宋体" w:cs="宋体" w:hint="eastAsia"/>
          <w:b/>
          <w:sz w:val="24"/>
          <w:szCs w:val="24"/>
        </w:rPr>
        <w:t>14.评审纪律</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14.1采购方人员不得与供应商恶意串通，不得接受供应商组织的宴请、旅游、娱乐，不得收受礼品、现金、有价证券等。</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14.3评审人员应当遵守评审工作纪律，不得泄露评审文件、评审情况和评审中获悉的国家秘密、商业秘密。</w:t>
      </w:r>
    </w:p>
    <w:p w:rsidR="00EC44B6" w:rsidRDefault="000F2D7F">
      <w:pPr>
        <w:spacing w:line="500" w:lineRule="exact"/>
        <w:ind w:firstLine="435"/>
        <w:rPr>
          <w:rFonts w:ascii="宋体" w:eastAsia="宋体" w:hAnsi="宋体" w:cs="宋体"/>
          <w:bCs/>
          <w:kern w:val="0"/>
          <w:sz w:val="24"/>
          <w:szCs w:val="24"/>
        </w:rPr>
      </w:pPr>
      <w:r>
        <w:rPr>
          <w:rFonts w:ascii="宋体" w:eastAsia="宋体" w:hAnsi="宋体" w:cs="宋体" w:hint="eastAsia"/>
          <w:bCs/>
          <w:kern w:val="0"/>
          <w:sz w:val="24"/>
          <w:szCs w:val="24"/>
        </w:rPr>
        <w:t>14.4供应商若认为本次竞争性报价过程中存在有违公平、公正原则的情况，可向监标人书面投诉（只接受书面投诉）；</w:t>
      </w:r>
      <w:r>
        <w:rPr>
          <w:rFonts w:ascii="宋体" w:eastAsia="宋体" w:hAnsi="宋体" w:cs="宋体" w:hint="eastAsia"/>
          <w:b/>
          <w:bCs/>
          <w:kern w:val="0"/>
          <w:sz w:val="24"/>
          <w:szCs w:val="24"/>
        </w:rPr>
        <w:t>联系地址：合肥市黄山路596号合肥百大集团1509室，百大集团纪委案管审理室，联系电话：0551-65771085。</w:t>
      </w:r>
    </w:p>
    <w:p w:rsidR="00EC44B6" w:rsidRDefault="000F2D7F">
      <w:pPr>
        <w:spacing w:line="500" w:lineRule="exact"/>
        <w:ind w:firstLine="437"/>
        <w:outlineLvl w:val="2"/>
        <w:rPr>
          <w:rFonts w:ascii="宋体" w:eastAsia="宋体" w:hAnsi="宋体" w:cs="宋体"/>
          <w:b/>
          <w:kern w:val="0"/>
          <w:sz w:val="24"/>
          <w:szCs w:val="24"/>
        </w:rPr>
      </w:pPr>
      <w:r>
        <w:rPr>
          <w:rFonts w:ascii="宋体" w:eastAsia="宋体" w:hAnsi="宋体" w:cs="宋体" w:hint="eastAsia"/>
          <w:b/>
          <w:kern w:val="0"/>
          <w:sz w:val="24"/>
          <w:szCs w:val="24"/>
        </w:rPr>
        <w:t>15.适用准则</w:t>
      </w:r>
    </w:p>
    <w:p w:rsidR="00EC44B6" w:rsidRDefault="000F2D7F">
      <w:pPr>
        <w:spacing w:line="500" w:lineRule="exact"/>
        <w:ind w:firstLine="435"/>
        <w:rPr>
          <w:rFonts w:ascii="宋体" w:eastAsia="宋体" w:hAnsi="宋体" w:cs="宋体"/>
          <w:sz w:val="24"/>
          <w:szCs w:val="24"/>
        </w:rPr>
      </w:pPr>
      <w:r>
        <w:rPr>
          <w:rFonts w:ascii="宋体" w:eastAsia="宋体" w:hAnsi="宋体" w:cs="宋体" w:hint="eastAsia"/>
          <w:sz w:val="24"/>
          <w:szCs w:val="24"/>
        </w:rPr>
        <w:t>本项目为自行采购，按采购人相关管理规定执行。</w:t>
      </w:r>
    </w:p>
    <w:p w:rsidR="00EC44B6" w:rsidRDefault="00EC44B6">
      <w:pPr>
        <w:widowControl/>
        <w:jc w:val="left"/>
        <w:rPr>
          <w:rFonts w:ascii="仿宋_GB2312" w:eastAsia="仿宋_GB2312" w:hAnsi="宋体" w:cs="宋体"/>
          <w:color w:val="000000" w:themeColor="text1"/>
          <w:kern w:val="0"/>
          <w:sz w:val="24"/>
          <w:szCs w:val="24"/>
        </w:rPr>
      </w:pPr>
    </w:p>
    <w:p w:rsidR="00EC44B6" w:rsidRDefault="00EC44B6" w:rsidP="00B94DB8">
      <w:pPr>
        <w:widowControl/>
        <w:spacing w:beforeLines="50" w:line="440" w:lineRule="exact"/>
        <w:jc w:val="center"/>
        <w:rPr>
          <w:rFonts w:ascii="仿宋_GB2312" w:eastAsia="仿宋_GB2312" w:hAnsi="黑体" w:cs="Arial"/>
          <w:b/>
          <w:bCs/>
          <w:color w:val="000000" w:themeColor="text1"/>
          <w:kern w:val="0"/>
          <w:sz w:val="24"/>
          <w:szCs w:val="24"/>
        </w:rPr>
      </w:pPr>
    </w:p>
    <w:p w:rsidR="00AA694F" w:rsidRDefault="00AA694F" w:rsidP="00B94DB8">
      <w:pPr>
        <w:widowControl/>
        <w:spacing w:beforeLines="50" w:line="440" w:lineRule="exact"/>
        <w:jc w:val="center"/>
        <w:rPr>
          <w:rFonts w:ascii="仿宋_GB2312" w:eastAsia="仿宋_GB2312" w:hAnsi="黑体" w:cs="Arial"/>
          <w:b/>
          <w:bCs/>
          <w:color w:val="000000" w:themeColor="text1"/>
          <w:kern w:val="0"/>
          <w:sz w:val="24"/>
          <w:szCs w:val="24"/>
        </w:rPr>
        <w:pPrChange w:id="23"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仿宋_GB2312" w:eastAsia="仿宋_GB2312" w:hAnsi="黑体" w:cs="Arial"/>
          <w:b/>
          <w:bCs/>
          <w:color w:val="000000" w:themeColor="text1"/>
          <w:kern w:val="0"/>
          <w:sz w:val="24"/>
          <w:szCs w:val="24"/>
        </w:rPr>
        <w:pPrChange w:id="24"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仿宋_GB2312" w:eastAsia="仿宋_GB2312" w:hAnsi="黑体" w:cs="Arial"/>
          <w:b/>
          <w:bCs/>
          <w:color w:val="000000" w:themeColor="text1"/>
          <w:kern w:val="0"/>
          <w:sz w:val="24"/>
          <w:szCs w:val="24"/>
        </w:rPr>
        <w:pPrChange w:id="25"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仿宋_GB2312" w:eastAsia="仿宋_GB2312" w:hAnsi="黑体" w:cs="Arial"/>
          <w:b/>
          <w:bCs/>
          <w:color w:val="000000" w:themeColor="text1"/>
          <w:kern w:val="0"/>
          <w:sz w:val="24"/>
          <w:szCs w:val="24"/>
        </w:rPr>
        <w:pPrChange w:id="26"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仿宋_GB2312" w:eastAsia="仿宋_GB2312" w:hAnsi="黑体" w:cs="Arial"/>
          <w:b/>
          <w:bCs/>
          <w:color w:val="000000" w:themeColor="text1"/>
          <w:kern w:val="0"/>
          <w:sz w:val="24"/>
          <w:szCs w:val="24"/>
        </w:rPr>
        <w:pPrChange w:id="27" w:author="lenovo" w:date="2025-04-17T15:39:00Z">
          <w:pPr>
            <w:widowControl/>
            <w:spacing w:beforeLines="50" w:line="440" w:lineRule="exact"/>
            <w:jc w:val="center"/>
          </w:pPr>
        </w:pPrChange>
      </w:pPr>
    </w:p>
    <w:p w:rsidR="00AA694F" w:rsidRDefault="00AA694F" w:rsidP="00B94DB8">
      <w:pPr>
        <w:widowControl/>
        <w:spacing w:beforeLines="50" w:line="440" w:lineRule="exact"/>
        <w:jc w:val="center"/>
        <w:rPr>
          <w:rFonts w:ascii="仿宋_GB2312" w:eastAsia="仿宋_GB2312" w:hAnsi="黑体" w:cs="Arial"/>
          <w:b/>
          <w:bCs/>
          <w:color w:val="000000" w:themeColor="text1"/>
          <w:kern w:val="0"/>
          <w:sz w:val="24"/>
          <w:szCs w:val="24"/>
        </w:rPr>
        <w:pPrChange w:id="28" w:author="lenovo" w:date="2025-04-17T15:39:00Z">
          <w:pPr>
            <w:widowControl/>
            <w:spacing w:beforeLines="50" w:line="440" w:lineRule="exact"/>
            <w:jc w:val="center"/>
          </w:pPr>
        </w:pPrChange>
      </w:pPr>
    </w:p>
    <w:p w:rsidR="00EC44B6" w:rsidRDefault="000F2D7F">
      <w:pPr>
        <w:spacing w:line="880" w:lineRule="exact"/>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第三章 采购需求</w:t>
      </w:r>
    </w:p>
    <w:p w:rsidR="00EC44B6" w:rsidRDefault="000F2D7F">
      <w:pPr>
        <w:pStyle w:val="aa"/>
        <w:spacing w:after="0" w:line="500" w:lineRule="exact"/>
        <w:ind w:leftChars="-85" w:left="-178" w:firstLineChars="200" w:firstLine="482"/>
        <w:rPr>
          <w:rFonts w:ascii="宋体" w:eastAsia="宋体" w:hAnsi="宋体" w:cs="宋体"/>
          <w:sz w:val="24"/>
          <w:szCs w:val="24"/>
        </w:rPr>
      </w:pPr>
      <w:r>
        <w:rPr>
          <w:rFonts w:ascii="宋体" w:eastAsia="宋体" w:hAnsi="宋体" w:cs="宋体" w:hint="eastAsia"/>
          <w:b/>
          <w:bCs/>
          <w:sz w:val="24"/>
          <w:szCs w:val="24"/>
        </w:rPr>
        <w:t>一、维修保养概况</w:t>
      </w:r>
    </w:p>
    <w:p w:rsidR="00EC44B6" w:rsidRPr="004C1370" w:rsidRDefault="000F2D7F">
      <w:pPr>
        <w:pStyle w:val="aa"/>
        <w:spacing w:after="0" w:line="500" w:lineRule="exact"/>
        <w:ind w:leftChars="-85" w:left="-178" w:firstLineChars="200" w:firstLine="480"/>
        <w:rPr>
          <w:rFonts w:ascii="宋体" w:eastAsia="宋体" w:hAnsi="宋体" w:cs="宋体"/>
          <w:color w:val="FF0000"/>
          <w:sz w:val="24"/>
          <w:szCs w:val="24"/>
        </w:rPr>
      </w:pPr>
      <w:r w:rsidRPr="004C1370">
        <w:rPr>
          <w:rFonts w:ascii="宋体" w:eastAsia="宋体" w:hAnsi="宋体" w:cs="宋体" w:hint="eastAsia"/>
          <w:color w:val="FF0000"/>
          <w:sz w:val="24"/>
          <w:szCs w:val="24"/>
        </w:rPr>
        <w:t>1.</w:t>
      </w:r>
      <w:r w:rsidR="004C1370" w:rsidRPr="004C1370">
        <w:rPr>
          <w:rFonts w:ascii="宋体" w:eastAsia="宋体" w:hAnsi="宋体" w:cs="宋体" w:hint="eastAsia"/>
          <w:color w:val="000000" w:themeColor="text1"/>
          <w:sz w:val="24"/>
          <w:szCs w:val="24"/>
        </w:rPr>
        <w:t xml:space="preserve"> </w:t>
      </w:r>
      <w:r w:rsidR="004C1370">
        <w:rPr>
          <w:rFonts w:ascii="宋体" w:eastAsia="宋体" w:hAnsi="宋体" w:cs="宋体" w:hint="eastAsia"/>
          <w:color w:val="000000" w:themeColor="text1"/>
          <w:sz w:val="24"/>
          <w:szCs w:val="24"/>
        </w:rPr>
        <w:t>百大奥莱生活广场商楼地下负一、二层、地上1-6层、7-11层非商户自管区域内火灾自动报警系统、自动喷水灭火系统、室内外消火栓系统、机械防排烟系统、消防通讯电话及消防广播系统、防火卷帘门系统、水泡系统、应急照明与疏散指示标志系统的维护与保养等，并根据消防部门规定及甲方需求，按时出具</w:t>
      </w:r>
      <w:r w:rsidR="006C5CCA" w:rsidRPr="006C5CCA">
        <w:rPr>
          <w:rFonts w:ascii="宋体" w:eastAsia="宋体" w:hAnsi="宋体" w:cs="宋体" w:hint="eastAsia"/>
          <w:sz w:val="24"/>
          <w:szCs w:val="24"/>
        </w:rPr>
        <w:t>消防月度报告、年度报告及第三方消防年度检测报告</w:t>
      </w:r>
      <w:r w:rsidR="004C1370">
        <w:rPr>
          <w:rFonts w:ascii="宋体" w:eastAsia="宋体" w:hAnsi="宋体" w:cs="宋体" w:hint="eastAsia"/>
          <w:color w:val="000000" w:themeColor="text1"/>
          <w:sz w:val="24"/>
          <w:szCs w:val="24"/>
        </w:rPr>
        <w:t>等</w:t>
      </w:r>
    </w:p>
    <w:p w:rsidR="00EC44B6" w:rsidRPr="004C1370" w:rsidRDefault="000F2D7F">
      <w:pPr>
        <w:pStyle w:val="aa"/>
        <w:spacing w:after="0" w:line="500" w:lineRule="exact"/>
        <w:ind w:leftChars="-85" w:left="-178" w:firstLineChars="200" w:firstLine="480"/>
        <w:rPr>
          <w:rFonts w:ascii="宋体" w:eastAsia="宋体" w:hAnsi="宋体" w:cs="宋体"/>
          <w:sz w:val="24"/>
          <w:szCs w:val="24"/>
        </w:rPr>
      </w:pPr>
      <w:r w:rsidRPr="004C1370">
        <w:rPr>
          <w:rFonts w:ascii="宋体" w:eastAsia="宋体" w:hAnsi="宋体" w:cs="宋体" w:hint="eastAsia"/>
          <w:sz w:val="24"/>
          <w:szCs w:val="24"/>
        </w:rPr>
        <w:t>2.维保服务期：</w:t>
      </w:r>
      <w:r w:rsidR="00B111DC" w:rsidRPr="004C1370" w:rsidDel="00B111DC">
        <w:rPr>
          <w:rFonts w:ascii="宋体" w:eastAsia="宋体" w:hAnsi="宋体" w:cs="宋体" w:hint="eastAsia"/>
          <w:sz w:val="24"/>
          <w:szCs w:val="24"/>
        </w:rPr>
        <w:t xml:space="preserve"> </w:t>
      </w:r>
      <w:r w:rsidR="00B111DC" w:rsidRPr="004C1370">
        <w:rPr>
          <w:rFonts w:ascii="宋体" w:eastAsia="宋体" w:hAnsi="宋体" w:cs="宋体" w:hint="eastAsia"/>
          <w:sz w:val="24"/>
          <w:szCs w:val="24"/>
        </w:rPr>
        <w:t>预计</w:t>
      </w:r>
      <w:r w:rsidR="004C1370" w:rsidRPr="004C1370">
        <w:rPr>
          <w:rFonts w:ascii="宋体" w:eastAsia="宋体" w:hAnsi="宋体" w:cs="宋体" w:hint="eastAsia"/>
          <w:sz w:val="24"/>
          <w:szCs w:val="24"/>
        </w:rPr>
        <w:t>2025</w:t>
      </w:r>
      <w:r w:rsidRPr="004C1370">
        <w:rPr>
          <w:rFonts w:ascii="宋体" w:eastAsia="宋体" w:hAnsi="宋体" w:cs="宋体" w:hint="eastAsia"/>
          <w:sz w:val="24"/>
          <w:szCs w:val="24"/>
        </w:rPr>
        <w:t>年</w:t>
      </w:r>
      <w:r w:rsidR="004C1370" w:rsidRPr="004C1370">
        <w:rPr>
          <w:rFonts w:ascii="宋体" w:eastAsia="宋体" w:hAnsi="宋体" w:cs="宋体" w:hint="eastAsia"/>
          <w:sz w:val="24"/>
          <w:szCs w:val="24"/>
        </w:rPr>
        <w:t>5</w:t>
      </w:r>
      <w:r w:rsidRPr="004C1370">
        <w:rPr>
          <w:rFonts w:ascii="宋体" w:eastAsia="宋体" w:hAnsi="宋体" w:cs="宋体" w:hint="eastAsia"/>
          <w:sz w:val="24"/>
          <w:szCs w:val="24"/>
        </w:rPr>
        <w:t>月</w:t>
      </w:r>
      <w:r w:rsidR="004C1370" w:rsidRPr="004C1370">
        <w:rPr>
          <w:rFonts w:ascii="宋体" w:eastAsia="宋体" w:hAnsi="宋体" w:cs="宋体" w:hint="eastAsia"/>
          <w:sz w:val="24"/>
          <w:szCs w:val="24"/>
        </w:rPr>
        <w:t>7</w:t>
      </w:r>
      <w:r w:rsidRPr="004C1370">
        <w:rPr>
          <w:rFonts w:ascii="宋体" w:eastAsia="宋体" w:hAnsi="宋体" w:cs="宋体" w:hint="eastAsia"/>
          <w:sz w:val="24"/>
          <w:szCs w:val="24"/>
        </w:rPr>
        <w:t>日至</w:t>
      </w:r>
      <w:r w:rsidR="004C1370" w:rsidRPr="004C1370">
        <w:rPr>
          <w:rFonts w:ascii="宋体" w:eastAsia="宋体" w:hAnsi="宋体" w:cs="宋体" w:hint="eastAsia"/>
          <w:sz w:val="24"/>
          <w:szCs w:val="24"/>
        </w:rPr>
        <w:t>2027</w:t>
      </w:r>
      <w:r w:rsidRPr="004C1370">
        <w:rPr>
          <w:rFonts w:ascii="宋体" w:eastAsia="宋体" w:hAnsi="宋体" w:cs="宋体" w:hint="eastAsia"/>
          <w:sz w:val="24"/>
          <w:szCs w:val="24"/>
        </w:rPr>
        <w:t>年</w:t>
      </w:r>
      <w:r w:rsidR="004C1370" w:rsidRPr="004C1370">
        <w:rPr>
          <w:rFonts w:ascii="宋体" w:eastAsia="宋体" w:hAnsi="宋体" w:cs="宋体" w:hint="eastAsia"/>
          <w:sz w:val="24"/>
          <w:szCs w:val="24"/>
        </w:rPr>
        <w:t>5</w:t>
      </w:r>
      <w:r w:rsidRPr="004C1370">
        <w:rPr>
          <w:rFonts w:ascii="宋体" w:eastAsia="宋体" w:hAnsi="宋体" w:cs="宋体" w:hint="eastAsia"/>
          <w:sz w:val="24"/>
          <w:szCs w:val="24"/>
        </w:rPr>
        <w:t>月</w:t>
      </w:r>
      <w:r w:rsidR="004C1370" w:rsidRPr="004C1370">
        <w:rPr>
          <w:rFonts w:ascii="宋体" w:eastAsia="宋体" w:hAnsi="宋体" w:cs="宋体" w:hint="eastAsia"/>
          <w:sz w:val="24"/>
          <w:szCs w:val="24"/>
        </w:rPr>
        <w:t>6</w:t>
      </w:r>
      <w:r w:rsidRPr="004C1370">
        <w:rPr>
          <w:rFonts w:ascii="宋体" w:eastAsia="宋体" w:hAnsi="宋体" w:cs="宋体" w:hint="eastAsia"/>
          <w:sz w:val="24"/>
          <w:szCs w:val="24"/>
        </w:rPr>
        <w:t>日</w:t>
      </w:r>
      <w:r w:rsidR="00B111DC" w:rsidRPr="004C1370">
        <w:rPr>
          <w:rFonts w:ascii="宋体" w:eastAsia="宋体" w:hAnsi="宋体" w:cs="宋体" w:hint="eastAsia"/>
          <w:sz w:val="24"/>
          <w:szCs w:val="24"/>
        </w:rPr>
        <w:t>,具体时间以合同为准</w:t>
      </w:r>
      <w:r w:rsidRPr="004C1370">
        <w:rPr>
          <w:rFonts w:ascii="宋体" w:eastAsia="宋体" w:hAnsi="宋体" w:cs="宋体" w:hint="eastAsia"/>
          <w:sz w:val="24"/>
          <w:szCs w:val="24"/>
        </w:rPr>
        <w:t>。</w:t>
      </w:r>
    </w:p>
    <w:p w:rsidR="00EC44B6" w:rsidRDefault="000F2D7F">
      <w:pPr>
        <w:pStyle w:val="aa"/>
        <w:spacing w:after="0" w:line="500" w:lineRule="exact"/>
        <w:ind w:leftChars="-85" w:left="-178" w:firstLineChars="200" w:firstLine="482"/>
        <w:rPr>
          <w:rFonts w:ascii="宋体" w:eastAsia="宋体" w:hAnsi="宋体" w:cs="宋体"/>
          <w:b/>
          <w:bCs/>
          <w:sz w:val="24"/>
          <w:szCs w:val="24"/>
        </w:rPr>
      </w:pPr>
      <w:r>
        <w:rPr>
          <w:rFonts w:ascii="宋体" w:eastAsia="宋体" w:hAnsi="宋体" w:cs="宋体" w:hint="eastAsia"/>
          <w:b/>
          <w:bCs/>
          <w:sz w:val="24"/>
          <w:szCs w:val="24"/>
        </w:rPr>
        <w:t>二、维护保养依据</w:t>
      </w:r>
    </w:p>
    <w:p w:rsidR="00EC44B6" w:rsidRDefault="000F2D7F">
      <w:pPr>
        <w:pStyle w:val="aa"/>
        <w:spacing w:after="0" w:line="500" w:lineRule="exact"/>
        <w:ind w:leftChars="-85" w:left="-178" w:firstLineChars="200" w:firstLine="480"/>
        <w:rPr>
          <w:rFonts w:ascii="宋体" w:eastAsia="宋体" w:hAnsi="宋体" w:cs="宋体"/>
          <w:color w:val="FF0000"/>
          <w:sz w:val="24"/>
          <w:szCs w:val="24"/>
        </w:rPr>
      </w:pPr>
      <w:r>
        <w:rPr>
          <w:rFonts w:ascii="宋体" w:eastAsia="宋体" w:hAnsi="宋体" w:cs="宋体" w:hint="eastAsia"/>
          <w:sz w:val="24"/>
          <w:szCs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w:t>
      </w:r>
    </w:p>
    <w:p w:rsidR="00EC44B6" w:rsidRDefault="000F2D7F">
      <w:pPr>
        <w:pStyle w:val="aa"/>
        <w:spacing w:after="0" w:line="500" w:lineRule="exact"/>
        <w:ind w:leftChars="-85" w:left="-178" w:firstLineChars="200" w:firstLine="482"/>
        <w:rPr>
          <w:rFonts w:ascii="宋体" w:eastAsia="宋体" w:hAnsi="宋体" w:cs="宋体"/>
          <w:b/>
          <w:bCs/>
          <w:sz w:val="24"/>
          <w:szCs w:val="24"/>
        </w:rPr>
      </w:pPr>
      <w:r>
        <w:rPr>
          <w:rFonts w:ascii="宋体" w:eastAsia="宋体" w:hAnsi="宋体" w:cs="宋体" w:hint="eastAsia"/>
          <w:b/>
          <w:bCs/>
          <w:sz w:val="24"/>
          <w:szCs w:val="24"/>
        </w:rPr>
        <w:t>三、维修服务要求</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1.保障</w:t>
      </w:r>
      <w:r w:rsidR="004C1370">
        <w:rPr>
          <w:rFonts w:ascii="宋体" w:eastAsia="宋体" w:hAnsi="宋体" w:cs="宋体" w:hint="eastAsia"/>
          <w:sz w:val="24"/>
          <w:szCs w:val="24"/>
        </w:rPr>
        <w:t>百大奥莱生活广场</w:t>
      </w:r>
      <w:r>
        <w:rPr>
          <w:rFonts w:ascii="宋体" w:eastAsia="宋体" w:hAnsi="宋体" w:cs="宋体" w:hint="eastAsia"/>
          <w:sz w:val="24"/>
          <w:szCs w:val="24"/>
        </w:rPr>
        <w:t>的消防系统处于正常运行状态</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2.根据相关规范要求，按计划履行维护保养工作。每次维护保养或排除故障后，做好有关记录工作，并由甲方签字确认</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3.有责任修缮各消防报警设备部件，如消防报警设备损坏，乙方应及时提供原厂正品配件（不得以次充好），以备更换。报警联动主机核心硬件部分的故障设备应于五个工作日内修复；主机外的故障（所指外线路设备部件）应于七个工作日内修复</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4.随时向甲方提供与本系统有关的技术咨询等服务</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5.乙方人员在甲方维护保养期间，须遵守甲方一切管理制度</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6.乙方负责</w:t>
      </w:r>
      <w:r w:rsidR="001B12CB">
        <w:rPr>
          <w:rFonts w:ascii="宋体" w:eastAsia="宋体" w:hAnsi="宋体" w:cs="宋体" w:hint="eastAsia"/>
          <w:sz w:val="24"/>
          <w:szCs w:val="24"/>
        </w:rPr>
        <w:t>免费</w:t>
      </w:r>
      <w:r>
        <w:rPr>
          <w:rFonts w:ascii="宋体" w:eastAsia="宋体" w:hAnsi="宋体" w:cs="宋体" w:hint="eastAsia"/>
          <w:sz w:val="24"/>
          <w:szCs w:val="24"/>
        </w:rPr>
        <w:t>甲方人员进行消防报警系统操作培训，具体时间统一由甲方安排</w:t>
      </w:r>
      <w:r w:rsidR="007E778D">
        <w:rPr>
          <w:rFonts w:ascii="宋体" w:eastAsia="宋体" w:hAnsi="宋体" w:cs="宋体" w:hint="eastAsia"/>
          <w:sz w:val="24"/>
          <w:szCs w:val="24"/>
        </w:rPr>
        <w:t>。</w:t>
      </w:r>
      <w:r>
        <w:rPr>
          <w:rFonts w:ascii="宋体" w:eastAsia="宋体" w:hAnsi="宋体" w:cs="宋体" w:hint="eastAsia"/>
          <w:sz w:val="24"/>
          <w:szCs w:val="24"/>
        </w:rPr>
        <w:t xml:space="preserve"> </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7.乙方维护期间，须做好维修维保记录，以书面形式提供给甲方</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8</w:t>
      </w:r>
      <w:r w:rsidRPr="00B548C1">
        <w:rPr>
          <w:rFonts w:ascii="宋体" w:eastAsia="宋体" w:hAnsi="宋体" w:cs="宋体" w:hint="eastAsia"/>
          <w:color w:val="000000" w:themeColor="text1"/>
          <w:sz w:val="24"/>
          <w:szCs w:val="24"/>
        </w:rPr>
        <w:t>.</w:t>
      </w:r>
      <w:r w:rsidR="00B548C1" w:rsidRPr="00AB0848">
        <w:rPr>
          <w:rFonts w:ascii="宋体" w:eastAsia="宋体" w:hAnsi="宋体" w:cs="宋体" w:hint="eastAsia"/>
          <w:color w:val="FF0000"/>
          <w:sz w:val="24"/>
          <w:szCs w:val="24"/>
        </w:rPr>
        <w:t>乙方必须每个星期至少一次到商场进行日常检查，并填写检查结果。</w:t>
      </w:r>
      <w:r>
        <w:rPr>
          <w:rFonts w:ascii="宋体" w:eastAsia="宋体" w:hAnsi="宋体" w:cs="宋体" w:hint="eastAsia"/>
          <w:sz w:val="24"/>
          <w:szCs w:val="24"/>
        </w:rPr>
        <w:t>每月一次对</w:t>
      </w:r>
      <w:r>
        <w:rPr>
          <w:rFonts w:ascii="宋体" w:eastAsia="宋体" w:hAnsi="宋体" w:cs="宋体" w:hint="eastAsia"/>
          <w:sz w:val="24"/>
          <w:szCs w:val="24"/>
        </w:rPr>
        <w:lastRenderedPageBreak/>
        <w:t>消防报警联动系统进行消防测试，</w:t>
      </w:r>
      <w:r w:rsidR="006C5CCA" w:rsidRPr="006C5CCA">
        <w:rPr>
          <w:rFonts w:ascii="宋体" w:eastAsia="宋体" w:hAnsi="宋体" w:cs="宋体" w:hint="eastAsia"/>
          <w:sz w:val="24"/>
          <w:szCs w:val="24"/>
        </w:rPr>
        <w:t>每季度在商场闭店后安排某层进行一次联动测试并出具报告，</w:t>
      </w:r>
      <w:r>
        <w:rPr>
          <w:rFonts w:ascii="宋体" w:eastAsia="宋体" w:hAnsi="宋体" w:cs="宋体" w:hint="eastAsia"/>
          <w:sz w:val="24"/>
          <w:szCs w:val="24"/>
        </w:rPr>
        <w:t>具体时间与甲方共同协商确定，但原则上均在门店下班后(22:30-次日7:00)进行，每月出具一份检查报告（见附表二）。</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9.提供移动电话号码，24小时内的电话联系服务，遇有甲方报修故障，应安排专业技术人员2小时内赶赴现场处理紧急故障，并填写《报修记录表》（附表三），报与甲方认可；如乙方接到甲方通知后未能按时处理的，甲方有权委托他人处理，由此产生的一切费用及甲方受到的损失均由乙方承担。</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10.月巡查维修情况书及季度服务汇总表及季度维修工作台账未按规定时间上报或内容造假超过二次，则业主有权对维保单位进行处罚，处罚金额为当期服务费的5%，超过三次业主有权单方面解除合同，投标单位将承担由此给业主造成的一切损失。</w:t>
      </w:r>
    </w:p>
    <w:p w:rsidR="00EC44B6" w:rsidRDefault="000F2D7F">
      <w:pPr>
        <w:pStyle w:val="aa"/>
        <w:spacing w:after="0" w:line="500" w:lineRule="exact"/>
        <w:ind w:leftChars="-85" w:left="-178" w:firstLineChars="200" w:firstLine="480"/>
        <w:rPr>
          <w:rFonts w:ascii="宋体" w:eastAsia="宋体" w:hAnsi="宋体" w:cs="宋体"/>
          <w:sz w:val="24"/>
          <w:szCs w:val="24"/>
        </w:rPr>
      </w:pPr>
      <w:r>
        <w:rPr>
          <w:rFonts w:ascii="宋体" w:eastAsia="宋体" w:hAnsi="宋体" w:cs="宋体" w:hint="eastAsia"/>
          <w:sz w:val="24"/>
          <w:szCs w:val="24"/>
        </w:rPr>
        <w:t>11.在检查维护过程中，及时提出系统存在的问题及优化整改方案</w:t>
      </w:r>
      <w:r w:rsidR="007E778D">
        <w:rPr>
          <w:rFonts w:ascii="宋体" w:eastAsia="宋体" w:hAnsi="宋体" w:cs="宋体" w:hint="eastAsia"/>
          <w:sz w:val="24"/>
          <w:szCs w:val="24"/>
        </w:rPr>
        <w:t>。</w:t>
      </w:r>
    </w:p>
    <w:p w:rsidR="00EC44B6" w:rsidRDefault="000F2D7F">
      <w:pPr>
        <w:pStyle w:val="aa"/>
        <w:spacing w:after="0" w:line="500" w:lineRule="exact"/>
        <w:ind w:leftChars="-85" w:left="-178" w:firstLineChars="200" w:firstLine="480"/>
        <w:rPr>
          <w:ins w:id="29" w:author="lenovo" w:date="2025-04-17T09:34:00Z"/>
          <w:rFonts w:ascii="宋体" w:eastAsia="宋体" w:hAnsi="宋体" w:cs="宋体"/>
          <w:sz w:val="24"/>
          <w:szCs w:val="24"/>
        </w:rPr>
      </w:pPr>
      <w:r>
        <w:rPr>
          <w:rFonts w:ascii="宋体" w:eastAsia="宋体" w:hAnsi="宋体" w:cs="宋体" w:hint="eastAsia"/>
          <w:sz w:val="24"/>
          <w:szCs w:val="24"/>
        </w:rPr>
        <w:t>12.合同维保期内，因维保方承担维护的消防设备出现故障</w:t>
      </w:r>
      <w:r w:rsidR="006C5CCA" w:rsidRPr="006C5CCA">
        <w:rPr>
          <w:rFonts w:ascii="宋体" w:eastAsia="宋体" w:hAnsi="宋体" w:cs="宋体" w:hint="eastAsia"/>
          <w:sz w:val="24"/>
          <w:szCs w:val="24"/>
        </w:rPr>
        <w:t>或因测试报告不合规</w:t>
      </w:r>
      <w:r>
        <w:rPr>
          <w:rFonts w:ascii="宋体" w:eastAsia="宋体" w:hAnsi="宋体" w:cs="宋体" w:hint="eastAsia"/>
          <w:sz w:val="24"/>
          <w:szCs w:val="24"/>
        </w:rPr>
        <w:t>被相关消防部门处罚，该处罚由维保方承担。</w:t>
      </w:r>
    </w:p>
    <w:p w:rsidR="006C5CCA" w:rsidRPr="006C5CCA" w:rsidRDefault="006C5CCA" w:rsidP="006C5CCA">
      <w:pPr>
        <w:pStyle w:val="aa"/>
        <w:spacing w:after="0" w:line="500" w:lineRule="exact"/>
        <w:ind w:leftChars="-85" w:left="-178" w:firstLineChars="200" w:firstLine="480"/>
        <w:rPr>
          <w:rFonts w:ascii="宋体" w:eastAsia="宋体" w:hAnsi="宋体" w:cs="宋体"/>
          <w:sz w:val="24"/>
          <w:szCs w:val="24"/>
        </w:rPr>
      </w:pPr>
      <w:r w:rsidRPr="006C5CCA">
        <w:rPr>
          <w:rFonts w:ascii="宋体" w:eastAsia="宋体" w:hAnsi="宋体" w:cs="宋体"/>
          <w:sz w:val="24"/>
          <w:szCs w:val="24"/>
        </w:rPr>
        <w:t>13.</w:t>
      </w:r>
      <w:r w:rsidRPr="006C5CCA">
        <w:rPr>
          <w:rFonts w:ascii="宋体" w:eastAsia="宋体" w:hAnsi="宋体" w:cs="宋体" w:hint="eastAsia"/>
          <w:sz w:val="24"/>
          <w:szCs w:val="24"/>
        </w:rPr>
        <w:t>遇有上级主管部门提前通知进行检查，乙方接到通知后指派专业人员进行陪同。乙方还应无偿配合参加商场内定期举行的灭火演练及疏散演练。</w:t>
      </w:r>
    </w:p>
    <w:p w:rsidR="006C5CCA" w:rsidRDefault="006C5CCA" w:rsidP="006C5CCA">
      <w:pPr>
        <w:spacing w:line="500" w:lineRule="exact"/>
        <w:ind w:firstLineChars="200" w:firstLine="480"/>
        <w:rPr>
          <w:ins w:id="30" w:author="lenovo" w:date="2025-04-17T09:35:00Z"/>
          <w:rFonts w:ascii="宋体" w:eastAsia="宋体" w:hAnsi="宋体" w:cs="宋体"/>
          <w:sz w:val="24"/>
          <w:szCs w:val="24"/>
        </w:rPr>
      </w:pPr>
      <w:r w:rsidRPr="006C5CCA">
        <w:rPr>
          <w:rFonts w:ascii="宋体" w:eastAsia="宋体" w:hAnsi="宋体" w:cs="宋体"/>
          <w:sz w:val="24"/>
          <w:szCs w:val="24"/>
        </w:rPr>
        <w:t>14.</w:t>
      </w:r>
      <w:r w:rsidRPr="006C5CCA">
        <w:rPr>
          <w:rFonts w:ascii="宋体" w:eastAsia="宋体" w:hAnsi="宋体" w:cs="宋体" w:hint="eastAsia"/>
          <w:sz w:val="24"/>
          <w:szCs w:val="24"/>
        </w:rPr>
        <w:t>如有商场内店铺装修乙方应无偿安排专人进行专业技术指导并确保后期店铺消防设施设备符合消防验收标准。</w:t>
      </w:r>
    </w:p>
    <w:p w:rsidR="00571653" w:rsidRDefault="000F2D7F">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四、乙方每年12月20日前，为采购人提供</w:t>
      </w:r>
      <w:r w:rsidR="00011000">
        <w:rPr>
          <w:rFonts w:ascii="宋体" w:eastAsia="宋体" w:hAnsi="宋体" w:cs="宋体" w:hint="eastAsia"/>
          <w:b/>
          <w:bCs/>
          <w:sz w:val="24"/>
          <w:szCs w:val="24"/>
        </w:rPr>
        <w:t>第三方</w:t>
      </w:r>
      <w:r>
        <w:rPr>
          <w:rFonts w:ascii="宋体" w:eastAsia="宋体" w:hAnsi="宋体" w:cs="宋体" w:hint="eastAsia"/>
          <w:b/>
          <w:bCs/>
          <w:sz w:val="24"/>
          <w:szCs w:val="24"/>
        </w:rPr>
        <w:t>年度检测报告，此项费用包含在本项目范围内，采购人无须为此支付费用。</w:t>
      </w:r>
    </w:p>
    <w:p w:rsidR="00EC44B6" w:rsidRDefault="000F2D7F">
      <w:pPr>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五、</w:t>
      </w:r>
      <w:r>
        <w:rPr>
          <w:rFonts w:ascii="宋体" w:eastAsia="宋体" w:hAnsi="宋体" w:cs="宋体" w:hint="eastAsia"/>
          <w:sz w:val="24"/>
          <w:szCs w:val="24"/>
        </w:rPr>
        <w:t>本项目其他履约内容详见第五章《合同》内条款，请参加报价的供应商仔细阅读，并踏勘项目现场，如有疑问可来电来函垂询，联系方式详见第一章。</w:t>
      </w:r>
    </w:p>
    <w:p w:rsidR="00EC44B6" w:rsidRDefault="000F2D7F">
      <w:pPr>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六、</w:t>
      </w:r>
      <w:r>
        <w:rPr>
          <w:rFonts w:ascii="宋体" w:eastAsia="宋体" w:hAnsi="宋体" w:cs="宋体" w:hint="eastAsia"/>
          <w:sz w:val="24"/>
          <w:szCs w:val="24"/>
        </w:rPr>
        <w:t>本文件所列技术规范如有更新，执行最新颁布的规范要求。</w:t>
      </w:r>
    </w:p>
    <w:p w:rsidR="00EC44B6" w:rsidRDefault="00EC44B6">
      <w:pPr>
        <w:spacing w:line="480" w:lineRule="exact"/>
        <w:outlineLvl w:val="0"/>
        <w:rPr>
          <w:rFonts w:ascii="仿宋_GB2312" w:eastAsia="仿宋_GB2312" w:hAnsiTheme="minorEastAsia" w:cs="@仿宋_GB2312"/>
          <w:sz w:val="24"/>
          <w:szCs w:val="24"/>
        </w:rPr>
      </w:pPr>
    </w:p>
    <w:p w:rsidR="00EC44B6" w:rsidDel="00AB0848" w:rsidRDefault="00EC44B6">
      <w:pPr>
        <w:spacing w:line="880" w:lineRule="exact"/>
        <w:jc w:val="center"/>
        <w:outlineLvl w:val="0"/>
        <w:rPr>
          <w:del w:id="31" w:author="lenovo" w:date="2025-04-16T14:59:00Z"/>
          <w:rFonts w:ascii="宋体" w:eastAsia="宋体" w:hAnsi="宋体" w:cs="@仿宋_GB2312"/>
          <w:b/>
          <w:sz w:val="28"/>
          <w:szCs w:val="20"/>
        </w:rPr>
      </w:pPr>
    </w:p>
    <w:p w:rsidR="00EC44B6" w:rsidDel="00AB0848" w:rsidRDefault="00EC44B6" w:rsidP="00B94DB8">
      <w:pPr>
        <w:widowControl/>
        <w:spacing w:beforeLines="50" w:line="440" w:lineRule="exact"/>
        <w:rPr>
          <w:del w:id="32" w:author="lenovo" w:date="2025-04-16T14:59:00Z"/>
          <w:rFonts w:ascii="仿宋_GB2312" w:eastAsia="仿宋_GB2312" w:hAnsi="黑体" w:cs="Arial"/>
          <w:b/>
          <w:bCs/>
          <w:color w:val="000000" w:themeColor="text1"/>
          <w:kern w:val="0"/>
          <w:sz w:val="24"/>
          <w:szCs w:val="24"/>
        </w:rPr>
      </w:pPr>
    </w:p>
    <w:p w:rsidR="00AA694F" w:rsidRDefault="00AA694F" w:rsidP="00B94DB8">
      <w:pPr>
        <w:widowControl/>
        <w:spacing w:beforeLines="50" w:line="440" w:lineRule="exact"/>
        <w:rPr>
          <w:del w:id="33" w:author="lenovo" w:date="2025-04-16T14:59:00Z"/>
          <w:rFonts w:ascii="仿宋_GB2312" w:eastAsia="仿宋_GB2312" w:hAnsi="黑体" w:cs="Arial"/>
          <w:b/>
          <w:bCs/>
          <w:color w:val="000000" w:themeColor="text1"/>
          <w:kern w:val="0"/>
          <w:sz w:val="24"/>
          <w:szCs w:val="24"/>
        </w:rPr>
        <w:pPrChange w:id="34" w:author="lenovo" w:date="2025-04-17T15:39:00Z">
          <w:pPr>
            <w:widowControl/>
            <w:spacing w:beforeLines="50" w:line="440" w:lineRule="exact"/>
          </w:pPr>
        </w:pPrChange>
      </w:pPr>
    </w:p>
    <w:p w:rsidR="00000000" w:rsidRDefault="00BE2A5A" w:rsidP="00B94DB8">
      <w:pPr>
        <w:widowControl/>
        <w:spacing w:beforeLines="50" w:line="440" w:lineRule="exact"/>
        <w:rPr>
          <w:del w:id="35" w:author="lenovo" w:date="2025-04-16T14:59:00Z"/>
          <w:rFonts w:ascii="仿宋_GB2312" w:eastAsia="仿宋_GB2312" w:hAnsi="黑体" w:cs="Arial"/>
          <w:b/>
          <w:bCs/>
          <w:color w:val="000000" w:themeColor="text1"/>
          <w:kern w:val="0"/>
          <w:sz w:val="24"/>
          <w:szCs w:val="24"/>
        </w:rPr>
        <w:pPrChange w:id="36" w:author="lenovo" w:date="2025-04-17T15:39:00Z">
          <w:pPr>
            <w:widowControl/>
            <w:spacing w:beforeLines="50" w:line="440" w:lineRule="exact"/>
          </w:pPr>
        </w:pPrChange>
      </w:pPr>
    </w:p>
    <w:p w:rsidR="00000000" w:rsidRDefault="00BE2A5A" w:rsidP="00B94DB8">
      <w:pPr>
        <w:widowControl/>
        <w:spacing w:beforeLines="50" w:line="440" w:lineRule="exact"/>
        <w:rPr>
          <w:del w:id="37" w:author="lenovo" w:date="2025-04-16T14:59:00Z"/>
          <w:rFonts w:ascii="仿宋_GB2312" w:eastAsia="仿宋_GB2312" w:hAnsi="黑体" w:cs="Arial"/>
          <w:b/>
          <w:bCs/>
          <w:color w:val="000000" w:themeColor="text1"/>
          <w:kern w:val="0"/>
          <w:sz w:val="24"/>
          <w:szCs w:val="24"/>
        </w:rPr>
        <w:pPrChange w:id="38" w:author="lenovo" w:date="2025-04-17T15:39:00Z">
          <w:pPr>
            <w:widowControl/>
            <w:spacing w:beforeLines="50" w:line="440" w:lineRule="exact"/>
          </w:pPr>
        </w:pPrChange>
      </w:pPr>
    </w:p>
    <w:p w:rsidR="00AB0848" w:rsidRDefault="00AB0848">
      <w:pPr>
        <w:spacing w:line="360" w:lineRule="auto"/>
        <w:jc w:val="center"/>
        <w:outlineLvl w:val="0"/>
        <w:rPr>
          <w:ins w:id="39" w:author="lenovo" w:date="2025-04-16T15:00:00Z"/>
          <w:rFonts w:ascii="宋体" w:eastAsia="宋体" w:hAnsi="宋体" w:cs="宋体"/>
          <w:b/>
          <w:color w:val="000000" w:themeColor="text1"/>
          <w:sz w:val="28"/>
          <w:szCs w:val="28"/>
        </w:rPr>
      </w:pPr>
    </w:p>
    <w:p w:rsidR="00EC44B6" w:rsidRDefault="000F2D7F">
      <w:pPr>
        <w:spacing w:line="360" w:lineRule="auto"/>
        <w:jc w:val="center"/>
        <w:outlineLvl w:val="0"/>
        <w:rPr>
          <w:rFonts w:ascii="仿宋_GB2312" w:eastAsia="仿宋_GB2312" w:hAnsi="宋体" w:cs="@仿宋_GB2312"/>
          <w:b/>
          <w:color w:val="000000" w:themeColor="text1"/>
          <w:sz w:val="28"/>
          <w:szCs w:val="28"/>
        </w:rPr>
      </w:pPr>
      <w:r>
        <w:rPr>
          <w:rFonts w:ascii="宋体" w:eastAsia="宋体" w:hAnsi="宋体" w:cs="宋体" w:hint="eastAsia"/>
          <w:b/>
          <w:color w:val="000000" w:themeColor="text1"/>
          <w:sz w:val="28"/>
          <w:szCs w:val="28"/>
        </w:rPr>
        <w:t>第四章 评审方法和标准</w:t>
      </w:r>
    </w:p>
    <w:p w:rsidR="00EC44B6" w:rsidRDefault="000F2D7F">
      <w:pPr>
        <w:spacing w:line="360" w:lineRule="auto"/>
        <w:ind w:firstLine="437"/>
        <w:outlineLvl w:val="1"/>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一、总则</w:t>
      </w:r>
    </w:p>
    <w:p w:rsidR="00EC44B6" w:rsidRDefault="000F2D7F">
      <w:pPr>
        <w:spacing w:line="360" w:lineRule="auto"/>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按照本项目文件第二章供应商须知的相关要求及本章的规定评审。</w:t>
      </w:r>
    </w:p>
    <w:p w:rsidR="00EC44B6" w:rsidRDefault="000F2D7F">
      <w:pPr>
        <w:spacing w:line="360" w:lineRule="auto"/>
        <w:ind w:firstLine="437"/>
        <w:outlineLvl w:val="1"/>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二、评审方法</w:t>
      </w:r>
    </w:p>
    <w:p w:rsidR="00EC44B6" w:rsidRDefault="000F2D7F">
      <w:pPr>
        <w:spacing w:line="360" w:lineRule="auto"/>
        <w:ind w:firstLine="435"/>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EC44B6">
        <w:trPr>
          <w:trHeight w:val="370"/>
          <w:jc w:val="center"/>
        </w:trPr>
        <w:tc>
          <w:tcPr>
            <w:tcW w:w="9854" w:type="dxa"/>
            <w:gridSpan w:val="4"/>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（一）初审表</w:t>
            </w:r>
          </w:p>
        </w:tc>
      </w:tr>
      <w:tr w:rsidR="00EC44B6">
        <w:trPr>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序号</w:t>
            </w:r>
          </w:p>
        </w:tc>
        <w:tc>
          <w:tcPr>
            <w:tcW w:w="2061" w:type="dxa"/>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评审指标</w:t>
            </w:r>
          </w:p>
        </w:tc>
        <w:tc>
          <w:tcPr>
            <w:tcW w:w="3402" w:type="dxa"/>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评审标准</w:t>
            </w:r>
          </w:p>
        </w:tc>
        <w:tc>
          <w:tcPr>
            <w:tcW w:w="3934" w:type="dxa"/>
            <w:tcBorders>
              <w:bottom w:val="single" w:sz="4" w:space="0" w:color="auto"/>
            </w:tcBorders>
            <w:vAlign w:val="center"/>
          </w:tcPr>
          <w:p w:rsidR="00EC44B6" w:rsidRDefault="000F2D7F">
            <w:pPr>
              <w:spacing w:line="3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格式及材料要求</w:t>
            </w:r>
          </w:p>
        </w:tc>
      </w:tr>
      <w:tr w:rsidR="00EC44B6">
        <w:trPr>
          <w:trHeight w:val="597"/>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p>
        </w:tc>
        <w:tc>
          <w:tcPr>
            <w:tcW w:w="2061" w:type="dxa"/>
            <w:tcBorders>
              <w:bottom w:val="single" w:sz="4" w:space="0" w:color="auto"/>
            </w:tcBorders>
            <w:vAlign w:val="center"/>
          </w:tcPr>
          <w:p w:rsidR="00EC44B6" w:rsidRDefault="000F2D7F">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不良行为、不良信用</w:t>
            </w:r>
          </w:p>
        </w:tc>
        <w:tc>
          <w:tcPr>
            <w:tcW w:w="3402" w:type="dxa"/>
            <w:tcBorders>
              <w:bottom w:val="single" w:sz="4" w:space="0" w:color="auto"/>
            </w:tcBorders>
            <w:vAlign w:val="center"/>
          </w:tcPr>
          <w:p w:rsidR="00EC44B6" w:rsidRDefault="000F2D7F">
            <w:pPr>
              <w:spacing w:line="300" w:lineRule="exact"/>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符合文件第一章供应商要求的规定</w:t>
            </w:r>
          </w:p>
        </w:tc>
        <w:tc>
          <w:tcPr>
            <w:tcW w:w="3934" w:type="dxa"/>
            <w:tcBorders>
              <w:bottom w:val="single" w:sz="4" w:space="0" w:color="auto"/>
            </w:tcBorders>
            <w:vAlign w:val="center"/>
          </w:tcPr>
          <w:p w:rsidR="00EC44B6" w:rsidRDefault="000F2D7F">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详见合肥市招、信用中国公示信息</w:t>
            </w:r>
          </w:p>
        </w:tc>
      </w:tr>
      <w:tr w:rsidR="00EC44B6">
        <w:trPr>
          <w:trHeight w:val="856"/>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w:t>
            </w:r>
          </w:p>
        </w:tc>
        <w:tc>
          <w:tcPr>
            <w:tcW w:w="2061" w:type="dxa"/>
            <w:tcBorders>
              <w:bottom w:val="single" w:sz="4" w:space="0" w:color="auto"/>
            </w:tcBorders>
            <w:vAlign w:val="center"/>
          </w:tcPr>
          <w:p w:rsidR="00EC44B6" w:rsidRDefault="000F2D7F">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报价承诺函</w:t>
            </w:r>
          </w:p>
        </w:tc>
        <w:tc>
          <w:tcPr>
            <w:tcW w:w="3402" w:type="dxa"/>
            <w:tcBorders>
              <w:bottom w:val="single" w:sz="4" w:space="0" w:color="auto"/>
            </w:tcBorders>
            <w:vAlign w:val="center"/>
          </w:tcPr>
          <w:p w:rsidR="00EC44B6" w:rsidRDefault="000F2D7F">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格式、内容要求符合本项目文件规定并加盖供应商公章及法人签章或签名</w:t>
            </w:r>
          </w:p>
        </w:tc>
        <w:tc>
          <w:tcPr>
            <w:tcW w:w="3934" w:type="dxa"/>
            <w:tcBorders>
              <w:bottom w:val="single" w:sz="4" w:space="0" w:color="auto"/>
            </w:tcBorders>
            <w:vAlign w:val="center"/>
          </w:tcPr>
          <w:p w:rsidR="00EC44B6" w:rsidRDefault="000F2D7F">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详见第六章响应文件格式2</w:t>
            </w:r>
          </w:p>
        </w:tc>
      </w:tr>
      <w:tr w:rsidR="00EC44B6">
        <w:trPr>
          <w:trHeight w:val="1390"/>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w:t>
            </w:r>
          </w:p>
        </w:tc>
        <w:tc>
          <w:tcPr>
            <w:tcW w:w="2061" w:type="dxa"/>
            <w:tcBorders>
              <w:bottom w:val="single" w:sz="4" w:space="0" w:color="auto"/>
            </w:tcBorders>
            <w:vAlign w:val="center"/>
          </w:tcPr>
          <w:p w:rsidR="00EC44B6" w:rsidRDefault="000F2D7F">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报价单位法人（或非法人单位负责人）和授权代表身份证及联系方式</w:t>
            </w:r>
          </w:p>
        </w:tc>
        <w:tc>
          <w:tcPr>
            <w:tcW w:w="3402" w:type="dxa"/>
            <w:tcBorders>
              <w:bottom w:val="single" w:sz="4" w:space="0" w:color="auto"/>
            </w:tcBorders>
            <w:vAlign w:val="center"/>
          </w:tcPr>
          <w:p w:rsidR="00EC44B6" w:rsidRDefault="000F2D7F">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格式、内容要求符合本项目文件规定并加盖供应商公章及法人签章或签名</w:t>
            </w:r>
          </w:p>
        </w:tc>
        <w:tc>
          <w:tcPr>
            <w:tcW w:w="3934" w:type="dxa"/>
            <w:tcBorders>
              <w:bottom w:val="single" w:sz="4" w:space="0" w:color="auto"/>
            </w:tcBorders>
            <w:vAlign w:val="center"/>
          </w:tcPr>
          <w:p w:rsidR="00EC44B6" w:rsidRDefault="000F2D7F">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详见第六章响应文件格式3</w:t>
            </w:r>
          </w:p>
        </w:tc>
      </w:tr>
      <w:tr w:rsidR="00EC44B6">
        <w:trPr>
          <w:trHeight w:val="564"/>
          <w:jc w:val="center"/>
        </w:trPr>
        <w:tc>
          <w:tcPr>
            <w:tcW w:w="457" w:type="dxa"/>
            <w:tcBorders>
              <w:bottom w:val="single" w:sz="4" w:space="0" w:color="auto"/>
            </w:tcBorders>
            <w:vAlign w:val="center"/>
          </w:tcPr>
          <w:p w:rsidR="00EC44B6" w:rsidRDefault="000F2D7F">
            <w:pPr>
              <w:spacing w:line="300" w:lineRule="exact"/>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3</w:t>
            </w:r>
          </w:p>
        </w:tc>
        <w:tc>
          <w:tcPr>
            <w:tcW w:w="2061" w:type="dxa"/>
            <w:tcBorders>
              <w:bottom w:val="single" w:sz="4" w:space="0" w:color="auto"/>
            </w:tcBorders>
            <w:vAlign w:val="center"/>
          </w:tcPr>
          <w:p w:rsidR="00EC44B6" w:rsidRDefault="000F2D7F">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供应商股权结构说明书</w:t>
            </w:r>
          </w:p>
        </w:tc>
        <w:tc>
          <w:tcPr>
            <w:tcW w:w="3402" w:type="dxa"/>
            <w:tcBorders>
              <w:bottom w:val="single" w:sz="4" w:space="0" w:color="auto"/>
            </w:tcBorders>
            <w:vAlign w:val="center"/>
          </w:tcPr>
          <w:p w:rsidR="00EC44B6" w:rsidRDefault="000F2D7F">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w:t>
            </w:r>
          </w:p>
        </w:tc>
        <w:tc>
          <w:tcPr>
            <w:tcW w:w="3934" w:type="dxa"/>
            <w:tcBorders>
              <w:bottom w:val="single" w:sz="4" w:space="0" w:color="auto"/>
            </w:tcBorders>
            <w:vAlign w:val="center"/>
          </w:tcPr>
          <w:p w:rsidR="00EC44B6" w:rsidRDefault="000F2D7F">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详见第六章响应文件格式4</w:t>
            </w:r>
          </w:p>
        </w:tc>
      </w:tr>
      <w:tr w:rsidR="00EC44B6">
        <w:trPr>
          <w:trHeight w:val="840"/>
          <w:jc w:val="center"/>
        </w:trPr>
        <w:tc>
          <w:tcPr>
            <w:tcW w:w="457" w:type="dxa"/>
            <w:vAlign w:val="center"/>
          </w:tcPr>
          <w:p w:rsidR="00EC44B6" w:rsidRDefault="000F2D7F">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c>
          <w:tcPr>
            <w:tcW w:w="2061" w:type="dxa"/>
            <w:vAlign w:val="center"/>
          </w:tcPr>
          <w:p w:rsidR="00EC44B6" w:rsidRDefault="000F2D7F">
            <w:pPr>
              <w:spacing w:after="50"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供应商证明资料</w:t>
            </w:r>
          </w:p>
        </w:tc>
        <w:tc>
          <w:tcPr>
            <w:tcW w:w="3402" w:type="dxa"/>
            <w:vAlign w:val="center"/>
          </w:tcPr>
          <w:p w:rsidR="00EC44B6" w:rsidRDefault="000F2D7F">
            <w:pPr>
              <w:spacing w:after="50" w:line="3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格式、内容要求符合本项目文件规定并加盖供应商公章</w:t>
            </w:r>
          </w:p>
        </w:tc>
        <w:tc>
          <w:tcPr>
            <w:tcW w:w="3934" w:type="dxa"/>
            <w:vAlign w:val="center"/>
          </w:tcPr>
          <w:p w:rsidR="00EC44B6" w:rsidRDefault="000F2D7F">
            <w:pPr>
              <w:adjustRightInd w:val="0"/>
              <w:snapToGrid w:val="0"/>
              <w:spacing w:line="3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详见第六章响应文件格式5</w:t>
            </w:r>
          </w:p>
        </w:tc>
      </w:tr>
      <w:tr w:rsidR="00EC44B6">
        <w:trPr>
          <w:jc w:val="center"/>
        </w:trPr>
        <w:tc>
          <w:tcPr>
            <w:tcW w:w="9854" w:type="dxa"/>
            <w:gridSpan w:val="4"/>
            <w:vAlign w:val="center"/>
          </w:tcPr>
          <w:p w:rsidR="00EC44B6" w:rsidRDefault="000F2D7F">
            <w:pPr>
              <w:spacing w:line="300" w:lineRule="exac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注：</w:t>
            </w:r>
            <w:r>
              <w:rPr>
                <w:rFonts w:ascii="宋体" w:eastAsia="宋体" w:hAnsi="宋体" w:cs="宋体" w:hint="eastAsia"/>
                <w:b/>
                <w:color w:val="000000" w:themeColor="text1"/>
                <w:sz w:val="24"/>
                <w:szCs w:val="24"/>
                <w:u w:val="single"/>
              </w:rPr>
              <w:t>供应商必须通过初审表中的全部评审指标方可进入商务报价及评审程序</w:t>
            </w:r>
            <w:r>
              <w:rPr>
                <w:rFonts w:ascii="宋体" w:eastAsia="宋体" w:hAnsi="宋体" w:cs="宋体" w:hint="eastAsia"/>
                <w:color w:val="000000" w:themeColor="text1"/>
                <w:sz w:val="24"/>
                <w:szCs w:val="24"/>
              </w:rPr>
              <w:t>。</w:t>
            </w:r>
          </w:p>
        </w:tc>
      </w:tr>
    </w:tbl>
    <w:p w:rsidR="00EC44B6" w:rsidRDefault="00EC44B6">
      <w:pPr>
        <w:spacing w:line="360" w:lineRule="auto"/>
        <w:ind w:firstLine="435"/>
        <w:rPr>
          <w:rFonts w:ascii="宋体" w:eastAsia="宋体" w:hAnsi="宋体" w:cs="宋体"/>
          <w:b/>
          <w:bCs/>
          <w:color w:val="000000" w:themeColor="text1"/>
          <w:sz w:val="24"/>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203"/>
        <w:gridCol w:w="3543"/>
        <w:gridCol w:w="3650"/>
      </w:tblGrid>
      <w:tr w:rsidR="00EC44B6">
        <w:trPr>
          <w:trHeight w:val="502"/>
          <w:jc w:val="center"/>
        </w:trPr>
        <w:tc>
          <w:tcPr>
            <w:tcW w:w="9854" w:type="dxa"/>
            <w:gridSpan w:val="4"/>
            <w:vAlign w:val="center"/>
          </w:tcPr>
          <w:p w:rsidR="00EC44B6" w:rsidRDefault="000F2D7F">
            <w:pPr>
              <w:adjustRightInd w:val="0"/>
              <w:snapToGrid w:val="0"/>
              <w:spacing w:line="400" w:lineRule="exact"/>
              <w:ind w:right="-10"/>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（二）商务评审表</w:t>
            </w:r>
          </w:p>
        </w:tc>
      </w:tr>
      <w:tr w:rsidR="00EC44B6">
        <w:trPr>
          <w:trHeight w:val="674"/>
          <w:jc w:val="center"/>
        </w:trPr>
        <w:tc>
          <w:tcPr>
            <w:tcW w:w="458" w:type="dxa"/>
            <w:vAlign w:val="center"/>
          </w:tcPr>
          <w:p w:rsidR="00EC44B6" w:rsidRDefault="000F2D7F">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lastRenderedPageBreak/>
              <w:t>序号</w:t>
            </w:r>
          </w:p>
        </w:tc>
        <w:tc>
          <w:tcPr>
            <w:tcW w:w="2203" w:type="dxa"/>
            <w:vAlign w:val="center"/>
          </w:tcPr>
          <w:p w:rsidR="00EC44B6" w:rsidRDefault="000F2D7F">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评审指标</w:t>
            </w:r>
          </w:p>
        </w:tc>
        <w:tc>
          <w:tcPr>
            <w:tcW w:w="3543" w:type="dxa"/>
            <w:vAlign w:val="center"/>
          </w:tcPr>
          <w:p w:rsidR="00EC44B6" w:rsidRDefault="000F2D7F">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评审标准</w:t>
            </w:r>
          </w:p>
        </w:tc>
        <w:tc>
          <w:tcPr>
            <w:tcW w:w="3650" w:type="dxa"/>
            <w:vAlign w:val="center"/>
          </w:tcPr>
          <w:p w:rsidR="00EC44B6" w:rsidRDefault="000F2D7F">
            <w:pPr>
              <w:spacing w:line="400" w:lineRule="exact"/>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格式及材料要求</w:t>
            </w:r>
          </w:p>
        </w:tc>
      </w:tr>
      <w:tr w:rsidR="00EC44B6">
        <w:trPr>
          <w:trHeight w:val="690"/>
          <w:jc w:val="center"/>
        </w:trPr>
        <w:tc>
          <w:tcPr>
            <w:tcW w:w="458" w:type="dxa"/>
            <w:vAlign w:val="center"/>
          </w:tcPr>
          <w:p w:rsidR="00EC44B6" w:rsidRDefault="000F2D7F">
            <w:pPr>
              <w:adjustRightInd w:val="0"/>
              <w:snapToGrid w:val="0"/>
              <w:spacing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c>
          <w:tcPr>
            <w:tcW w:w="2203" w:type="dxa"/>
            <w:vAlign w:val="center"/>
          </w:tcPr>
          <w:p w:rsidR="00EC44B6" w:rsidRDefault="000F2D7F">
            <w:pPr>
              <w:spacing w:after="50"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报价一览表</w:t>
            </w:r>
          </w:p>
        </w:tc>
        <w:tc>
          <w:tcPr>
            <w:tcW w:w="3543" w:type="dxa"/>
            <w:vAlign w:val="center"/>
          </w:tcPr>
          <w:p w:rsidR="00EC44B6" w:rsidRDefault="000F2D7F">
            <w:pPr>
              <w:spacing w:after="50"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内容要求符合本项目文件规定并加盖供应商公章</w:t>
            </w:r>
          </w:p>
        </w:tc>
        <w:tc>
          <w:tcPr>
            <w:tcW w:w="3650" w:type="dxa"/>
            <w:vAlign w:val="center"/>
          </w:tcPr>
          <w:p w:rsidR="00EC44B6" w:rsidRDefault="000F2D7F">
            <w:pPr>
              <w:adjustRightInd w:val="0"/>
              <w:snapToGrid w:val="0"/>
              <w:spacing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详见第六章响应文件格式7</w:t>
            </w:r>
          </w:p>
        </w:tc>
      </w:tr>
      <w:tr w:rsidR="00EC44B6">
        <w:trPr>
          <w:trHeight w:val="793"/>
          <w:jc w:val="center"/>
        </w:trPr>
        <w:tc>
          <w:tcPr>
            <w:tcW w:w="458" w:type="dxa"/>
            <w:vAlign w:val="center"/>
          </w:tcPr>
          <w:p w:rsidR="00EC44B6" w:rsidRDefault="000F2D7F">
            <w:pPr>
              <w:adjustRightInd w:val="0"/>
              <w:snapToGrid w:val="0"/>
              <w:spacing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2203" w:type="dxa"/>
            <w:vAlign w:val="center"/>
          </w:tcPr>
          <w:p w:rsidR="00EC44B6" w:rsidRDefault="000F2D7F">
            <w:pPr>
              <w:spacing w:after="50" w:line="400" w:lineRule="exact"/>
              <w:ind w:right="-10"/>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报价保证金退还申请</w:t>
            </w:r>
          </w:p>
        </w:tc>
        <w:tc>
          <w:tcPr>
            <w:tcW w:w="3543" w:type="dxa"/>
            <w:vAlign w:val="center"/>
          </w:tcPr>
          <w:p w:rsidR="00EC44B6" w:rsidRDefault="000F2D7F">
            <w:pPr>
              <w:spacing w:after="50"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内容要求符合本项目文件规定并加盖供应商公章</w:t>
            </w:r>
          </w:p>
        </w:tc>
        <w:tc>
          <w:tcPr>
            <w:tcW w:w="3650" w:type="dxa"/>
            <w:vAlign w:val="center"/>
          </w:tcPr>
          <w:p w:rsidR="00EC44B6" w:rsidRDefault="000F2D7F">
            <w:pPr>
              <w:adjustRightInd w:val="0"/>
              <w:snapToGrid w:val="0"/>
              <w:spacing w:line="400" w:lineRule="exact"/>
              <w:ind w:right="-1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详见第六章响应文件格式8</w:t>
            </w:r>
          </w:p>
        </w:tc>
      </w:tr>
      <w:tr w:rsidR="00EC44B6">
        <w:trPr>
          <w:trHeight w:val="90"/>
          <w:jc w:val="center"/>
        </w:trPr>
        <w:tc>
          <w:tcPr>
            <w:tcW w:w="9854" w:type="dxa"/>
            <w:gridSpan w:val="4"/>
            <w:vAlign w:val="center"/>
          </w:tcPr>
          <w:p w:rsidR="00EC44B6" w:rsidRDefault="000F2D7F">
            <w:pPr>
              <w:adjustRightInd w:val="0"/>
              <w:snapToGrid w:val="0"/>
              <w:spacing w:line="400" w:lineRule="exact"/>
              <w:ind w:right="-10"/>
              <w:jc w:val="left"/>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注：</w:t>
            </w:r>
            <w:r>
              <w:rPr>
                <w:rFonts w:ascii="宋体" w:eastAsia="宋体" w:hAnsi="宋体" w:cs="宋体" w:hint="eastAsia"/>
                <w:b/>
                <w:color w:val="000000" w:themeColor="text1"/>
                <w:sz w:val="24"/>
                <w:szCs w:val="24"/>
                <w:u w:val="single"/>
              </w:rPr>
              <w:t>供应商必须通过商务评审表中的全部评审指标方视为有效报价</w:t>
            </w:r>
            <w:r>
              <w:rPr>
                <w:rFonts w:ascii="宋体" w:eastAsia="宋体" w:hAnsi="宋体" w:cs="宋体" w:hint="eastAsia"/>
                <w:color w:val="000000" w:themeColor="text1"/>
                <w:sz w:val="24"/>
                <w:szCs w:val="24"/>
              </w:rPr>
              <w:t>。</w:t>
            </w:r>
          </w:p>
        </w:tc>
      </w:tr>
    </w:tbl>
    <w:p w:rsidR="00EC44B6" w:rsidRDefault="000F2D7F">
      <w:pPr>
        <w:spacing w:line="360" w:lineRule="auto"/>
        <w:jc w:val="center"/>
        <w:outlineLvl w:val="0"/>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第五章 采购合同</w:t>
      </w:r>
    </w:p>
    <w:p w:rsidR="00EC44B6" w:rsidRDefault="004C1370">
      <w:pPr>
        <w:widowControl/>
        <w:shd w:val="clear" w:color="auto" w:fill="FFFFFF"/>
        <w:wordWrap w:val="0"/>
        <w:jc w:val="center"/>
        <w:rPr>
          <w:rFonts w:ascii="宋体" w:eastAsia="宋体" w:hAnsi="宋体" w:cs="宋体"/>
          <w:b/>
          <w:kern w:val="0"/>
          <w:sz w:val="28"/>
          <w:szCs w:val="28"/>
        </w:rPr>
      </w:pPr>
      <w:r>
        <w:rPr>
          <w:rFonts w:ascii="宋体" w:eastAsia="宋体" w:hAnsi="宋体" w:cs="宋体" w:hint="eastAsia"/>
          <w:b/>
          <w:sz w:val="28"/>
          <w:szCs w:val="28"/>
        </w:rPr>
        <w:t>百大奥莱生活广场2025-2027</w:t>
      </w:r>
      <w:r w:rsidR="000F2D7F">
        <w:rPr>
          <w:rFonts w:ascii="宋体" w:eastAsia="宋体" w:hAnsi="宋体" w:cs="宋体" w:hint="eastAsia"/>
          <w:b/>
          <w:sz w:val="28"/>
          <w:szCs w:val="28"/>
        </w:rPr>
        <w:t>年消防</w:t>
      </w:r>
      <w:r w:rsidR="00B94DB8">
        <w:rPr>
          <w:rFonts w:ascii="宋体" w:eastAsia="宋体" w:hAnsi="宋体" w:cs="宋体" w:hint="eastAsia"/>
          <w:b/>
          <w:sz w:val="28"/>
          <w:szCs w:val="28"/>
        </w:rPr>
        <w:t>设施</w:t>
      </w:r>
      <w:r w:rsidR="000F2D7F">
        <w:rPr>
          <w:rFonts w:ascii="宋体" w:eastAsia="宋体" w:hAnsi="宋体" w:cs="宋体" w:hint="eastAsia"/>
          <w:b/>
          <w:sz w:val="28"/>
          <w:szCs w:val="28"/>
        </w:rPr>
        <w:t>维保服务合</w:t>
      </w:r>
      <w:r w:rsidR="000F2D7F">
        <w:rPr>
          <w:rFonts w:ascii="宋体" w:eastAsia="宋体" w:hAnsi="宋体" w:cs="宋体" w:hint="eastAsia"/>
          <w:b/>
          <w:kern w:val="0"/>
          <w:sz w:val="28"/>
          <w:szCs w:val="28"/>
        </w:rPr>
        <w:t>同</w:t>
      </w:r>
    </w:p>
    <w:p w:rsidR="00EC44B6" w:rsidRDefault="00EC44B6">
      <w:pPr>
        <w:spacing w:line="580" w:lineRule="exact"/>
        <w:rPr>
          <w:rFonts w:ascii="宋体" w:hAnsi="宋体"/>
          <w:b/>
          <w:sz w:val="24"/>
        </w:rPr>
      </w:pPr>
    </w:p>
    <w:p w:rsidR="00EC44B6" w:rsidRDefault="000F2D7F">
      <w:pPr>
        <w:spacing w:line="500" w:lineRule="exact"/>
        <w:rPr>
          <w:rFonts w:ascii="宋体" w:eastAsia="宋体" w:hAnsi="宋体" w:cs="宋体"/>
          <w:b/>
          <w:sz w:val="24"/>
          <w:szCs w:val="24"/>
          <w:u w:val="single"/>
        </w:rPr>
      </w:pPr>
      <w:r>
        <w:rPr>
          <w:rFonts w:ascii="宋体" w:eastAsia="宋体" w:hAnsi="宋体" w:cs="宋体" w:hint="eastAsia"/>
          <w:b/>
          <w:sz w:val="24"/>
          <w:szCs w:val="24"/>
        </w:rPr>
        <w:t>甲方：</w:t>
      </w:r>
      <w:r w:rsidR="004C1370">
        <w:rPr>
          <w:rFonts w:ascii="宋体" w:eastAsia="宋体" w:hAnsi="宋体" w:cs="宋体" w:hint="eastAsia"/>
          <w:b/>
          <w:sz w:val="24"/>
          <w:szCs w:val="24"/>
          <w:u w:val="single"/>
        </w:rPr>
        <w:t>合肥百货大楼集团股份</w:t>
      </w:r>
      <w:r w:rsidR="002F709F">
        <w:rPr>
          <w:rFonts w:ascii="宋体" w:eastAsia="宋体" w:hAnsi="宋体" w:cs="宋体" w:hint="eastAsia"/>
          <w:b/>
          <w:sz w:val="24"/>
          <w:szCs w:val="24"/>
          <w:u w:val="single"/>
        </w:rPr>
        <w:t>有限公司百大奥莱生活广场</w:t>
      </w:r>
    </w:p>
    <w:p w:rsidR="00EC44B6" w:rsidRDefault="000F2D7F">
      <w:pPr>
        <w:widowControl/>
        <w:autoSpaceDE w:val="0"/>
        <w:autoSpaceDN w:val="0"/>
        <w:spacing w:line="500" w:lineRule="exact"/>
        <w:textAlignment w:val="bottom"/>
        <w:rPr>
          <w:rFonts w:ascii="宋体" w:eastAsia="宋体" w:hAnsi="宋体" w:cs="宋体"/>
          <w:sz w:val="24"/>
          <w:szCs w:val="24"/>
        </w:rPr>
      </w:pPr>
      <w:r>
        <w:rPr>
          <w:rFonts w:ascii="宋体" w:eastAsia="宋体" w:hAnsi="宋体" w:cs="宋体" w:hint="eastAsia"/>
          <w:b/>
          <w:sz w:val="24"/>
          <w:szCs w:val="24"/>
        </w:rPr>
        <w:t>乙方：</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为保障消防系统能长期、正常、稳定地运行，发挥其应有的作用，充分延长其使用寿命，根据</w:t>
      </w:r>
      <w:bookmarkStart w:id="40" w:name="OLE_LINK6"/>
      <w:bookmarkStart w:id="41" w:name="OLE_LINK7"/>
      <w:r>
        <w:rPr>
          <w:rFonts w:ascii="宋体" w:eastAsia="宋体" w:hAnsi="宋体" w:cs="宋体" w:hint="eastAsia"/>
          <w:sz w:val="24"/>
          <w:szCs w:val="24"/>
        </w:rPr>
        <w:t>“</w:t>
      </w:r>
      <w:r w:rsidR="002F709F">
        <w:rPr>
          <w:rFonts w:ascii="宋体" w:eastAsia="宋体" w:hAnsi="宋体" w:cs="宋体" w:hint="eastAsia"/>
          <w:bCs/>
          <w:sz w:val="24"/>
          <w:szCs w:val="24"/>
        </w:rPr>
        <w:t>百大奥莱生活广场2025-2027年消防维保服务</w:t>
      </w:r>
      <w:r>
        <w:rPr>
          <w:rFonts w:ascii="宋体" w:eastAsia="宋体" w:hAnsi="宋体" w:cs="宋体" w:hint="eastAsia"/>
          <w:sz w:val="24"/>
          <w:szCs w:val="24"/>
        </w:rPr>
        <w:t>”（项目编号：</w:t>
      </w:r>
      <w:bookmarkStart w:id="42" w:name="OLE_LINK10"/>
      <w:bookmarkStart w:id="43" w:name="OLE_LINK12"/>
      <w:bookmarkStart w:id="44" w:name="OLE_LINK19"/>
      <w:r w:rsidR="002F709F" w:rsidRPr="005C07A4">
        <w:rPr>
          <w:rFonts w:ascii="宋体" w:eastAsia="宋体" w:hAnsi="宋体" w:cs="宋体"/>
          <w:color w:val="000000" w:themeColor="text1"/>
          <w:kern w:val="0"/>
          <w:sz w:val="24"/>
          <w:szCs w:val="24"/>
        </w:rPr>
        <w:t>2025BDJTFW00016</w:t>
      </w:r>
      <w:bookmarkEnd w:id="42"/>
      <w:bookmarkEnd w:id="43"/>
      <w:bookmarkEnd w:id="44"/>
      <w:r>
        <w:rPr>
          <w:rFonts w:ascii="宋体" w:eastAsia="宋体" w:hAnsi="宋体" w:cs="宋体" w:hint="eastAsia"/>
          <w:sz w:val="24"/>
          <w:szCs w:val="24"/>
        </w:rPr>
        <w:t>）</w:t>
      </w:r>
      <w:bookmarkEnd w:id="40"/>
      <w:bookmarkEnd w:id="41"/>
      <w:r>
        <w:rPr>
          <w:rFonts w:ascii="宋体" w:eastAsia="宋体" w:hAnsi="宋体" w:cs="宋体" w:hint="eastAsia"/>
          <w:sz w:val="24"/>
          <w:szCs w:val="24"/>
        </w:rPr>
        <w:t>招标项目结果，并依据《中华人民共和国民法典》及其他有关法律、行政法规的规定，招标人（甲方）和中标人（乙方）遵循平等、自愿、公平和诚实信用的原则，就相关合同事宜协商一致，订立本合同。</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一、维修保养范围</w:t>
      </w:r>
    </w:p>
    <w:p w:rsidR="002F709F" w:rsidRDefault="002F709F" w:rsidP="002F709F">
      <w:pPr>
        <w:pStyle w:val="aa"/>
        <w:spacing w:after="0" w:line="500" w:lineRule="exact"/>
        <w:ind w:leftChars="-85" w:left="-178" w:firstLineChars="200" w:firstLine="480"/>
        <w:rPr>
          <w:rFonts w:ascii="宋体" w:eastAsia="宋体" w:hAnsi="宋体" w:cs="宋体"/>
          <w:color w:val="FF0000"/>
          <w:sz w:val="24"/>
          <w:szCs w:val="24"/>
        </w:rPr>
      </w:pPr>
      <w:r>
        <w:rPr>
          <w:rFonts w:ascii="宋体" w:eastAsia="宋体" w:hAnsi="宋体" w:cs="宋体" w:hint="eastAsia"/>
          <w:color w:val="000000" w:themeColor="text1"/>
          <w:sz w:val="24"/>
          <w:szCs w:val="24"/>
        </w:rPr>
        <w:t>百大奥莱生活广场商楼地下负一、二层、地上1-6层、7-11层非商户自管区域内火灾自动报警系统、自动喷水灭火系统、室内外消火栓系统、机械防排烟系统、消防通讯电话及消防广播系统、防火卷帘门系统、水泡系统、应急照明与疏散指示标志系统的维护与保养等，并根据消防部门规定及甲方需求，按时出具</w:t>
      </w:r>
      <w:r w:rsidR="006C5CCA" w:rsidRPr="006C5CCA">
        <w:rPr>
          <w:rFonts w:ascii="宋体" w:eastAsia="宋体" w:hAnsi="宋体" w:cs="宋体" w:hint="eastAsia"/>
          <w:color w:val="000000" w:themeColor="text1"/>
          <w:sz w:val="24"/>
          <w:szCs w:val="24"/>
        </w:rPr>
        <w:t>消防月度报告、年度报告及第三方消防年度检测报告</w:t>
      </w:r>
      <w:r>
        <w:rPr>
          <w:rFonts w:ascii="宋体" w:eastAsia="宋体" w:hAnsi="宋体" w:cs="宋体" w:hint="eastAsia"/>
          <w:color w:val="000000" w:themeColor="text1"/>
          <w:sz w:val="24"/>
          <w:szCs w:val="24"/>
        </w:rPr>
        <w:t>等。</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二、维护保养依据及要求</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根据《火灾自动报警系统施工验收规范》、《自动喷水灭火系统施工及验收规范》、</w:t>
      </w:r>
      <w:r>
        <w:rPr>
          <w:rFonts w:ascii="宋体" w:eastAsia="宋体" w:hAnsi="宋体" w:cs="宋体" w:hint="eastAsia"/>
          <w:sz w:val="24"/>
          <w:szCs w:val="24"/>
        </w:rPr>
        <w:lastRenderedPageBreak/>
        <w:t>《建筑消防设施技术检验规程》等有关法规标准中关于对火灾自动报警系统、自动喷水灭火系统、室内消火栓系统及防排烟系统进行维护保养的具体规定，对各项目消防系统每月进行一次检测、保养，及时清除隐患、排除故障，保证系统正常运行。</w:t>
      </w:r>
    </w:p>
    <w:p w:rsidR="00EC44B6" w:rsidRDefault="000F2D7F">
      <w:pPr>
        <w:spacing w:line="500" w:lineRule="exact"/>
        <w:ind w:firstLineChars="200" w:firstLine="480"/>
        <w:rPr>
          <w:rFonts w:ascii="宋体" w:eastAsia="宋体" w:hAnsi="宋体" w:cs="宋体"/>
          <w:kern w:val="0"/>
          <w:sz w:val="24"/>
          <w:szCs w:val="24"/>
        </w:rPr>
      </w:pPr>
      <w:r>
        <w:rPr>
          <w:rFonts w:ascii="宋体" w:eastAsia="宋体" w:hAnsi="宋体" w:cs="宋体" w:hint="eastAsia"/>
          <w:sz w:val="24"/>
          <w:szCs w:val="24"/>
        </w:rPr>
        <w:t>每月应</w:t>
      </w:r>
      <w:r>
        <w:rPr>
          <w:rFonts w:ascii="宋体" w:eastAsia="宋体" w:hAnsi="宋体" w:cs="宋体" w:hint="eastAsia"/>
          <w:b/>
          <w:bCs/>
          <w:sz w:val="24"/>
          <w:szCs w:val="24"/>
        </w:rPr>
        <w:t>按附表一《建筑消防设施测试记录表》</w:t>
      </w:r>
      <w:r w:rsidRPr="002F709F">
        <w:rPr>
          <w:rFonts w:ascii="宋体" w:eastAsia="宋体" w:hAnsi="宋体" w:cs="宋体" w:hint="eastAsia"/>
          <w:bCs/>
          <w:sz w:val="24"/>
          <w:szCs w:val="24"/>
        </w:rPr>
        <w:t>所</w:t>
      </w:r>
      <w:r>
        <w:rPr>
          <w:rFonts w:ascii="宋体" w:eastAsia="宋体" w:hAnsi="宋体" w:cs="宋体" w:hint="eastAsia"/>
          <w:sz w:val="24"/>
          <w:szCs w:val="24"/>
        </w:rPr>
        <w:t>列要求检查和试验火灾报警系统、消防联动系统、消防水系统的功能，并提供维保记录一式三份。</w:t>
      </w:r>
      <w:r>
        <w:rPr>
          <w:rFonts w:ascii="宋体" w:eastAsia="宋体" w:hAnsi="宋体" w:cs="宋体" w:hint="eastAsia"/>
          <w:kern w:val="0"/>
          <w:sz w:val="24"/>
          <w:szCs w:val="24"/>
        </w:rPr>
        <w:t>根据消防部门规定及甲方需求，按时出具消防安全评估报告、检测报告。</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三、甲方责任</w:t>
      </w:r>
      <w:bookmarkStart w:id="45" w:name="_GoBack"/>
      <w:bookmarkEnd w:id="45"/>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1.为保证系统的正常运行使用，甲方必须指定专门人员24小时值班；</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2.做好正常值班日志工作，当系统异常情况发生时，须做好实时记录，并及时通知乙方报修；</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3.当乙方保养维修完成后，应做好确认每次验收签单工作；</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4.在维修保养过程中，积极配合乙方现场维修人员工作，提供尽可能的便利；</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5.甲方必须按本合同及时支付给乙方维保费用；</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6.甲方应向乙方提供该工程的全部图纸资料及有关设备的文字资料，以便乙方能顺利地进行维护。</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四、乙方责任</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1.保障甲方的消防系统设备设施处于正常运行状态；</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2.根据相关规范要求</w:t>
      </w:r>
      <w:r>
        <w:rPr>
          <w:rFonts w:ascii="宋体" w:hAnsi="宋体" w:hint="eastAsia"/>
          <w:sz w:val="24"/>
        </w:rPr>
        <w:t>、中标服务承诺及合同约定</w:t>
      </w:r>
      <w:r>
        <w:rPr>
          <w:rFonts w:ascii="宋体" w:eastAsia="宋体" w:hAnsi="宋体" w:cs="宋体" w:hint="eastAsia"/>
          <w:sz w:val="24"/>
          <w:szCs w:val="24"/>
        </w:rPr>
        <w:t>，按计划履行维护保养工作。每次维护保养或排除故障后，做好有关记录工作，并由甲方签字确认；</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有责任修缮各消防报警设备部件，如消防报警设备损坏，乙方应及时提供原厂正品配件（不得以次充好），以备更换。报警联动主机核心硬件部分的故障设备应于五个工作日内修复；主机外的故障（所指外线路设备部件）应于七个工作日内修复；</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hAnsi="宋体" w:hint="eastAsia"/>
          <w:sz w:val="24"/>
        </w:rPr>
        <w:t>按甲方要求</w:t>
      </w:r>
      <w:r>
        <w:rPr>
          <w:rFonts w:ascii="宋体" w:eastAsia="宋体" w:hAnsi="宋体" w:cs="宋体" w:hint="eastAsia"/>
          <w:sz w:val="24"/>
          <w:szCs w:val="24"/>
        </w:rPr>
        <w:t>随时向甲方提供与本</w:t>
      </w:r>
      <w:r>
        <w:rPr>
          <w:rFonts w:ascii="宋体" w:hAnsi="宋体" w:hint="eastAsia"/>
          <w:sz w:val="24"/>
        </w:rPr>
        <w:t>合同项下消防</w:t>
      </w:r>
      <w:r>
        <w:rPr>
          <w:rFonts w:ascii="宋体" w:eastAsia="宋体" w:hAnsi="宋体" w:cs="宋体" w:hint="eastAsia"/>
          <w:sz w:val="24"/>
          <w:szCs w:val="24"/>
        </w:rPr>
        <w:t>系统有关的技术咨询等服务；</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5.乙方人员对在甲方</w:t>
      </w:r>
      <w:r>
        <w:rPr>
          <w:rFonts w:ascii="宋体" w:hAnsi="宋体" w:hint="eastAsia"/>
          <w:sz w:val="24"/>
        </w:rPr>
        <w:t>消防系统</w:t>
      </w:r>
      <w:r>
        <w:rPr>
          <w:rFonts w:ascii="宋体" w:eastAsia="宋体" w:hAnsi="宋体" w:cs="宋体" w:hint="eastAsia"/>
          <w:sz w:val="24"/>
          <w:szCs w:val="24"/>
        </w:rPr>
        <w:t>维护保养期间，须遵守甲方一切管理制度；</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6.乙方</w:t>
      </w:r>
      <w:r w:rsidR="007E778D">
        <w:rPr>
          <w:rFonts w:ascii="宋体" w:eastAsia="宋体" w:hAnsi="宋体" w:cs="宋体" w:hint="eastAsia"/>
          <w:sz w:val="24"/>
          <w:szCs w:val="24"/>
        </w:rPr>
        <w:t>负责</w:t>
      </w:r>
      <w:r w:rsidR="008B53D7">
        <w:rPr>
          <w:rFonts w:ascii="宋体" w:eastAsia="宋体" w:hAnsi="宋体" w:cs="宋体" w:hint="eastAsia"/>
          <w:sz w:val="24"/>
          <w:szCs w:val="24"/>
        </w:rPr>
        <w:t>免费</w:t>
      </w:r>
      <w:r>
        <w:rPr>
          <w:rFonts w:ascii="宋体" w:eastAsia="宋体" w:hAnsi="宋体" w:cs="宋体" w:hint="eastAsia"/>
          <w:sz w:val="24"/>
          <w:szCs w:val="24"/>
        </w:rPr>
        <w:t>对甲方人员进行消防报警系统操作培训，具体时间统一由甲方安</w:t>
      </w:r>
      <w:r>
        <w:rPr>
          <w:rFonts w:ascii="宋体" w:eastAsia="宋体" w:hAnsi="宋体" w:cs="宋体" w:hint="eastAsia"/>
          <w:sz w:val="24"/>
          <w:szCs w:val="24"/>
        </w:rPr>
        <w:lastRenderedPageBreak/>
        <w:t>排；</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7.维保期间，乙方须做好维修维保记录，以书面形式提供给甲方；</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w:t>
      </w:r>
      <w:ins w:id="46" w:author="lenovo" w:date="2025-04-16T15:01:00Z">
        <w:r w:rsidR="00AB0848" w:rsidRPr="00AB0848">
          <w:rPr>
            <w:rFonts w:hint="eastAsia"/>
          </w:rPr>
          <w:t xml:space="preserve"> </w:t>
        </w:r>
        <w:r w:rsidR="00AB0848" w:rsidRPr="00AB0848">
          <w:rPr>
            <w:rFonts w:ascii="宋体" w:eastAsia="宋体" w:hAnsi="宋体" w:cs="宋体" w:hint="eastAsia"/>
            <w:sz w:val="24"/>
            <w:szCs w:val="24"/>
          </w:rPr>
          <w:t>乙方必须每个星期</w:t>
        </w:r>
        <w:r w:rsidR="00AB0848">
          <w:rPr>
            <w:rFonts w:ascii="宋体" w:eastAsia="宋体" w:hAnsi="宋体" w:cs="宋体" w:hint="eastAsia"/>
            <w:sz w:val="24"/>
            <w:szCs w:val="24"/>
          </w:rPr>
          <w:t>至少</w:t>
        </w:r>
        <w:r w:rsidR="00AB0848" w:rsidRPr="00AB0848">
          <w:rPr>
            <w:rFonts w:ascii="宋体" w:eastAsia="宋体" w:hAnsi="宋体" w:cs="宋体" w:hint="eastAsia"/>
            <w:sz w:val="24"/>
            <w:szCs w:val="24"/>
          </w:rPr>
          <w:t>一次</w:t>
        </w:r>
        <w:r w:rsidR="00AB0848">
          <w:rPr>
            <w:rFonts w:ascii="宋体" w:eastAsia="宋体" w:hAnsi="宋体" w:cs="宋体" w:hint="eastAsia"/>
            <w:sz w:val="24"/>
            <w:szCs w:val="24"/>
          </w:rPr>
          <w:t>到</w:t>
        </w:r>
        <w:r w:rsidR="00AB0848" w:rsidRPr="00AB0848">
          <w:rPr>
            <w:rFonts w:ascii="宋体" w:eastAsia="宋体" w:hAnsi="宋体" w:cs="宋体" w:hint="eastAsia"/>
            <w:sz w:val="24"/>
            <w:szCs w:val="24"/>
          </w:rPr>
          <w:t>商场进行日常检查，并填写检查结果。</w:t>
        </w:r>
      </w:ins>
      <w:r>
        <w:rPr>
          <w:rFonts w:ascii="宋体" w:eastAsia="宋体" w:hAnsi="宋体" w:cs="宋体" w:hint="eastAsia"/>
          <w:sz w:val="24"/>
          <w:szCs w:val="24"/>
        </w:rPr>
        <w:t>每月一次对消防报警联动系统进行现场检查及消防测试，发现问题或存在故障的乙方应及时进行维保，具体时间与甲方共同协商确定，但均在夜间闭店后（22:30-次日7:00）进行，每月出具一份</w:t>
      </w:r>
      <w:r>
        <w:rPr>
          <w:rFonts w:ascii="宋体" w:eastAsia="宋体" w:hAnsi="宋体" w:cs="宋体" w:hint="eastAsia"/>
          <w:b/>
          <w:sz w:val="24"/>
          <w:szCs w:val="24"/>
        </w:rPr>
        <w:t>《</w:t>
      </w:r>
      <w:r>
        <w:rPr>
          <w:rFonts w:ascii="宋体" w:eastAsia="宋体" w:hAnsi="宋体" w:cs="宋体" w:hint="eastAsia"/>
          <w:b/>
          <w:bCs/>
          <w:sz w:val="24"/>
          <w:szCs w:val="24"/>
        </w:rPr>
        <w:t>建筑消防设施检验报告</w:t>
      </w:r>
      <w:r>
        <w:rPr>
          <w:rFonts w:ascii="宋体" w:eastAsia="宋体" w:hAnsi="宋体" w:cs="宋体" w:hint="eastAsia"/>
          <w:b/>
          <w:sz w:val="24"/>
          <w:szCs w:val="24"/>
        </w:rPr>
        <w:t>》（见附表二）</w:t>
      </w:r>
      <w:r w:rsidR="00D636E6">
        <w:rPr>
          <w:rFonts w:ascii="宋体" w:eastAsia="宋体" w:hAnsi="宋体" w:cs="宋体" w:hint="eastAsia"/>
          <w:sz w:val="24"/>
          <w:szCs w:val="24"/>
        </w:rPr>
        <w:t>；</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9.乙方向甲方提供24小时电话联系服务</w:t>
      </w:r>
      <w:r>
        <w:rPr>
          <w:rFonts w:ascii="宋体" w:hAnsi="宋体" w:hint="eastAsia"/>
          <w:sz w:val="24"/>
        </w:rPr>
        <w:t>（负责人：</w:t>
      </w:r>
      <w:ins w:id="47" w:author="lenovo" w:date="2025-04-16T10:41:00Z">
        <w:r w:rsidR="002F709F">
          <w:rPr>
            <w:rFonts w:ascii="宋体" w:hAnsi="宋体" w:hint="eastAsia"/>
            <w:sz w:val="24"/>
          </w:rPr>
          <w:t xml:space="preserve">     </w:t>
        </w:r>
      </w:ins>
      <w:r>
        <w:rPr>
          <w:rFonts w:ascii="宋体" w:hAnsi="宋体" w:hint="eastAsia"/>
          <w:sz w:val="24"/>
        </w:rPr>
        <w:t>，移动电话：</w:t>
      </w:r>
      <w:ins w:id="48" w:author="lenovo" w:date="2025-04-16T10:41:00Z">
        <w:r w:rsidR="002F709F">
          <w:rPr>
            <w:rFonts w:ascii="宋体" w:hAnsi="宋体" w:hint="eastAsia"/>
            <w:sz w:val="24"/>
          </w:rPr>
          <w:t xml:space="preserve">       </w:t>
        </w:r>
      </w:ins>
      <w:r>
        <w:rPr>
          <w:rFonts w:ascii="宋体" w:hAnsi="宋体" w:hint="eastAsia"/>
          <w:sz w:val="24"/>
        </w:rPr>
        <w:t>）</w:t>
      </w:r>
      <w:r>
        <w:rPr>
          <w:rFonts w:ascii="宋体" w:eastAsia="宋体" w:hAnsi="宋体" w:cs="宋体" w:hint="eastAsia"/>
          <w:sz w:val="24"/>
          <w:szCs w:val="24"/>
        </w:rPr>
        <w:t>，遇有甲方报修故障，乙方应安排专业技术人员2小时内赶赴现场处理紧急故障，并填写</w:t>
      </w:r>
      <w:r>
        <w:rPr>
          <w:rFonts w:ascii="宋体" w:eastAsia="宋体" w:hAnsi="宋体" w:cs="宋体" w:hint="eastAsia"/>
          <w:b/>
          <w:sz w:val="24"/>
          <w:szCs w:val="24"/>
        </w:rPr>
        <w:t>《报修记录表》（附表三）</w:t>
      </w:r>
      <w:r>
        <w:rPr>
          <w:rFonts w:ascii="宋体" w:eastAsia="宋体" w:hAnsi="宋体" w:cs="宋体" w:hint="eastAsia"/>
          <w:sz w:val="24"/>
          <w:szCs w:val="24"/>
        </w:rPr>
        <w:t>，报与甲方确认；如乙方接到甲方通知后未能按时处理的，甲方有权委托他人处理，由此产生的费用及甲方因此遭受到的全部损失均由乙方承担。</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10.在检查维护过程中，及时提出系统存在的问题及优化整改方案</w:t>
      </w:r>
      <w:r w:rsidR="00D636E6">
        <w:rPr>
          <w:rFonts w:ascii="宋体" w:eastAsia="宋体" w:hAnsi="宋体" w:cs="宋体" w:hint="eastAsia"/>
          <w:sz w:val="24"/>
          <w:szCs w:val="24"/>
        </w:rPr>
        <w:t>；</w:t>
      </w:r>
    </w:p>
    <w:p w:rsidR="00EC44B6" w:rsidRDefault="000F2D7F">
      <w:pPr>
        <w:spacing w:line="500" w:lineRule="exact"/>
        <w:ind w:firstLineChars="200" w:firstLine="480"/>
        <w:rPr>
          <w:rFonts w:ascii="宋体" w:eastAsia="宋体" w:hAnsi="宋体" w:cs="宋体"/>
          <w:bCs/>
          <w:sz w:val="24"/>
          <w:szCs w:val="24"/>
        </w:rPr>
      </w:pPr>
      <w:r>
        <w:rPr>
          <w:rFonts w:ascii="宋体" w:eastAsia="宋体" w:hAnsi="宋体" w:cs="宋体" w:hint="eastAsia"/>
          <w:bCs/>
          <w:sz w:val="24"/>
          <w:szCs w:val="24"/>
        </w:rPr>
        <w:t>11.合同维保期内，</w:t>
      </w:r>
      <w:r>
        <w:rPr>
          <w:rFonts w:ascii="宋体" w:hAnsi="宋体" w:hint="eastAsia"/>
          <w:sz w:val="24"/>
        </w:rPr>
        <w:t>乙方应确保甲方消防系统满足消防部门对维修保养范围内相关工作的各项要求，否则乙方应赔偿甲方因此遭受的全部损失</w:t>
      </w:r>
      <w:r>
        <w:rPr>
          <w:rFonts w:ascii="宋体" w:eastAsia="宋体" w:hAnsi="宋体" w:cs="宋体" w:hint="eastAsia"/>
          <w:bCs/>
          <w:sz w:val="24"/>
          <w:szCs w:val="24"/>
        </w:rPr>
        <w:t>。</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五、违约责任</w:t>
      </w:r>
    </w:p>
    <w:p w:rsidR="008B53D7" w:rsidRDefault="000F2D7F" w:rsidP="008B53D7">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hAnsi="宋体" w:hint="eastAsia"/>
          <w:sz w:val="24"/>
        </w:rPr>
        <w:t xml:space="preserve"> 接甲方报修通知后，</w:t>
      </w:r>
      <w:r>
        <w:rPr>
          <w:rFonts w:ascii="宋体" w:eastAsia="宋体" w:hAnsi="宋体" w:cs="宋体" w:hint="eastAsia"/>
          <w:sz w:val="24"/>
          <w:szCs w:val="24"/>
        </w:rPr>
        <w:t>乙方未能</w:t>
      </w:r>
      <w:r>
        <w:rPr>
          <w:rFonts w:ascii="宋体" w:hAnsi="宋体" w:hint="eastAsia"/>
          <w:sz w:val="24"/>
        </w:rPr>
        <w:t>按通知要求及合同约定</w:t>
      </w:r>
      <w:r>
        <w:rPr>
          <w:rFonts w:ascii="宋体" w:eastAsia="宋体" w:hAnsi="宋体" w:cs="宋体" w:hint="eastAsia"/>
          <w:sz w:val="24"/>
          <w:szCs w:val="24"/>
        </w:rPr>
        <w:t>派人查看现场的，每发生一次处以</w:t>
      </w:r>
      <w:r>
        <w:rPr>
          <w:rFonts w:ascii="宋体" w:eastAsia="宋体" w:hAnsi="宋体" w:cs="宋体" w:hint="eastAsia"/>
          <w:sz w:val="24"/>
          <w:szCs w:val="24"/>
          <w:u w:val="single"/>
        </w:rPr>
        <w:t>200</w:t>
      </w:r>
      <w:r>
        <w:rPr>
          <w:rFonts w:ascii="宋体" w:eastAsia="宋体" w:hAnsi="宋体" w:cs="宋体" w:hint="eastAsia"/>
          <w:sz w:val="24"/>
          <w:szCs w:val="24"/>
        </w:rPr>
        <w:t>元违约金；</w:t>
      </w:r>
      <w:r w:rsidR="008B53D7">
        <w:rPr>
          <w:rFonts w:ascii="宋体" w:eastAsia="宋体" w:hAnsi="宋体" w:cs="宋体" w:hint="eastAsia"/>
          <w:sz w:val="24"/>
          <w:szCs w:val="24"/>
        </w:rPr>
        <w:t>如发现问题或存在故障但未能在3天内完成维修的，每延迟一天扣人民币</w:t>
      </w:r>
      <w:r w:rsidR="00336001">
        <w:rPr>
          <w:rFonts w:ascii="宋体" w:eastAsia="宋体" w:hAnsi="宋体" w:cs="宋体" w:hint="eastAsia"/>
          <w:sz w:val="24"/>
          <w:szCs w:val="24"/>
          <w:u w:val="single"/>
        </w:rPr>
        <w:t>300</w:t>
      </w:r>
      <w:r w:rsidR="008B53D7">
        <w:rPr>
          <w:rFonts w:ascii="宋体" w:eastAsia="宋体" w:hAnsi="宋体" w:cs="宋体" w:hint="eastAsia"/>
          <w:sz w:val="24"/>
          <w:szCs w:val="24"/>
        </w:rPr>
        <w:t>元违约金。</w:t>
      </w:r>
    </w:p>
    <w:p w:rsidR="008B53D7" w:rsidRDefault="008B53D7" w:rsidP="008B53D7">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2.乙方确保维护的消防报警系统安全可靠运行，严格按照服务承诺进行工作。</w:t>
      </w:r>
      <w:r>
        <w:rPr>
          <w:rFonts w:ascii="宋体" w:hAnsi="宋体" w:hint="eastAsia"/>
          <w:sz w:val="24"/>
        </w:rPr>
        <w:t>承诺款项达不到工作要求，</w:t>
      </w:r>
      <w:r>
        <w:rPr>
          <w:rFonts w:ascii="宋体" w:eastAsia="宋体" w:hAnsi="宋体" w:cs="宋体" w:hint="eastAsia"/>
          <w:sz w:val="24"/>
          <w:szCs w:val="24"/>
        </w:rPr>
        <w:t>累计超过三次的，乙方承担年维保费的</w:t>
      </w:r>
      <w:r w:rsidR="00336001">
        <w:rPr>
          <w:rFonts w:ascii="宋体" w:eastAsia="宋体" w:hAnsi="宋体" w:cs="宋体" w:hint="eastAsia"/>
          <w:sz w:val="24"/>
          <w:szCs w:val="24"/>
          <w:u w:val="single"/>
        </w:rPr>
        <w:t>10</w:t>
      </w:r>
      <w:r>
        <w:rPr>
          <w:rFonts w:ascii="宋体" w:eastAsia="宋体" w:hAnsi="宋体" w:cs="宋体" w:hint="eastAsia"/>
          <w:sz w:val="24"/>
          <w:szCs w:val="24"/>
          <w:u w:val="single"/>
        </w:rPr>
        <w:t>%</w:t>
      </w:r>
      <w:r>
        <w:rPr>
          <w:rFonts w:ascii="宋体" w:eastAsia="宋体" w:hAnsi="宋体" w:cs="宋体" w:hint="eastAsia"/>
          <w:sz w:val="24"/>
          <w:szCs w:val="24"/>
        </w:rPr>
        <w:t>的违约金；累计超过五次的，甲方有权解除合同，乙方承担年维保费的</w:t>
      </w:r>
      <w:r w:rsidR="00336001">
        <w:rPr>
          <w:rFonts w:ascii="宋体" w:eastAsia="宋体" w:hAnsi="宋体" w:cs="宋体" w:hint="eastAsia"/>
          <w:sz w:val="24"/>
          <w:szCs w:val="24"/>
          <w:u w:val="single"/>
        </w:rPr>
        <w:t>20</w:t>
      </w:r>
      <w:r>
        <w:rPr>
          <w:rFonts w:ascii="宋体" w:eastAsia="宋体" w:hAnsi="宋体" w:cs="宋体" w:hint="eastAsia"/>
          <w:sz w:val="24"/>
          <w:szCs w:val="24"/>
          <w:u w:val="single"/>
        </w:rPr>
        <w:t>%</w:t>
      </w:r>
      <w:r>
        <w:rPr>
          <w:rFonts w:ascii="宋体" w:eastAsia="宋体" w:hAnsi="宋体" w:cs="宋体" w:hint="eastAsia"/>
          <w:sz w:val="24"/>
          <w:szCs w:val="24"/>
        </w:rPr>
        <w:t>的违约金。</w:t>
      </w:r>
    </w:p>
    <w:p w:rsidR="00EC44B6" w:rsidRDefault="000F2D7F">
      <w:pPr>
        <w:spacing w:line="500" w:lineRule="exact"/>
        <w:ind w:firstLineChars="200" w:firstLine="480"/>
        <w:rPr>
          <w:rFonts w:ascii="宋体" w:eastAsia="宋体" w:hAnsi="宋体" w:cs="宋体"/>
          <w:sz w:val="24"/>
          <w:szCs w:val="24"/>
        </w:rPr>
      </w:pPr>
      <w:r>
        <w:rPr>
          <w:rFonts w:ascii="宋体" w:hAnsi="宋体" w:hint="eastAsia"/>
          <w:sz w:val="24"/>
        </w:rPr>
        <w:t>3.因乙方未按合同约定履行维保义务、未及时对故障进行维修造成安全事故、财产损失等，由此引发的一切责任及后果均由乙方承担，甲方若因此遭受处罚、纠纷、诉讼等，乙方应赔偿甲方因此遭受的全部损失，同时乙方应支付甲方违约金</w:t>
      </w:r>
      <w:r>
        <w:rPr>
          <w:rFonts w:ascii="宋体" w:hAnsi="宋体" w:hint="eastAsia"/>
          <w:sz w:val="24"/>
          <w:u w:val="single"/>
        </w:rPr>
        <w:t>25000</w:t>
      </w:r>
      <w:r>
        <w:rPr>
          <w:rFonts w:ascii="宋体" w:hAnsi="宋体" w:hint="eastAsia"/>
          <w:sz w:val="24"/>
        </w:rPr>
        <w:t>元。</w:t>
      </w:r>
    </w:p>
    <w:p w:rsidR="00EC44B6" w:rsidRDefault="000F2D7F">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六、合同期限</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1.合同期限：</w:t>
      </w:r>
      <w:r>
        <w:rPr>
          <w:rFonts w:ascii="宋体" w:eastAsia="宋体" w:hAnsi="宋体" w:cs="宋体" w:hint="eastAsia"/>
          <w:kern w:val="0"/>
          <w:sz w:val="24"/>
          <w:szCs w:val="24"/>
        </w:rPr>
        <w:t>合同周期</w:t>
      </w:r>
      <w:r>
        <w:rPr>
          <w:rFonts w:ascii="宋体" w:eastAsia="宋体" w:hAnsi="宋体" w:cs="宋体" w:hint="eastAsia"/>
          <w:bCs/>
          <w:kern w:val="0"/>
          <w:sz w:val="24"/>
          <w:szCs w:val="24"/>
        </w:rPr>
        <w:t>贰年</w:t>
      </w:r>
      <w:r>
        <w:rPr>
          <w:rFonts w:ascii="宋体" w:eastAsia="宋体" w:hAnsi="宋体" w:cs="宋体" w:hint="eastAsia"/>
          <w:sz w:val="24"/>
          <w:szCs w:val="24"/>
        </w:rPr>
        <w:t>。</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2.合同起止时间：</w:t>
      </w:r>
      <w:r w:rsidR="002F709F">
        <w:rPr>
          <w:rFonts w:ascii="宋体" w:eastAsia="宋体" w:hAnsi="宋体" w:cs="宋体" w:hint="eastAsia"/>
          <w:sz w:val="24"/>
          <w:szCs w:val="24"/>
        </w:rPr>
        <w:t>2025</w:t>
      </w:r>
      <w:r>
        <w:rPr>
          <w:rFonts w:ascii="宋体" w:eastAsia="宋体" w:hAnsi="宋体" w:cs="宋体" w:hint="eastAsia"/>
          <w:sz w:val="24"/>
          <w:szCs w:val="24"/>
        </w:rPr>
        <w:t>年</w:t>
      </w:r>
      <w:r w:rsidR="002F709F">
        <w:rPr>
          <w:rFonts w:ascii="宋体" w:eastAsia="宋体" w:hAnsi="宋体" w:cs="宋体" w:hint="eastAsia"/>
          <w:sz w:val="24"/>
          <w:szCs w:val="24"/>
        </w:rPr>
        <w:t>5</w:t>
      </w:r>
      <w:r>
        <w:rPr>
          <w:rFonts w:ascii="宋体" w:eastAsia="宋体" w:hAnsi="宋体" w:cs="宋体" w:hint="eastAsia"/>
          <w:sz w:val="24"/>
          <w:szCs w:val="24"/>
        </w:rPr>
        <w:t>月</w:t>
      </w:r>
      <w:r w:rsidR="002F709F">
        <w:rPr>
          <w:rFonts w:ascii="宋体" w:eastAsia="宋体" w:hAnsi="宋体" w:cs="宋体" w:hint="eastAsia"/>
          <w:sz w:val="24"/>
          <w:szCs w:val="24"/>
        </w:rPr>
        <w:t>7</w:t>
      </w:r>
      <w:r>
        <w:rPr>
          <w:rFonts w:ascii="宋体" w:eastAsia="宋体" w:hAnsi="宋体" w:cs="宋体" w:hint="eastAsia"/>
          <w:sz w:val="24"/>
          <w:szCs w:val="24"/>
        </w:rPr>
        <w:t>日至</w:t>
      </w:r>
      <w:r w:rsidR="002F709F">
        <w:rPr>
          <w:rFonts w:ascii="宋体" w:eastAsia="宋体" w:hAnsi="宋体" w:cs="宋体" w:hint="eastAsia"/>
          <w:sz w:val="24"/>
          <w:szCs w:val="24"/>
        </w:rPr>
        <w:t>2027</w:t>
      </w:r>
      <w:r>
        <w:rPr>
          <w:rFonts w:ascii="宋体" w:eastAsia="宋体" w:hAnsi="宋体" w:cs="宋体" w:hint="eastAsia"/>
          <w:sz w:val="24"/>
          <w:szCs w:val="24"/>
        </w:rPr>
        <w:t>年</w:t>
      </w:r>
      <w:r w:rsidR="002F709F">
        <w:rPr>
          <w:rFonts w:ascii="宋体" w:eastAsia="宋体" w:hAnsi="宋体" w:cs="宋体" w:hint="eastAsia"/>
          <w:sz w:val="24"/>
          <w:szCs w:val="24"/>
        </w:rPr>
        <w:t>5</w:t>
      </w:r>
      <w:r>
        <w:rPr>
          <w:rFonts w:ascii="宋体" w:eastAsia="宋体" w:hAnsi="宋体" w:cs="宋体" w:hint="eastAsia"/>
          <w:sz w:val="24"/>
          <w:szCs w:val="24"/>
        </w:rPr>
        <w:t>月</w:t>
      </w:r>
      <w:r w:rsidR="002F709F">
        <w:rPr>
          <w:rFonts w:ascii="宋体" w:eastAsia="宋体" w:hAnsi="宋体" w:cs="宋体" w:hint="eastAsia"/>
          <w:sz w:val="24"/>
          <w:szCs w:val="24"/>
        </w:rPr>
        <w:t>6</w:t>
      </w:r>
      <w:r>
        <w:rPr>
          <w:rFonts w:ascii="宋体" w:eastAsia="宋体" w:hAnsi="宋体" w:cs="宋体" w:hint="eastAsia"/>
          <w:sz w:val="24"/>
          <w:szCs w:val="24"/>
        </w:rPr>
        <w:t>日。</w:t>
      </w:r>
    </w:p>
    <w:p w:rsidR="00EC44B6" w:rsidRDefault="000F2D7F">
      <w:pPr>
        <w:spacing w:line="500" w:lineRule="exact"/>
        <w:ind w:firstLineChars="200" w:firstLine="482"/>
        <w:rPr>
          <w:rFonts w:ascii="宋体" w:eastAsia="宋体" w:hAnsi="宋体" w:cs="宋体"/>
          <w:sz w:val="24"/>
          <w:szCs w:val="24"/>
        </w:rPr>
      </w:pPr>
      <w:r>
        <w:rPr>
          <w:rFonts w:ascii="宋体" w:eastAsia="宋体" w:hAnsi="宋体" w:cs="宋体" w:hint="eastAsia"/>
          <w:b/>
          <w:sz w:val="24"/>
          <w:szCs w:val="24"/>
        </w:rPr>
        <w:t>七、合同款项、支付方式及履约保证金</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1.年度维护保养费用为人民币：</w:t>
      </w:r>
      <w:ins w:id="49" w:author="lenovo" w:date="2025-04-16T10:42:00Z">
        <w:r w:rsidR="002F709F">
          <w:rPr>
            <w:rFonts w:ascii="宋体" w:eastAsia="宋体" w:hAnsi="宋体" w:cs="宋体" w:hint="eastAsia"/>
            <w:sz w:val="24"/>
            <w:szCs w:val="24"/>
          </w:rPr>
          <w:t xml:space="preserve">  </w:t>
        </w:r>
      </w:ins>
      <w:r>
        <w:rPr>
          <w:rFonts w:ascii="宋体" w:eastAsia="宋体" w:hAnsi="宋体" w:cs="宋体" w:hint="eastAsia"/>
          <w:sz w:val="24"/>
          <w:szCs w:val="24"/>
        </w:rPr>
        <w:t xml:space="preserve">元整（¥ </w:t>
      </w:r>
      <w:ins w:id="50" w:author="lenovo" w:date="2025-04-16T10:42:00Z">
        <w:r w:rsidR="002F709F">
          <w:rPr>
            <w:rFonts w:ascii="宋体" w:eastAsia="宋体" w:hAnsi="宋体" w:cs="宋体" w:hint="eastAsia"/>
            <w:sz w:val="24"/>
            <w:szCs w:val="24"/>
          </w:rPr>
          <w:t xml:space="preserve">   </w:t>
        </w:r>
      </w:ins>
      <w:r>
        <w:rPr>
          <w:rFonts w:ascii="宋体" w:eastAsia="宋体" w:hAnsi="宋体" w:cs="宋体" w:hint="eastAsia"/>
          <w:sz w:val="24"/>
          <w:szCs w:val="24"/>
        </w:rPr>
        <w:t>元/年度）,其中不含税金额：</w:t>
      </w:r>
      <w:ins w:id="51" w:author="lenovo" w:date="2025-04-16T10:42:00Z">
        <w:r w:rsidR="002F709F">
          <w:rPr>
            <w:rFonts w:ascii="宋体" w:eastAsia="宋体" w:hAnsi="宋体" w:cs="宋体" w:hint="eastAsia"/>
            <w:sz w:val="24"/>
            <w:szCs w:val="24"/>
          </w:rPr>
          <w:t xml:space="preserve">   </w:t>
        </w:r>
      </w:ins>
      <w:r>
        <w:rPr>
          <w:rFonts w:ascii="宋体" w:eastAsia="宋体" w:hAnsi="宋体" w:cs="宋体" w:hint="eastAsia"/>
          <w:sz w:val="24"/>
          <w:szCs w:val="24"/>
        </w:rPr>
        <w:t>元，税额：</w:t>
      </w:r>
      <w:ins w:id="52" w:author="lenovo" w:date="2025-04-16T10:42:00Z">
        <w:r w:rsidR="002F709F">
          <w:rPr>
            <w:rFonts w:ascii="宋体" w:eastAsia="宋体" w:hAnsi="宋体" w:cs="宋体" w:hint="eastAsia"/>
            <w:sz w:val="24"/>
            <w:szCs w:val="24"/>
          </w:rPr>
          <w:t xml:space="preserve">    </w:t>
        </w:r>
      </w:ins>
      <w:r>
        <w:rPr>
          <w:rFonts w:ascii="宋体" w:eastAsia="宋体" w:hAnsi="宋体" w:cs="宋体" w:hint="eastAsia"/>
          <w:sz w:val="24"/>
          <w:szCs w:val="24"/>
        </w:rPr>
        <w:t>元。该费用包括但不限于乙方的人工费、交通费、夜间加班费等为完成维保工作所发生的所有费用。</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2.付款方式：</w:t>
      </w:r>
      <w:r w:rsidR="008B53D7">
        <w:rPr>
          <w:rFonts w:ascii="宋体" w:eastAsia="宋体" w:hAnsi="宋体" w:cs="宋体" w:hint="eastAsia"/>
          <w:kern w:val="0"/>
          <w:sz w:val="24"/>
          <w:szCs w:val="24"/>
        </w:rPr>
        <w:t>合同签订后每服务半年支付年度维护保养费用的</w:t>
      </w:r>
      <w:r w:rsidR="008B53D7">
        <w:rPr>
          <w:rFonts w:ascii="宋体" w:eastAsia="宋体" w:hAnsi="宋体" w:cs="宋体" w:hint="eastAsia"/>
          <w:bCs/>
          <w:kern w:val="0"/>
          <w:sz w:val="24"/>
          <w:szCs w:val="24"/>
        </w:rPr>
        <w:t>50</w:t>
      </w:r>
      <w:r w:rsidR="008B53D7">
        <w:rPr>
          <w:rFonts w:ascii="宋体" w:eastAsia="宋体" w:hAnsi="宋体" w:cs="宋体" w:hint="eastAsia"/>
          <w:kern w:val="0"/>
          <w:sz w:val="24"/>
          <w:szCs w:val="24"/>
        </w:rPr>
        <w:t>%</w:t>
      </w:r>
      <w:r>
        <w:rPr>
          <w:rFonts w:ascii="宋体" w:eastAsia="宋体" w:hAnsi="宋体" w:cs="宋体" w:hint="eastAsia"/>
          <w:sz w:val="24"/>
          <w:szCs w:val="24"/>
        </w:rPr>
        <w:t>，乙方提前10日提供6%的增值税专用发票以及的相关资料给甲方，甲方采用转账方式付款。</w:t>
      </w:r>
    </w:p>
    <w:p w:rsidR="00EC44B6" w:rsidRDefault="000F2D7F">
      <w:pPr>
        <w:spacing w:line="500" w:lineRule="exact"/>
        <w:ind w:firstLineChars="200" w:firstLine="480"/>
        <w:rPr>
          <w:rFonts w:ascii="宋体" w:eastAsia="宋体" w:hAnsi="宋体" w:cs="宋体"/>
          <w:kern w:val="0"/>
          <w:sz w:val="24"/>
          <w:szCs w:val="24"/>
          <w:lang w:val="zh-CN"/>
        </w:rPr>
      </w:pPr>
      <w:r>
        <w:rPr>
          <w:rFonts w:ascii="宋体" w:eastAsia="宋体" w:hAnsi="宋体" w:cs="宋体" w:hint="eastAsia"/>
          <w:sz w:val="24"/>
          <w:szCs w:val="24"/>
        </w:rPr>
        <w:t>3.履约保证金：</w:t>
      </w:r>
      <w:r>
        <w:rPr>
          <w:rFonts w:ascii="宋体" w:eastAsia="宋体" w:hAnsi="宋体" w:cs="宋体" w:hint="eastAsia"/>
          <w:kern w:val="0"/>
          <w:sz w:val="24"/>
          <w:szCs w:val="24"/>
          <w:lang w:val="zh-CN"/>
        </w:rPr>
        <w:t>人民币贰仟元整（¥2000.00元），合同签订前5日内乙方向甲方缴纳，合同终止且乙方无违约行为后返还。</w:t>
      </w:r>
      <w:r>
        <w:rPr>
          <w:rFonts w:ascii="宋体" w:eastAsia="宋体" w:hAnsi="宋体" w:cs="宋体" w:hint="eastAsia"/>
          <w:sz w:val="24"/>
          <w:szCs w:val="24"/>
        </w:rPr>
        <w:t>如乙方未能履行其合同规定的任何义务，甲方有权从履约保证金中扣除</w:t>
      </w:r>
      <w:r>
        <w:rPr>
          <w:rFonts w:ascii="宋体" w:hAnsi="宋体" w:hint="eastAsia"/>
          <w:sz w:val="24"/>
        </w:rPr>
        <w:t>违约金、赔偿金等费用</w:t>
      </w:r>
      <w:r>
        <w:rPr>
          <w:rFonts w:ascii="宋体" w:eastAsia="宋体" w:hAnsi="宋体" w:cs="宋体" w:hint="eastAsia"/>
          <w:sz w:val="24"/>
          <w:szCs w:val="24"/>
        </w:rPr>
        <w:t>。</w:t>
      </w:r>
    </w:p>
    <w:p w:rsidR="00EC44B6" w:rsidRDefault="000F2D7F">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八、其他事项</w:t>
      </w:r>
    </w:p>
    <w:p w:rsidR="00EC44B6" w:rsidRDefault="000F2D7F">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1.本合同依据</w:t>
      </w:r>
      <w:r w:rsidR="002F709F">
        <w:rPr>
          <w:rFonts w:ascii="宋体" w:eastAsia="宋体" w:hAnsi="宋体" w:cs="宋体" w:hint="eastAsia"/>
          <w:sz w:val="24"/>
          <w:szCs w:val="24"/>
        </w:rPr>
        <w:t>“</w:t>
      </w:r>
      <w:r w:rsidR="002F709F">
        <w:rPr>
          <w:rFonts w:ascii="宋体" w:eastAsia="宋体" w:hAnsi="宋体" w:cs="宋体" w:hint="eastAsia"/>
          <w:bCs/>
          <w:sz w:val="24"/>
          <w:szCs w:val="24"/>
        </w:rPr>
        <w:t>百大奥莱生活广场2025-2027年消防维保服务</w:t>
      </w:r>
      <w:r w:rsidR="002F709F">
        <w:rPr>
          <w:rFonts w:ascii="宋体" w:eastAsia="宋体" w:hAnsi="宋体" w:cs="宋体" w:hint="eastAsia"/>
          <w:sz w:val="24"/>
          <w:szCs w:val="24"/>
        </w:rPr>
        <w:t>”（项目编号：</w:t>
      </w:r>
      <w:r w:rsidR="002F709F">
        <w:rPr>
          <w:rFonts w:ascii="宋体" w:eastAsia="宋体" w:hAnsi="宋体" w:cs="宋体" w:hint="eastAsia"/>
          <w:color w:val="000000" w:themeColor="text1"/>
          <w:kern w:val="0"/>
          <w:sz w:val="24"/>
          <w:szCs w:val="24"/>
        </w:rPr>
        <w:t>2025BDJTFW00016</w:t>
      </w:r>
      <w:r w:rsidR="002F709F">
        <w:rPr>
          <w:rFonts w:ascii="宋体" w:eastAsia="宋体" w:hAnsi="宋体" w:cs="宋体" w:hint="eastAsia"/>
          <w:sz w:val="24"/>
          <w:szCs w:val="24"/>
        </w:rPr>
        <w:t>）</w:t>
      </w:r>
      <w:r>
        <w:rPr>
          <w:rFonts w:ascii="宋体" w:eastAsia="宋体" w:hAnsi="宋体" w:cs="宋体" w:hint="eastAsia"/>
          <w:sz w:val="24"/>
          <w:szCs w:val="24"/>
        </w:rPr>
        <w:t>招标项目而定，所涉该项目的竞争性报价文件及有关附件是本合同不可分割的组成部分，与本合同具有同等法律效力。</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2.本合同未尽事宜，双方另行协商；协商不成的，任何一方均有权向甲方所在地人民法院起诉。</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3.本合同一式伍份，甲方执肆份，乙方执壹份，具有同等法律效力，自双方签字盖章之日起生效。</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采购人（甲方）：（公章）              供货人（乙方）：（公章）</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地址：</w:t>
      </w:r>
      <w:r w:rsidR="002F709F">
        <w:rPr>
          <w:rFonts w:ascii="宋体" w:eastAsia="宋体" w:hAnsi="宋体" w:cs="宋体" w:hint="eastAsia"/>
          <w:sz w:val="24"/>
          <w:szCs w:val="24"/>
        </w:rPr>
        <w:t>合肥市高新区明珠路88号</w:t>
      </w:r>
      <w:r>
        <w:rPr>
          <w:rFonts w:ascii="宋体" w:eastAsia="宋体" w:hAnsi="宋体" w:cs="宋体" w:hint="eastAsia"/>
          <w:sz w:val="24"/>
          <w:szCs w:val="24"/>
        </w:rPr>
        <w:t xml:space="preserve">      地址：</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法定代表人：                        法定代表人：</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委托代理人：                        委托代理人：</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电话：</w:t>
      </w:r>
      <w:ins w:id="53" w:author="lenovo" w:date="2025-04-16T10:44:00Z">
        <w:r w:rsidR="002F709F">
          <w:rPr>
            <w:rFonts w:ascii="宋体" w:eastAsia="宋体" w:hAnsi="宋体" w:cs="宋体" w:hint="eastAsia"/>
            <w:sz w:val="24"/>
            <w:szCs w:val="24"/>
          </w:rPr>
          <w:t xml:space="preserve"> </w:t>
        </w:r>
      </w:ins>
      <w:r>
        <w:rPr>
          <w:rFonts w:ascii="宋体" w:eastAsia="宋体" w:hAnsi="宋体" w:cs="宋体" w:hint="eastAsia"/>
          <w:sz w:val="24"/>
          <w:szCs w:val="24"/>
        </w:rPr>
        <w:t xml:space="preserve">              </w:t>
      </w:r>
      <w:ins w:id="54" w:author="lenovo" w:date="2025-04-16T10:44:00Z">
        <w:r w:rsidR="002F709F">
          <w:rPr>
            <w:rFonts w:ascii="宋体" w:eastAsia="宋体" w:hAnsi="宋体" w:cs="宋体" w:hint="eastAsia"/>
            <w:sz w:val="24"/>
            <w:szCs w:val="24"/>
          </w:rPr>
          <w:t xml:space="preserve">              </w:t>
        </w:r>
      </w:ins>
      <w:del w:id="55" w:author="lenovo" w:date="2025-04-16T10:44:00Z">
        <w:r w:rsidDel="002F709F">
          <w:rPr>
            <w:rFonts w:ascii="宋体" w:eastAsia="宋体" w:hAnsi="宋体" w:cs="宋体" w:hint="eastAsia"/>
            <w:sz w:val="24"/>
            <w:szCs w:val="24"/>
          </w:rPr>
          <w:delText xml:space="preserve"> </w:delText>
        </w:r>
      </w:del>
      <w:r>
        <w:rPr>
          <w:rFonts w:ascii="宋体" w:eastAsia="宋体" w:hAnsi="宋体" w:cs="宋体" w:hint="eastAsia"/>
          <w:sz w:val="24"/>
          <w:szCs w:val="24"/>
        </w:rPr>
        <w:t>电话：</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开户银行：   </w:t>
      </w:r>
      <w:ins w:id="56" w:author="lenovo" w:date="2025-04-16T10:44:00Z">
        <w:r w:rsidR="002F709F">
          <w:rPr>
            <w:rFonts w:ascii="宋体" w:eastAsia="宋体" w:hAnsi="宋体" w:cs="宋体" w:hint="eastAsia"/>
            <w:sz w:val="24"/>
            <w:szCs w:val="24"/>
          </w:rPr>
          <w:t xml:space="preserve">                      </w:t>
        </w:r>
      </w:ins>
      <w:r>
        <w:rPr>
          <w:rFonts w:ascii="宋体" w:eastAsia="宋体" w:hAnsi="宋体" w:cs="宋体" w:hint="eastAsia"/>
          <w:sz w:val="24"/>
          <w:szCs w:val="24"/>
        </w:rPr>
        <w:t xml:space="preserve"> 开户银行：</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账号：        </w:t>
      </w:r>
      <w:ins w:id="57" w:author="lenovo" w:date="2025-04-16T10:44:00Z">
        <w:r w:rsidR="002F709F">
          <w:rPr>
            <w:rFonts w:ascii="宋体" w:eastAsia="宋体" w:hAnsi="宋体" w:cs="宋体" w:hint="eastAsia"/>
            <w:sz w:val="24"/>
            <w:szCs w:val="24"/>
          </w:rPr>
          <w:t xml:space="preserve">                     </w:t>
        </w:r>
      </w:ins>
      <w:r>
        <w:rPr>
          <w:rFonts w:ascii="宋体" w:eastAsia="宋体" w:hAnsi="宋体" w:cs="宋体" w:hint="eastAsia"/>
          <w:sz w:val="24"/>
          <w:szCs w:val="24"/>
        </w:rPr>
        <w:t xml:space="preserve"> 账号：</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年   月   日                        年   月   日</w:t>
      </w:r>
    </w:p>
    <w:p w:rsidR="00EC44B6" w:rsidRDefault="00EC44B6">
      <w:pPr>
        <w:widowControl/>
        <w:jc w:val="left"/>
        <w:rPr>
          <w:rFonts w:ascii="仿宋_GB2312" w:eastAsia="仿宋_GB2312" w:hAnsi="仿宋_GB2312" w:cs="仿宋_GB2312"/>
          <w:sz w:val="28"/>
          <w:szCs w:val="28"/>
        </w:rPr>
        <w:sectPr w:rsidR="00EC44B6">
          <w:headerReference w:type="default" r:id="rId7"/>
          <w:footerReference w:type="even" r:id="rId8"/>
          <w:footerReference w:type="default" r:id="rId9"/>
          <w:pgSz w:w="11906" w:h="16838"/>
          <w:pgMar w:top="1985" w:right="1588" w:bottom="2098" w:left="1474" w:header="851" w:footer="992" w:gutter="0"/>
          <w:cols w:space="425"/>
          <w:docGrid w:type="lines" w:linePitch="312"/>
        </w:sectPr>
      </w:pPr>
    </w:p>
    <w:p w:rsidR="00EC44B6" w:rsidRDefault="000F2D7F">
      <w:pPr>
        <w:rPr>
          <w:rFonts w:ascii="宋体" w:hAnsi="宋体" w:cs="宋体"/>
          <w:b/>
          <w:bCs/>
          <w:sz w:val="28"/>
          <w:szCs w:val="28"/>
        </w:rPr>
      </w:pPr>
      <w:r>
        <w:rPr>
          <w:rFonts w:ascii="宋体" w:hAnsi="宋体" w:cs="宋体" w:hint="eastAsia"/>
          <w:b/>
          <w:bCs/>
          <w:sz w:val="28"/>
          <w:szCs w:val="28"/>
        </w:rPr>
        <w:lastRenderedPageBreak/>
        <w:t>附表一：</w:t>
      </w:r>
    </w:p>
    <w:p w:rsidR="00EC44B6" w:rsidRDefault="000F2D7F">
      <w:pPr>
        <w:jc w:val="center"/>
        <w:rPr>
          <w:rFonts w:ascii="宋体" w:cs="宋体"/>
          <w:b/>
          <w:bCs/>
          <w:sz w:val="28"/>
          <w:szCs w:val="28"/>
        </w:rPr>
      </w:pPr>
      <w:r>
        <w:rPr>
          <w:rFonts w:ascii="宋体" w:hAnsi="宋体" w:cs="宋体" w:hint="eastAsia"/>
          <w:b/>
          <w:bCs/>
          <w:sz w:val="28"/>
          <w:szCs w:val="28"/>
        </w:rPr>
        <w:t>建筑消防设施测试记录表</w:t>
      </w:r>
    </w:p>
    <w:p w:rsidR="00EC44B6" w:rsidRDefault="000F2D7F" w:rsidP="008B53D7">
      <w:pPr>
        <w:ind w:firstLineChars="147" w:firstLine="412"/>
        <w:rPr>
          <w:rFonts w:ascii="宋体"/>
          <w:b/>
          <w:bCs/>
          <w:sz w:val="28"/>
          <w:szCs w:val="28"/>
        </w:rPr>
      </w:pPr>
      <w:r>
        <w:rPr>
          <w:rFonts w:ascii="宋体" w:hAnsi="宋体" w:cs="宋体" w:hint="eastAsia"/>
          <w:bCs/>
          <w:sz w:val="28"/>
          <w:szCs w:val="28"/>
        </w:rPr>
        <w:t>测试时间：</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
        <w:gridCol w:w="540"/>
        <w:gridCol w:w="160"/>
        <w:gridCol w:w="2076"/>
        <w:gridCol w:w="1119"/>
        <w:gridCol w:w="3215"/>
        <w:gridCol w:w="1698"/>
      </w:tblGrid>
      <w:tr w:rsidR="00EC44B6">
        <w:trPr>
          <w:cantSplit/>
          <w:trHeight w:val="435"/>
        </w:trPr>
        <w:tc>
          <w:tcPr>
            <w:tcW w:w="3716" w:type="dxa"/>
            <w:gridSpan w:val="4"/>
            <w:noWrap/>
            <w:vAlign w:val="center"/>
          </w:tcPr>
          <w:p w:rsidR="00EC44B6" w:rsidRDefault="000F2D7F">
            <w:pPr>
              <w:jc w:val="center"/>
              <w:rPr>
                <w:rFonts w:ascii="宋体"/>
                <w:b/>
                <w:sz w:val="24"/>
              </w:rPr>
            </w:pPr>
            <w:r>
              <w:rPr>
                <w:rFonts w:ascii="宋体" w:hAnsi="宋体" w:cs="宋体" w:hint="eastAsia"/>
                <w:b/>
                <w:sz w:val="24"/>
              </w:rPr>
              <w:t>建筑名称</w:t>
            </w:r>
          </w:p>
        </w:tc>
        <w:tc>
          <w:tcPr>
            <w:tcW w:w="6032" w:type="dxa"/>
            <w:gridSpan w:val="3"/>
            <w:noWrap/>
            <w:vAlign w:val="center"/>
          </w:tcPr>
          <w:p w:rsidR="00EC44B6" w:rsidRDefault="00EC44B6">
            <w:pPr>
              <w:jc w:val="center"/>
              <w:rPr>
                <w:rFonts w:ascii="宋体"/>
                <w:sz w:val="24"/>
              </w:rPr>
            </w:pPr>
          </w:p>
        </w:tc>
      </w:tr>
      <w:tr w:rsidR="00EC44B6">
        <w:trPr>
          <w:cantSplit/>
          <w:trHeight w:val="435"/>
        </w:trPr>
        <w:tc>
          <w:tcPr>
            <w:tcW w:w="3716" w:type="dxa"/>
            <w:gridSpan w:val="4"/>
            <w:noWrap/>
            <w:vAlign w:val="center"/>
          </w:tcPr>
          <w:p w:rsidR="00EC44B6" w:rsidRDefault="000F2D7F">
            <w:pPr>
              <w:jc w:val="center"/>
              <w:rPr>
                <w:rFonts w:ascii="宋体"/>
                <w:b/>
                <w:sz w:val="24"/>
              </w:rPr>
            </w:pPr>
            <w:r>
              <w:rPr>
                <w:rFonts w:ascii="宋体" w:hAnsi="宋体" w:cs="宋体" w:hint="eastAsia"/>
                <w:b/>
                <w:sz w:val="24"/>
              </w:rPr>
              <w:t>检测项目</w:t>
            </w:r>
          </w:p>
        </w:tc>
        <w:tc>
          <w:tcPr>
            <w:tcW w:w="4334" w:type="dxa"/>
            <w:gridSpan w:val="2"/>
            <w:noWrap/>
            <w:vAlign w:val="center"/>
          </w:tcPr>
          <w:p w:rsidR="00EC44B6" w:rsidRDefault="000F2D7F">
            <w:pPr>
              <w:jc w:val="center"/>
              <w:rPr>
                <w:rFonts w:ascii="宋体"/>
                <w:b/>
                <w:sz w:val="24"/>
              </w:rPr>
            </w:pPr>
            <w:r>
              <w:rPr>
                <w:rFonts w:ascii="宋体" w:hAnsi="宋体" w:cs="宋体" w:hint="eastAsia"/>
                <w:b/>
                <w:sz w:val="24"/>
              </w:rPr>
              <w:t>检测内容</w:t>
            </w:r>
          </w:p>
        </w:tc>
        <w:tc>
          <w:tcPr>
            <w:tcW w:w="1698" w:type="dxa"/>
            <w:noWrap/>
            <w:vAlign w:val="center"/>
          </w:tcPr>
          <w:p w:rsidR="00EC44B6" w:rsidRDefault="000F2D7F">
            <w:pPr>
              <w:jc w:val="center"/>
              <w:rPr>
                <w:rFonts w:ascii="宋体" w:cs="宋体"/>
                <w:b/>
                <w:sz w:val="24"/>
              </w:rPr>
            </w:pPr>
            <w:r>
              <w:rPr>
                <w:rFonts w:ascii="宋体" w:hAnsi="宋体" w:cs="宋体" w:hint="eastAsia"/>
                <w:b/>
                <w:sz w:val="24"/>
              </w:rPr>
              <w:t>实测</w:t>
            </w:r>
          </w:p>
          <w:p w:rsidR="00EC44B6" w:rsidRDefault="000F2D7F">
            <w:pPr>
              <w:jc w:val="center"/>
              <w:rPr>
                <w:rFonts w:ascii="宋体"/>
                <w:b/>
                <w:sz w:val="24"/>
              </w:rPr>
            </w:pPr>
            <w:r>
              <w:rPr>
                <w:rFonts w:ascii="宋体" w:hAnsi="宋体" w:cs="宋体" w:hint="eastAsia"/>
                <w:b/>
                <w:sz w:val="24"/>
              </w:rPr>
              <w:t>记录</w:t>
            </w:r>
          </w:p>
        </w:tc>
      </w:tr>
      <w:tr w:rsidR="00EC44B6">
        <w:trPr>
          <w:cantSplit/>
          <w:trHeight w:hRule="exact" w:val="425"/>
        </w:trPr>
        <w:tc>
          <w:tcPr>
            <w:tcW w:w="1640" w:type="dxa"/>
            <w:gridSpan w:val="3"/>
            <w:vMerge w:val="restart"/>
            <w:noWrap/>
            <w:vAlign w:val="center"/>
          </w:tcPr>
          <w:p w:rsidR="00EC44B6" w:rsidRDefault="000F2D7F">
            <w:pPr>
              <w:jc w:val="center"/>
              <w:rPr>
                <w:rFonts w:ascii="宋体" w:cs="宋体"/>
                <w:sz w:val="24"/>
              </w:rPr>
            </w:pPr>
            <w:r>
              <w:rPr>
                <w:rFonts w:ascii="宋体" w:hAnsi="宋体" w:cs="宋体" w:hint="eastAsia"/>
                <w:sz w:val="24"/>
              </w:rPr>
              <w:t>火灾自动</w:t>
            </w:r>
          </w:p>
          <w:p w:rsidR="00EC44B6" w:rsidRDefault="000F2D7F">
            <w:pPr>
              <w:jc w:val="center"/>
              <w:rPr>
                <w:rFonts w:ascii="宋体"/>
                <w:sz w:val="24"/>
              </w:rPr>
            </w:pPr>
            <w:r>
              <w:rPr>
                <w:rFonts w:ascii="宋体" w:hAnsi="宋体" w:cs="宋体" w:hint="eastAsia"/>
                <w:sz w:val="24"/>
              </w:rPr>
              <w:t>报警系统</w:t>
            </w:r>
          </w:p>
        </w:tc>
        <w:tc>
          <w:tcPr>
            <w:tcW w:w="2076" w:type="dxa"/>
            <w:noWrap/>
            <w:vAlign w:val="center"/>
          </w:tcPr>
          <w:p w:rsidR="00EC44B6" w:rsidRDefault="000F2D7F">
            <w:pPr>
              <w:jc w:val="center"/>
              <w:rPr>
                <w:rFonts w:ascii="宋体"/>
                <w:sz w:val="24"/>
              </w:rPr>
            </w:pPr>
            <w:r>
              <w:rPr>
                <w:rFonts w:ascii="宋体" w:hAnsi="宋体" w:cs="宋体" w:hint="eastAsia"/>
                <w:sz w:val="24"/>
              </w:rPr>
              <w:t>火灾报警探测器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抽查试验报警功能</w:t>
            </w:r>
          </w:p>
        </w:tc>
        <w:tc>
          <w:tcPr>
            <w:tcW w:w="1698" w:type="dxa"/>
            <w:noWrap/>
            <w:vAlign w:val="center"/>
          </w:tcPr>
          <w:p w:rsidR="00EC44B6" w:rsidRDefault="00EC44B6">
            <w:pPr>
              <w:jc w:val="center"/>
              <w:rPr>
                <w:rFonts w:ascii="宋体"/>
                <w:b/>
                <w:bCs/>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手动报警按钮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抽查试验报警功能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警报装置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试验警报功能</w:t>
            </w:r>
          </w:p>
        </w:tc>
        <w:tc>
          <w:tcPr>
            <w:tcW w:w="1698" w:type="dxa"/>
            <w:noWrap/>
            <w:vAlign w:val="center"/>
          </w:tcPr>
          <w:p w:rsidR="00EC44B6" w:rsidRDefault="00EC44B6">
            <w:pPr>
              <w:jc w:val="center"/>
              <w:rPr>
                <w:rFonts w:ascii="宋体"/>
                <w:sz w:val="24"/>
              </w:rPr>
            </w:pPr>
          </w:p>
        </w:tc>
      </w:tr>
      <w:tr w:rsidR="00EC44B6">
        <w:trPr>
          <w:cantSplit/>
          <w:trHeight w:val="43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报警控制器</w:t>
            </w:r>
          </w:p>
        </w:tc>
        <w:tc>
          <w:tcPr>
            <w:tcW w:w="4334" w:type="dxa"/>
            <w:gridSpan w:val="2"/>
            <w:noWrap/>
            <w:vAlign w:val="center"/>
          </w:tcPr>
          <w:p w:rsidR="00EC44B6" w:rsidRDefault="000F2D7F">
            <w:pPr>
              <w:jc w:val="left"/>
              <w:rPr>
                <w:rFonts w:ascii="宋体"/>
                <w:sz w:val="24"/>
              </w:rPr>
            </w:pPr>
            <w:r>
              <w:rPr>
                <w:rFonts w:ascii="宋体" w:hAnsi="宋体" w:cs="宋体" w:hint="eastAsia"/>
                <w:sz w:val="24"/>
              </w:rPr>
              <w:t>试验报警功能、故障报警功能、火灾优先功能、打印机打印功能、火灾显示盘和</w:t>
            </w:r>
            <w:r>
              <w:rPr>
                <w:rFonts w:ascii="宋体" w:hAnsi="宋体"/>
                <w:sz w:val="24"/>
              </w:rPr>
              <w:t>CRT</w:t>
            </w:r>
            <w:r>
              <w:rPr>
                <w:rFonts w:ascii="宋体" w:hAnsi="宋体" w:cs="宋体" w:hint="eastAsia"/>
                <w:sz w:val="24"/>
              </w:rPr>
              <w:t>显示器的显示功能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消防联动控制器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试验联动控制和显示功能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val="restart"/>
            <w:noWrap/>
            <w:vAlign w:val="center"/>
          </w:tcPr>
          <w:p w:rsidR="00EC44B6" w:rsidRDefault="00EC44B6">
            <w:pPr>
              <w:jc w:val="center"/>
              <w:rPr>
                <w:rFonts w:ascii="宋体"/>
                <w:b/>
                <w:bCs/>
                <w:sz w:val="24"/>
              </w:rPr>
            </w:pPr>
          </w:p>
          <w:p w:rsidR="00EC44B6" w:rsidRDefault="000F2D7F">
            <w:pPr>
              <w:jc w:val="center"/>
              <w:rPr>
                <w:rFonts w:ascii="宋体"/>
                <w:sz w:val="24"/>
              </w:rPr>
            </w:pPr>
            <w:r>
              <w:rPr>
                <w:rFonts w:ascii="宋体" w:hAnsi="宋体" w:cs="宋体" w:hint="eastAsia"/>
                <w:sz w:val="24"/>
              </w:rPr>
              <w:t>消防供水设施</w:t>
            </w:r>
          </w:p>
        </w:tc>
        <w:tc>
          <w:tcPr>
            <w:tcW w:w="2076" w:type="dxa"/>
            <w:noWrap/>
            <w:vAlign w:val="center"/>
          </w:tcPr>
          <w:p w:rsidR="00EC44B6" w:rsidRDefault="000F2D7F">
            <w:pPr>
              <w:jc w:val="center"/>
              <w:rPr>
                <w:rFonts w:ascii="宋体"/>
                <w:sz w:val="24"/>
              </w:rPr>
            </w:pPr>
            <w:r>
              <w:rPr>
                <w:rFonts w:ascii="宋体" w:hAnsi="宋体" w:cs="宋体" w:hint="eastAsia"/>
                <w:sz w:val="24"/>
              </w:rPr>
              <w:t>消防水池</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核对储水量</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消防水箱</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核对储水量</w:t>
            </w:r>
          </w:p>
        </w:tc>
        <w:tc>
          <w:tcPr>
            <w:tcW w:w="1698" w:type="dxa"/>
            <w:noWrap/>
            <w:vAlign w:val="center"/>
          </w:tcPr>
          <w:p w:rsidR="00EC44B6" w:rsidRDefault="00EC44B6">
            <w:pPr>
              <w:jc w:val="center"/>
              <w:rPr>
                <w:rFonts w:ascii="宋体"/>
                <w:sz w:val="24"/>
              </w:rPr>
            </w:pPr>
          </w:p>
        </w:tc>
      </w:tr>
      <w:tr w:rsidR="00EC44B6">
        <w:trPr>
          <w:cantSplit/>
          <w:trHeight w:hRule="exact" w:val="643"/>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cs="宋体"/>
                <w:sz w:val="24"/>
              </w:rPr>
            </w:pPr>
            <w:r>
              <w:rPr>
                <w:rFonts w:ascii="宋体" w:hAnsi="宋体" w:cs="宋体" w:hint="eastAsia"/>
                <w:sz w:val="24"/>
              </w:rPr>
              <w:t>稳（增）压泵及</w:t>
            </w:r>
          </w:p>
          <w:p w:rsidR="00EC44B6" w:rsidRDefault="000F2D7F">
            <w:pPr>
              <w:jc w:val="center"/>
              <w:rPr>
                <w:rFonts w:ascii="宋体"/>
                <w:sz w:val="24"/>
              </w:rPr>
            </w:pPr>
            <w:r>
              <w:rPr>
                <w:rFonts w:ascii="宋体" w:hAnsi="宋体" w:cs="宋体" w:hint="eastAsia"/>
                <w:sz w:val="24"/>
              </w:rPr>
              <w:t>气压水罐</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抽查试验启泵按钮、停泵时的压力工况</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消防水泵</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试验启泵和主、备泵切换功能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水泵接合器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抽查试验消防车供水功能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val="restart"/>
            <w:noWrap/>
            <w:vAlign w:val="center"/>
          </w:tcPr>
          <w:p w:rsidR="00EC44B6" w:rsidRDefault="000F2D7F">
            <w:pPr>
              <w:jc w:val="center"/>
              <w:rPr>
                <w:rFonts w:ascii="宋体"/>
                <w:sz w:val="24"/>
              </w:rPr>
            </w:pPr>
            <w:r>
              <w:rPr>
                <w:rFonts w:ascii="宋体" w:hAnsi="宋体" w:cs="宋体" w:hint="eastAsia"/>
                <w:sz w:val="24"/>
              </w:rPr>
              <w:t>消火栓</w:t>
            </w:r>
          </w:p>
          <w:p w:rsidR="00EC44B6" w:rsidRDefault="000F2D7F">
            <w:pPr>
              <w:jc w:val="center"/>
              <w:rPr>
                <w:rFonts w:ascii="宋体" w:cs="宋体"/>
                <w:sz w:val="24"/>
              </w:rPr>
            </w:pPr>
            <w:r>
              <w:rPr>
                <w:rFonts w:ascii="宋体" w:hAnsi="宋体" w:cs="宋体" w:hint="eastAsia"/>
                <w:sz w:val="24"/>
              </w:rPr>
              <w:t>（消防炮）</w:t>
            </w:r>
          </w:p>
          <w:p w:rsidR="00EC44B6" w:rsidRDefault="000F2D7F">
            <w:pPr>
              <w:jc w:val="center"/>
              <w:rPr>
                <w:rFonts w:ascii="宋体"/>
                <w:sz w:val="24"/>
              </w:rPr>
            </w:pPr>
            <w:r>
              <w:rPr>
                <w:rFonts w:ascii="宋体" w:hAnsi="宋体" w:cs="宋体" w:hint="eastAsia"/>
                <w:sz w:val="24"/>
              </w:rPr>
              <w:t>灭火系统</w:t>
            </w:r>
          </w:p>
        </w:tc>
        <w:tc>
          <w:tcPr>
            <w:tcW w:w="2076" w:type="dxa"/>
            <w:noWrap/>
            <w:vAlign w:val="center"/>
          </w:tcPr>
          <w:p w:rsidR="00EC44B6" w:rsidRDefault="000F2D7F">
            <w:pPr>
              <w:jc w:val="center"/>
              <w:rPr>
                <w:rFonts w:ascii="宋体"/>
                <w:sz w:val="24"/>
              </w:rPr>
            </w:pPr>
            <w:r>
              <w:rPr>
                <w:rFonts w:ascii="宋体" w:hAnsi="宋体" w:cs="宋体" w:hint="eastAsia"/>
                <w:sz w:val="24"/>
              </w:rPr>
              <w:t>室内消火栓</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抽查试验屋顶消火栓出水和静压</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室外消火栓</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抽查试验室外消火栓出水和静压</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消防炮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试验消防炮出水</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启泵按钮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试验远距离启泵功能</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val="restart"/>
            <w:noWrap/>
            <w:vAlign w:val="center"/>
          </w:tcPr>
          <w:p w:rsidR="00EC44B6" w:rsidRDefault="000F2D7F">
            <w:pPr>
              <w:jc w:val="center"/>
              <w:rPr>
                <w:rFonts w:ascii="宋体" w:cs="宋体"/>
                <w:sz w:val="24"/>
              </w:rPr>
            </w:pPr>
            <w:r>
              <w:rPr>
                <w:rFonts w:ascii="宋体" w:hAnsi="宋体" w:cs="宋体" w:hint="eastAsia"/>
                <w:sz w:val="24"/>
              </w:rPr>
              <w:t>自动喷水</w:t>
            </w:r>
          </w:p>
          <w:p w:rsidR="00EC44B6" w:rsidRDefault="000F2D7F">
            <w:pPr>
              <w:jc w:val="center"/>
              <w:rPr>
                <w:rFonts w:ascii="宋体"/>
                <w:sz w:val="24"/>
              </w:rPr>
            </w:pPr>
            <w:r>
              <w:rPr>
                <w:rFonts w:ascii="宋体" w:hAnsi="宋体" w:cs="宋体" w:hint="eastAsia"/>
                <w:sz w:val="24"/>
              </w:rPr>
              <w:t>灭火系统</w:t>
            </w:r>
          </w:p>
        </w:tc>
        <w:tc>
          <w:tcPr>
            <w:tcW w:w="2076" w:type="dxa"/>
            <w:noWrap/>
            <w:vAlign w:val="center"/>
          </w:tcPr>
          <w:p w:rsidR="00EC44B6" w:rsidRDefault="000F2D7F">
            <w:pPr>
              <w:jc w:val="center"/>
              <w:rPr>
                <w:rFonts w:ascii="宋体"/>
                <w:sz w:val="24"/>
              </w:rPr>
            </w:pPr>
            <w:r>
              <w:rPr>
                <w:rFonts w:ascii="宋体" w:hAnsi="宋体" w:cs="宋体" w:hint="eastAsia"/>
                <w:sz w:val="24"/>
              </w:rPr>
              <w:t>报警阀组</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试验放水阀放水及压力开关动作信号</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末端试水装置</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抽查试验末端放水及压力开关动作信号</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noWrap/>
            <w:vAlign w:val="center"/>
          </w:tcPr>
          <w:p w:rsidR="00EC44B6" w:rsidRDefault="00EC44B6">
            <w:pPr>
              <w:jc w:val="center"/>
              <w:rPr>
                <w:rFonts w:ascii="宋体"/>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水流指示器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核对反馈信号</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1640" w:type="dxa"/>
            <w:gridSpan w:val="3"/>
            <w:vMerge w:val="restart"/>
            <w:noWrap/>
            <w:vAlign w:val="center"/>
          </w:tcPr>
          <w:p w:rsidR="00EC44B6" w:rsidRDefault="000F2D7F">
            <w:pPr>
              <w:jc w:val="center"/>
              <w:rPr>
                <w:rFonts w:ascii="宋体" w:cs="宋体"/>
                <w:sz w:val="24"/>
              </w:rPr>
            </w:pPr>
            <w:r>
              <w:rPr>
                <w:rFonts w:ascii="宋体" w:hAnsi="宋体" w:cs="宋体" w:hint="eastAsia"/>
                <w:sz w:val="24"/>
              </w:rPr>
              <w:t>机械加压送风</w:t>
            </w:r>
          </w:p>
          <w:p w:rsidR="00EC44B6" w:rsidRDefault="000F2D7F">
            <w:pPr>
              <w:jc w:val="center"/>
              <w:rPr>
                <w:rFonts w:ascii="宋体" w:cs="宋体"/>
                <w:sz w:val="24"/>
              </w:rPr>
            </w:pPr>
            <w:r>
              <w:rPr>
                <w:rFonts w:ascii="宋体" w:hAnsi="宋体" w:cs="宋体" w:hint="eastAsia"/>
                <w:sz w:val="24"/>
              </w:rPr>
              <w:t>送风系统</w:t>
            </w:r>
          </w:p>
        </w:tc>
        <w:tc>
          <w:tcPr>
            <w:tcW w:w="2076" w:type="dxa"/>
            <w:noWrap/>
            <w:vAlign w:val="center"/>
          </w:tcPr>
          <w:p w:rsidR="00EC44B6" w:rsidRDefault="000F2D7F">
            <w:pPr>
              <w:jc w:val="center"/>
              <w:rPr>
                <w:rFonts w:ascii="宋体"/>
                <w:sz w:val="24"/>
              </w:rPr>
            </w:pPr>
            <w:r>
              <w:rPr>
                <w:rFonts w:ascii="宋体" w:hAnsi="宋体" w:cs="宋体" w:hint="eastAsia"/>
                <w:sz w:val="24"/>
              </w:rPr>
              <w:t>风机</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抽查试验联动启动风机</w:t>
            </w:r>
          </w:p>
        </w:tc>
        <w:tc>
          <w:tcPr>
            <w:tcW w:w="1698" w:type="dxa"/>
            <w:noWrap/>
            <w:vAlign w:val="center"/>
          </w:tcPr>
          <w:p w:rsidR="00EC44B6" w:rsidRDefault="00EC44B6">
            <w:pPr>
              <w:jc w:val="center"/>
              <w:rPr>
                <w:rFonts w:ascii="宋体"/>
                <w:sz w:val="24"/>
              </w:rPr>
            </w:pPr>
          </w:p>
        </w:tc>
      </w:tr>
      <w:tr w:rsidR="00EC44B6">
        <w:trPr>
          <w:cantSplit/>
          <w:trHeight w:val="351"/>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送风口</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抽查核对送风口风速</w:t>
            </w:r>
          </w:p>
        </w:tc>
        <w:tc>
          <w:tcPr>
            <w:tcW w:w="1698" w:type="dxa"/>
            <w:noWrap/>
            <w:vAlign w:val="center"/>
          </w:tcPr>
          <w:p w:rsidR="00EC44B6" w:rsidRDefault="00EC44B6">
            <w:pPr>
              <w:jc w:val="center"/>
              <w:rPr>
                <w:rFonts w:ascii="宋体"/>
                <w:sz w:val="24"/>
              </w:rPr>
            </w:pPr>
          </w:p>
        </w:tc>
      </w:tr>
      <w:tr w:rsidR="00EC44B6">
        <w:trPr>
          <w:cantSplit/>
          <w:trHeight w:hRule="exact" w:val="630"/>
        </w:trPr>
        <w:tc>
          <w:tcPr>
            <w:tcW w:w="1640" w:type="dxa"/>
            <w:gridSpan w:val="3"/>
            <w:vMerge w:val="restart"/>
            <w:noWrap/>
            <w:vAlign w:val="center"/>
          </w:tcPr>
          <w:p w:rsidR="00EC44B6" w:rsidRDefault="000F2D7F">
            <w:pPr>
              <w:jc w:val="center"/>
              <w:rPr>
                <w:rFonts w:ascii="宋体"/>
                <w:bCs/>
                <w:sz w:val="24"/>
              </w:rPr>
            </w:pPr>
            <w:r>
              <w:rPr>
                <w:rFonts w:ascii="宋体" w:hAnsi="宋体" w:hint="eastAsia"/>
                <w:bCs/>
                <w:sz w:val="24"/>
              </w:rPr>
              <w:t>机械排烟系统</w:t>
            </w:r>
          </w:p>
        </w:tc>
        <w:tc>
          <w:tcPr>
            <w:tcW w:w="2076" w:type="dxa"/>
            <w:noWrap/>
            <w:vAlign w:val="center"/>
          </w:tcPr>
          <w:p w:rsidR="00EC44B6" w:rsidRDefault="000F2D7F">
            <w:pPr>
              <w:jc w:val="center"/>
              <w:rPr>
                <w:rFonts w:ascii="宋体" w:cs="宋体"/>
                <w:sz w:val="24"/>
              </w:rPr>
            </w:pPr>
            <w:r>
              <w:rPr>
                <w:rFonts w:ascii="宋体" w:hAnsi="宋体" w:cs="宋体" w:hint="eastAsia"/>
                <w:sz w:val="24"/>
              </w:rPr>
              <w:t>风机</w:t>
            </w:r>
          </w:p>
        </w:tc>
        <w:tc>
          <w:tcPr>
            <w:tcW w:w="4334" w:type="dxa"/>
            <w:gridSpan w:val="2"/>
            <w:noWrap/>
            <w:vAlign w:val="center"/>
          </w:tcPr>
          <w:p w:rsidR="00EC44B6" w:rsidRDefault="000F2D7F">
            <w:pPr>
              <w:jc w:val="center"/>
              <w:rPr>
                <w:rFonts w:ascii="宋体" w:cs="宋体"/>
                <w:sz w:val="24"/>
              </w:rPr>
            </w:pPr>
            <w:r>
              <w:rPr>
                <w:rFonts w:ascii="宋体" w:hAnsi="宋体" w:cs="宋体" w:hint="eastAsia"/>
                <w:sz w:val="24"/>
              </w:rPr>
              <w:t>抽查试验联动启动风机</w:t>
            </w:r>
          </w:p>
        </w:tc>
        <w:tc>
          <w:tcPr>
            <w:tcW w:w="1698" w:type="dxa"/>
            <w:noWrap/>
            <w:vAlign w:val="center"/>
          </w:tcPr>
          <w:p w:rsidR="00EC44B6" w:rsidRDefault="00EC44B6">
            <w:pPr>
              <w:jc w:val="center"/>
              <w:rPr>
                <w:rFonts w:ascii="宋体"/>
                <w:sz w:val="24"/>
              </w:rPr>
            </w:pPr>
          </w:p>
        </w:tc>
      </w:tr>
      <w:tr w:rsidR="00EC44B6">
        <w:trPr>
          <w:cantSplit/>
          <w:trHeight w:val="435"/>
        </w:trPr>
        <w:tc>
          <w:tcPr>
            <w:tcW w:w="1640" w:type="dxa"/>
            <w:gridSpan w:val="3"/>
            <w:vMerge/>
            <w:noWrap/>
            <w:vAlign w:val="center"/>
          </w:tcPr>
          <w:p w:rsidR="00EC44B6" w:rsidRDefault="00EC44B6">
            <w:pPr>
              <w:jc w:val="center"/>
              <w:rPr>
                <w:rFonts w:ascii="宋体"/>
                <w:b/>
                <w:bCs/>
                <w:sz w:val="24"/>
              </w:rPr>
            </w:pPr>
          </w:p>
        </w:tc>
        <w:tc>
          <w:tcPr>
            <w:tcW w:w="2076" w:type="dxa"/>
            <w:noWrap/>
            <w:vAlign w:val="center"/>
          </w:tcPr>
          <w:p w:rsidR="00EC44B6" w:rsidRDefault="000F2D7F">
            <w:pPr>
              <w:jc w:val="center"/>
              <w:rPr>
                <w:rFonts w:ascii="宋体"/>
                <w:sz w:val="24"/>
              </w:rPr>
            </w:pPr>
            <w:r>
              <w:rPr>
                <w:rFonts w:ascii="宋体" w:hAnsi="宋体" w:cs="宋体" w:hint="eastAsia"/>
                <w:sz w:val="24"/>
              </w:rPr>
              <w:t>排烟阀、电动排烟窗</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抽查试验联动启动排烟阀、电动排烟窗；核对排烟口风速</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3716" w:type="dxa"/>
            <w:gridSpan w:val="4"/>
            <w:noWrap/>
            <w:vAlign w:val="center"/>
          </w:tcPr>
          <w:p w:rsidR="00EC44B6" w:rsidRDefault="000F2D7F">
            <w:pPr>
              <w:jc w:val="center"/>
              <w:rPr>
                <w:rFonts w:ascii="宋体"/>
                <w:sz w:val="24"/>
              </w:rPr>
            </w:pPr>
            <w:r>
              <w:rPr>
                <w:rFonts w:ascii="宋体" w:hAnsi="宋体" w:cs="宋体" w:hint="eastAsia"/>
                <w:sz w:val="24"/>
              </w:rPr>
              <w:t>应急照明</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试验切断正常供电，测量照度</w:t>
            </w:r>
          </w:p>
        </w:tc>
        <w:tc>
          <w:tcPr>
            <w:tcW w:w="1698" w:type="dxa"/>
            <w:noWrap/>
            <w:vAlign w:val="center"/>
          </w:tcPr>
          <w:p w:rsidR="00EC44B6" w:rsidRDefault="00EC44B6">
            <w:pPr>
              <w:jc w:val="center"/>
              <w:rPr>
                <w:rFonts w:ascii="宋体"/>
                <w:sz w:val="24"/>
              </w:rPr>
            </w:pPr>
          </w:p>
        </w:tc>
      </w:tr>
      <w:tr w:rsidR="00EC44B6">
        <w:trPr>
          <w:cantSplit/>
          <w:trHeight w:hRule="exact" w:val="425"/>
        </w:trPr>
        <w:tc>
          <w:tcPr>
            <w:tcW w:w="3716" w:type="dxa"/>
            <w:gridSpan w:val="4"/>
            <w:noWrap/>
            <w:vAlign w:val="center"/>
          </w:tcPr>
          <w:p w:rsidR="00EC44B6" w:rsidRDefault="000F2D7F">
            <w:pPr>
              <w:jc w:val="center"/>
              <w:rPr>
                <w:rFonts w:ascii="宋体"/>
                <w:sz w:val="24"/>
              </w:rPr>
            </w:pPr>
            <w:r>
              <w:rPr>
                <w:rFonts w:ascii="宋体" w:hAnsi="宋体" w:cs="宋体" w:hint="eastAsia"/>
                <w:sz w:val="24"/>
              </w:rPr>
              <w:t>疏散指示标志</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试验切断正常供电，测量照度</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val="restart"/>
            <w:noWrap/>
            <w:vAlign w:val="center"/>
          </w:tcPr>
          <w:p w:rsidR="00EC44B6" w:rsidRDefault="000F2D7F">
            <w:pPr>
              <w:jc w:val="center"/>
              <w:rPr>
                <w:rFonts w:ascii="宋体"/>
                <w:sz w:val="24"/>
              </w:rPr>
            </w:pPr>
            <w:r>
              <w:rPr>
                <w:rFonts w:ascii="宋体" w:hAnsi="宋体" w:cs="宋体" w:hint="eastAsia"/>
                <w:sz w:val="24"/>
              </w:rPr>
              <w:t>应急广播系</w:t>
            </w:r>
            <w:r>
              <w:rPr>
                <w:rFonts w:ascii="宋体" w:hAnsi="宋体" w:cs="宋体" w:hint="eastAsia"/>
                <w:sz w:val="24"/>
              </w:rPr>
              <w:lastRenderedPageBreak/>
              <w:t>统</w:t>
            </w:r>
          </w:p>
        </w:tc>
        <w:tc>
          <w:tcPr>
            <w:tcW w:w="2236" w:type="dxa"/>
            <w:gridSpan w:val="2"/>
            <w:noWrap/>
            <w:vAlign w:val="center"/>
          </w:tcPr>
          <w:p w:rsidR="00EC44B6" w:rsidRDefault="000F2D7F">
            <w:pPr>
              <w:jc w:val="center"/>
              <w:rPr>
                <w:rFonts w:ascii="宋体"/>
                <w:sz w:val="24"/>
              </w:rPr>
            </w:pPr>
            <w:r>
              <w:rPr>
                <w:rFonts w:ascii="宋体" w:hAnsi="宋体" w:cs="宋体" w:hint="eastAsia"/>
                <w:sz w:val="24"/>
              </w:rPr>
              <w:lastRenderedPageBreak/>
              <w:t>扩音器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试验联动启动和强制切换功能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noWrap/>
            <w:vAlign w:val="center"/>
          </w:tcPr>
          <w:p w:rsidR="00EC44B6" w:rsidRDefault="00EC44B6">
            <w:pPr>
              <w:jc w:val="center"/>
              <w:rPr>
                <w:rFonts w:ascii="宋体"/>
                <w:sz w:val="24"/>
              </w:rPr>
            </w:pPr>
          </w:p>
        </w:tc>
        <w:tc>
          <w:tcPr>
            <w:tcW w:w="2236" w:type="dxa"/>
            <w:gridSpan w:val="2"/>
            <w:noWrap/>
            <w:vAlign w:val="center"/>
          </w:tcPr>
          <w:p w:rsidR="00EC44B6" w:rsidRDefault="000F2D7F">
            <w:pPr>
              <w:jc w:val="center"/>
              <w:rPr>
                <w:rFonts w:ascii="宋体"/>
                <w:sz w:val="24"/>
              </w:rPr>
            </w:pPr>
            <w:r>
              <w:rPr>
                <w:rFonts w:ascii="宋体" w:hAnsi="宋体" w:cs="宋体" w:hint="eastAsia"/>
                <w:sz w:val="24"/>
              </w:rPr>
              <w:t>扬声器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抽查测试音量、音质</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3716" w:type="dxa"/>
            <w:gridSpan w:val="4"/>
            <w:noWrap/>
            <w:vAlign w:val="center"/>
          </w:tcPr>
          <w:p w:rsidR="00EC44B6" w:rsidRDefault="000F2D7F">
            <w:pPr>
              <w:jc w:val="center"/>
              <w:rPr>
                <w:rFonts w:ascii="宋体"/>
                <w:sz w:val="24"/>
              </w:rPr>
            </w:pPr>
            <w:r>
              <w:rPr>
                <w:rFonts w:ascii="宋体" w:hAnsi="宋体" w:cs="宋体" w:hint="eastAsia"/>
                <w:sz w:val="24"/>
              </w:rPr>
              <w:lastRenderedPageBreak/>
              <w:t>消防专用电话</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抽查试验通话质量</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val="restart"/>
            <w:noWrap/>
            <w:vAlign w:val="center"/>
          </w:tcPr>
          <w:p w:rsidR="00EC44B6" w:rsidRDefault="000F2D7F">
            <w:pPr>
              <w:jc w:val="center"/>
              <w:rPr>
                <w:rFonts w:ascii="宋体"/>
                <w:sz w:val="24"/>
              </w:rPr>
            </w:pPr>
            <w:r>
              <w:rPr>
                <w:rFonts w:ascii="宋体" w:hAnsi="宋体" w:cs="宋体" w:hint="eastAsia"/>
                <w:sz w:val="24"/>
              </w:rPr>
              <w:t>防火分隔</w:t>
            </w:r>
          </w:p>
        </w:tc>
        <w:tc>
          <w:tcPr>
            <w:tcW w:w="2236" w:type="dxa"/>
            <w:gridSpan w:val="2"/>
            <w:noWrap/>
            <w:vAlign w:val="center"/>
          </w:tcPr>
          <w:p w:rsidR="00EC44B6" w:rsidRDefault="000F2D7F">
            <w:pPr>
              <w:jc w:val="center"/>
              <w:rPr>
                <w:rFonts w:ascii="宋体"/>
                <w:sz w:val="24"/>
              </w:rPr>
            </w:pPr>
            <w:r>
              <w:rPr>
                <w:rFonts w:ascii="宋体" w:hAnsi="宋体" w:cs="宋体" w:hint="eastAsia"/>
                <w:sz w:val="24"/>
              </w:rPr>
              <w:t>防火门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抽查试验启闭功能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noWrap/>
            <w:vAlign w:val="center"/>
          </w:tcPr>
          <w:p w:rsidR="00EC44B6" w:rsidRDefault="00EC44B6">
            <w:pPr>
              <w:jc w:val="center"/>
              <w:rPr>
                <w:rFonts w:ascii="宋体"/>
                <w:sz w:val="24"/>
              </w:rPr>
            </w:pPr>
          </w:p>
        </w:tc>
        <w:tc>
          <w:tcPr>
            <w:tcW w:w="2236" w:type="dxa"/>
            <w:gridSpan w:val="2"/>
            <w:noWrap/>
            <w:vAlign w:val="center"/>
          </w:tcPr>
          <w:p w:rsidR="00EC44B6" w:rsidRDefault="000F2D7F">
            <w:pPr>
              <w:jc w:val="center"/>
              <w:rPr>
                <w:rFonts w:ascii="宋体"/>
                <w:sz w:val="24"/>
              </w:rPr>
            </w:pPr>
            <w:r>
              <w:rPr>
                <w:rFonts w:ascii="宋体" w:hAnsi="宋体" w:cs="宋体" w:hint="eastAsia"/>
                <w:sz w:val="24"/>
              </w:rPr>
              <w:t>防火卷帘</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抽查试验手动、机械应急和自动控制功能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1480" w:type="dxa"/>
            <w:gridSpan w:val="2"/>
            <w:vMerge/>
            <w:noWrap/>
            <w:vAlign w:val="center"/>
          </w:tcPr>
          <w:p w:rsidR="00EC44B6" w:rsidRDefault="00EC44B6">
            <w:pPr>
              <w:jc w:val="center"/>
              <w:rPr>
                <w:rFonts w:ascii="宋体"/>
                <w:sz w:val="24"/>
              </w:rPr>
            </w:pPr>
          </w:p>
        </w:tc>
        <w:tc>
          <w:tcPr>
            <w:tcW w:w="2236" w:type="dxa"/>
            <w:gridSpan w:val="2"/>
            <w:noWrap/>
            <w:vAlign w:val="center"/>
          </w:tcPr>
          <w:p w:rsidR="00EC44B6" w:rsidRDefault="000F2D7F">
            <w:pPr>
              <w:jc w:val="center"/>
              <w:rPr>
                <w:rFonts w:ascii="宋体"/>
                <w:sz w:val="24"/>
              </w:rPr>
            </w:pPr>
            <w:r>
              <w:rPr>
                <w:rFonts w:ascii="宋体" w:hAnsi="宋体" w:cs="宋体" w:hint="eastAsia"/>
                <w:sz w:val="24"/>
              </w:rPr>
              <w:t>电动防火阀</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抽查试验联动关闭功能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3716" w:type="dxa"/>
            <w:gridSpan w:val="4"/>
            <w:noWrap/>
            <w:vAlign w:val="center"/>
          </w:tcPr>
          <w:p w:rsidR="00EC44B6" w:rsidRDefault="000F2D7F">
            <w:pPr>
              <w:jc w:val="center"/>
              <w:rPr>
                <w:rFonts w:ascii="宋体"/>
                <w:sz w:val="24"/>
              </w:rPr>
            </w:pPr>
            <w:r>
              <w:rPr>
                <w:rFonts w:ascii="宋体" w:hAnsi="宋体" w:cs="宋体" w:hint="eastAsia"/>
                <w:sz w:val="24"/>
              </w:rPr>
              <w:t>消防电梯</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抽查试验按钮迫降和联动控制功能</w:t>
            </w:r>
          </w:p>
        </w:tc>
        <w:tc>
          <w:tcPr>
            <w:tcW w:w="1698" w:type="dxa"/>
            <w:noWrap/>
            <w:vAlign w:val="center"/>
          </w:tcPr>
          <w:p w:rsidR="00EC44B6" w:rsidRDefault="00EC44B6">
            <w:pPr>
              <w:jc w:val="center"/>
              <w:rPr>
                <w:rFonts w:ascii="宋体"/>
                <w:b/>
                <w:bCs/>
                <w:sz w:val="24"/>
              </w:rPr>
            </w:pPr>
          </w:p>
        </w:tc>
      </w:tr>
      <w:tr w:rsidR="00EC44B6">
        <w:trPr>
          <w:cantSplit/>
          <w:trHeight w:val="435"/>
        </w:trPr>
        <w:tc>
          <w:tcPr>
            <w:tcW w:w="3716" w:type="dxa"/>
            <w:gridSpan w:val="4"/>
            <w:noWrap/>
            <w:vAlign w:val="center"/>
          </w:tcPr>
          <w:p w:rsidR="00EC44B6" w:rsidRDefault="000F2D7F">
            <w:pPr>
              <w:jc w:val="center"/>
              <w:rPr>
                <w:rFonts w:ascii="宋体"/>
                <w:sz w:val="24"/>
              </w:rPr>
            </w:pPr>
            <w:r>
              <w:rPr>
                <w:rFonts w:ascii="宋体" w:hAnsi="宋体" w:cs="宋体" w:hint="eastAsia"/>
                <w:sz w:val="24"/>
              </w:rPr>
              <w:t>灭火器</w:t>
            </w:r>
          </w:p>
        </w:tc>
        <w:tc>
          <w:tcPr>
            <w:tcW w:w="4334" w:type="dxa"/>
            <w:gridSpan w:val="2"/>
            <w:noWrap/>
            <w:vAlign w:val="center"/>
          </w:tcPr>
          <w:p w:rsidR="00EC44B6" w:rsidRDefault="000F2D7F">
            <w:pPr>
              <w:jc w:val="center"/>
              <w:rPr>
                <w:rFonts w:ascii="宋体"/>
                <w:sz w:val="24"/>
              </w:rPr>
            </w:pPr>
            <w:r>
              <w:rPr>
                <w:rFonts w:ascii="宋体" w:hAnsi="宋体" w:cs="宋体" w:hint="eastAsia"/>
                <w:sz w:val="24"/>
              </w:rPr>
              <w:t>抽查核对选型、压力和有效期</w:t>
            </w:r>
          </w:p>
        </w:tc>
        <w:tc>
          <w:tcPr>
            <w:tcW w:w="1698" w:type="dxa"/>
            <w:noWrap/>
            <w:vAlign w:val="center"/>
          </w:tcPr>
          <w:p w:rsidR="00EC44B6" w:rsidRDefault="00EC44B6">
            <w:pPr>
              <w:jc w:val="center"/>
              <w:rPr>
                <w:rFonts w:ascii="宋体"/>
                <w:b/>
                <w:bCs/>
                <w:sz w:val="24"/>
              </w:rPr>
            </w:pPr>
          </w:p>
        </w:tc>
      </w:tr>
      <w:tr w:rsidR="00EC44B6">
        <w:trPr>
          <w:cantSplit/>
          <w:trHeight w:val="1120"/>
        </w:trPr>
        <w:tc>
          <w:tcPr>
            <w:tcW w:w="940" w:type="dxa"/>
            <w:noWrap/>
            <w:vAlign w:val="center"/>
          </w:tcPr>
          <w:p w:rsidR="00EC44B6" w:rsidRDefault="000F2D7F">
            <w:pPr>
              <w:jc w:val="center"/>
              <w:rPr>
                <w:rFonts w:ascii="宋体"/>
                <w:sz w:val="24"/>
              </w:rPr>
            </w:pPr>
            <w:r>
              <w:rPr>
                <w:rFonts w:ascii="宋体" w:hAnsi="宋体" w:cs="宋体" w:hint="eastAsia"/>
                <w:sz w:val="24"/>
              </w:rPr>
              <w:t>其他</w:t>
            </w:r>
          </w:p>
          <w:p w:rsidR="00EC44B6" w:rsidRDefault="000F2D7F">
            <w:pPr>
              <w:jc w:val="center"/>
              <w:rPr>
                <w:rFonts w:ascii="宋体"/>
                <w:sz w:val="24"/>
              </w:rPr>
            </w:pPr>
            <w:r>
              <w:rPr>
                <w:rFonts w:ascii="宋体" w:hAnsi="宋体" w:cs="宋体" w:hint="eastAsia"/>
                <w:sz w:val="24"/>
              </w:rPr>
              <w:t>设施</w:t>
            </w:r>
          </w:p>
        </w:tc>
        <w:tc>
          <w:tcPr>
            <w:tcW w:w="2776" w:type="dxa"/>
            <w:gridSpan w:val="3"/>
            <w:noWrap/>
            <w:vAlign w:val="center"/>
          </w:tcPr>
          <w:p w:rsidR="00EC44B6" w:rsidRDefault="00EC44B6">
            <w:pPr>
              <w:rPr>
                <w:rFonts w:ascii="宋体"/>
                <w:sz w:val="24"/>
              </w:rPr>
            </w:pPr>
          </w:p>
        </w:tc>
        <w:tc>
          <w:tcPr>
            <w:tcW w:w="6032" w:type="dxa"/>
            <w:gridSpan w:val="3"/>
            <w:noWrap/>
            <w:vAlign w:val="center"/>
          </w:tcPr>
          <w:p w:rsidR="00EC44B6" w:rsidRDefault="00EC44B6">
            <w:pPr>
              <w:jc w:val="center"/>
              <w:rPr>
                <w:rFonts w:ascii="宋体"/>
                <w:b/>
                <w:bCs/>
                <w:sz w:val="24"/>
              </w:rPr>
            </w:pPr>
          </w:p>
        </w:tc>
      </w:tr>
      <w:tr w:rsidR="00EC44B6">
        <w:trPr>
          <w:cantSplit/>
          <w:trHeight w:val="1441"/>
        </w:trPr>
        <w:tc>
          <w:tcPr>
            <w:tcW w:w="4835" w:type="dxa"/>
            <w:gridSpan w:val="5"/>
            <w:noWrap/>
            <w:vAlign w:val="center"/>
          </w:tcPr>
          <w:p w:rsidR="00EC44B6" w:rsidRDefault="000F2D7F">
            <w:pPr>
              <w:rPr>
                <w:rFonts w:ascii="宋体" w:hAnsi="宋体"/>
                <w:sz w:val="24"/>
              </w:rPr>
            </w:pPr>
            <w:r>
              <w:rPr>
                <w:rFonts w:ascii="宋体" w:hAnsi="宋体" w:cs="宋体" w:hint="eastAsia"/>
                <w:sz w:val="24"/>
              </w:rPr>
              <w:t>测试人（签名）：</w:t>
            </w:r>
          </w:p>
          <w:p w:rsidR="00EC44B6" w:rsidRDefault="00EC44B6">
            <w:pPr>
              <w:ind w:firstLineChars="50" w:firstLine="120"/>
              <w:rPr>
                <w:rFonts w:ascii="宋体"/>
                <w:sz w:val="24"/>
              </w:rPr>
            </w:pPr>
          </w:p>
          <w:p w:rsidR="00EC44B6" w:rsidRDefault="00EC44B6">
            <w:pPr>
              <w:ind w:firstLineChars="850" w:firstLine="2040"/>
              <w:rPr>
                <w:rFonts w:ascii="宋体"/>
                <w:sz w:val="24"/>
              </w:rPr>
            </w:pPr>
          </w:p>
          <w:p w:rsidR="00EC44B6" w:rsidRDefault="000F2D7F">
            <w:pPr>
              <w:ind w:firstLineChars="1100" w:firstLine="2640"/>
              <w:rPr>
                <w:rFonts w:ascii="宋体"/>
                <w:sz w:val="24"/>
              </w:rPr>
            </w:pPr>
            <w:r>
              <w:rPr>
                <w:rFonts w:ascii="宋体" w:hAnsi="宋体" w:cs="宋体" w:hint="eastAsia"/>
                <w:sz w:val="24"/>
              </w:rPr>
              <w:t xml:space="preserve">　　　　年月日</w:t>
            </w:r>
          </w:p>
        </w:tc>
        <w:tc>
          <w:tcPr>
            <w:tcW w:w="4913" w:type="dxa"/>
            <w:gridSpan w:val="2"/>
            <w:noWrap/>
            <w:vAlign w:val="center"/>
          </w:tcPr>
          <w:p w:rsidR="00EC44B6" w:rsidRDefault="000F2D7F">
            <w:pPr>
              <w:rPr>
                <w:rFonts w:ascii="宋体" w:cs="宋体"/>
                <w:sz w:val="24"/>
              </w:rPr>
            </w:pPr>
            <w:r>
              <w:rPr>
                <w:rFonts w:ascii="宋体" w:hAnsi="宋体" w:cs="宋体" w:hint="eastAsia"/>
                <w:sz w:val="24"/>
              </w:rPr>
              <w:t>测试单位（盖章）：</w:t>
            </w:r>
          </w:p>
          <w:p w:rsidR="00EC44B6" w:rsidRDefault="00EC44B6">
            <w:pPr>
              <w:rPr>
                <w:rFonts w:ascii="宋体" w:cs="宋体"/>
                <w:sz w:val="24"/>
              </w:rPr>
            </w:pPr>
          </w:p>
          <w:p w:rsidR="00EC44B6" w:rsidRDefault="00EC44B6">
            <w:pPr>
              <w:rPr>
                <w:rFonts w:ascii="宋体" w:hAnsi="宋体"/>
                <w:sz w:val="24"/>
              </w:rPr>
            </w:pPr>
          </w:p>
          <w:p w:rsidR="00EC44B6" w:rsidRDefault="000F2D7F">
            <w:pPr>
              <w:ind w:firstLineChars="800" w:firstLine="1920"/>
              <w:rPr>
                <w:rFonts w:ascii="宋体"/>
                <w:sz w:val="24"/>
              </w:rPr>
            </w:pPr>
            <w:r>
              <w:rPr>
                <w:rFonts w:ascii="宋体" w:hAnsi="宋体" w:cs="宋体" w:hint="eastAsia"/>
                <w:sz w:val="24"/>
              </w:rPr>
              <w:t xml:space="preserve">　　　　　　　　年月日</w:t>
            </w:r>
          </w:p>
        </w:tc>
      </w:tr>
      <w:tr w:rsidR="00EC44B6">
        <w:trPr>
          <w:cantSplit/>
          <w:trHeight w:val="1407"/>
        </w:trPr>
        <w:tc>
          <w:tcPr>
            <w:tcW w:w="9748" w:type="dxa"/>
            <w:gridSpan w:val="7"/>
            <w:noWrap/>
            <w:vAlign w:val="center"/>
          </w:tcPr>
          <w:p w:rsidR="00EC44B6" w:rsidRDefault="000F2D7F">
            <w:pPr>
              <w:rPr>
                <w:rFonts w:ascii="宋体" w:hAnsi="宋体"/>
                <w:sz w:val="24"/>
              </w:rPr>
            </w:pPr>
            <w:r>
              <w:rPr>
                <w:rFonts w:ascii="宋体" w:hAnsi="宋体" w:cs="宋体" w:hint="eastAsia"/>
                <w:sz w:val="24"/>
              </w:rPr>
              <w:t>消防安全责任人或消防安全管理人（签名）：</w:t>
            </w:r>
          </w:p>
          <w:p w:rsidR="00EC44B6" w:rsidRDefault="00EC44B6">
            <w:pPr>
              <w:ind w:firstLineChars="3750" w:firstLine="9000"/>
              <w:rPr>
                <w:rFonts w:ascii="宋体" w:hAnsi="宋体"/>
                <w:sz w:val="24"/>
              </w:rPr>
            </w:pPr>
          </w:p>
          <w:p w:rsidR="00EC44B6" w:rsidRDefault="00EC44B6">
            <w:pPr>
              <w:rPr>
                <w:rFonts w:ascii="宋体"/>
                <w:sz w:val="24"/>
              </w:rPr>
            </w:pPr>
          </w:p>
          <w:p w:rsidR="00EC44B6" w:rsidRDefault="000F2D7F">
            <w:pPr>
              <w:ind w:firstLineChars="2800" w:firstLine="6720"/>
              <w:rPr>
                <w:rFonts w:ascii="宋体"/>
                <w:b/>
                <w:bCs/>
                <w:sz w:val="24"/>
              </w:rPr>
            </w:pPr>
            <w:r>
              <w:rPr>
                <w:rFonts w:ascii="宋体" w:hAnsi="宋体" w:cs="宋体" w:hint="eastAsia"/>
                <w:sz w:val="24"/>
              </w:rPr>
              <w:t xml:space="preserve">　　　　　　　　年月日</w:t>
            </w:r>
          </w:p>
        </w:tc>
      </w:tr>
    </w:tbl>
    <w:p w:rsidR="00EC44B6" w:rsidRDefault="000F2D7F">
      <w:pPr>
        <w:spacing w:line="520" w:lineRule="exact"/>
        <w:rPr>
          <w:rFonts w:ascii="宋体"/>
          <w:sz w:val="24"/>
        </w:rPr>
      </w:pPr>
      <w:r>
        <w:rPr>
          <w:rFonts w:ascii="宋体" w:hAnsi="宋体" w:cs="宋体" w:hint="eastAsia"/>
          <w:b/>
          <w:sz w:val="24"/>
        </w:rPr>
        <w:t>注：</w:t>
      </w:r>
      <w:r>
        <w:rPr>
          <w:rFonts w:ascii="宋体" w:hAnsi="宋体"/>
          <w:sz w:val="24"/>
        </w:rPr>
        <w:t>1</w:t>
      </w:r>
      <w:r>
        <w:rPr>
          <w:rFonts w:ascii="宋体" w:hAnsi="宋体" w:cs="宋体" w:hint="eastAsia"/>
          <w:sz w:val="24"/>
        </w:rPr>
        <w:t>：情况正常在“实测记录”栏中标注“正常”；</w:t>
      </w:r>
    </w:p>
    <w:p w:rsidR="00EC44B6" w:rsidRDefault="000F2D7F">
      <w:pPr>
        <w:spacing w:line="520" w:lineRule="exact"/>
        <w:ind w:firstLineChars="250" w:firstLine="600"/>
        <w:rPr>
          <w:rFonts w:ascii="宋体" w:cs="宋体"/>
          <w:sz w:val="24"/>
        </w:rPr>
      </w:pPr>
      <w:r>
        <w:rPr>
          <w:rFonts w:ascii="宋体" w:hAnsi="宋体"/>
          <w:sz w:val="24"/>
        </w:rPr>
        <w:t>2</w:t>
      </w:r>
      <w:r>
        <w:rPr>
          <w:rFonts w:ascii="宋体" w:hAnsi="宋体" w:cs="宋体" w:hint="eastAsia"/>
          <w:sz w:val="24"/>
        </w:rPr>
        <w:t>：发现的问题或存在故障应在“实测记录”栏中填写，并及时处理；当场不能处理的要填报附表四《建筑消防设施故障处理表》；</w:t>
      </w:r>
    </w:p>
    <w:p w:rsidR="00EC44B6" w:rsidRDefault="00EC44B6"/>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Pr>
        <w:widowControl/>
        <w:jc w:val="left"/>
      </w:pPr>
    </w:p>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EC44B6"/>
    <w:p w:rsidR="00EC44B6" w:rsidRDefault="000F2D7F">
      <w:pPr>
        <w:rPr>
          <w:rFonts w:ascii="宋体" w:hAnsi="宋体" w:cs="宋体"/>
          <w:b/>
          <w:bCs/>
          <w:sz w:val="28"/>
          <w:szCs w:val="28"/>
        </w:rPr>
      </w:pPr>
      <w:r>
        <w:rPr>
          <w:rFonts w:ascii="宋体" w:hAnsi="宋体" w:cs="宋体" w:hint="eastAsia"/>
          <w:b/>
          <w:bCs/>
          <w:sz w:val="28"/>
          <w:szCs w:val="28"/>
        </w:rPr>
        <w:lastRenderedPageBreak/>
        <w:t>附表二：</w:t>
      </w:r>
    </w:p>
    <w:p w:rsidR="00EC44B6" w:rsidRDefault="000F2D7F">
      <w:pPr>
        <w:jc w:val="center"/>
        <w:rPr>
          <w:rFonts w:ascii="宋体" w:cs="宋体"/>
          <w:b/>
          <w:bCs/>
          <w:sz w:val="28"/>
          <w:szCs w:val="28"/>
        </w:rPr>
      </w:pPr>
      <w:r>
        <w:rPr>
          <w:rFonts w:ascii="宋体" w:hAnsi="宋体" w:cs="宋体" w:hint="eastAsia"/>
          <w:b/>
          <w:bCs/>
          <w:sz w:val="28"/>
          <w:szCs w:val="28"/>
        </w:rPr>
        <w:t>建筑消防设施检验报告</w:t>
      </w:r>
    </w:p>
    <w:p w:rsidR="00EC44B6" w:rsidRDefault="000F2D7F" w:rsidP="008B53D7">
      <w:pPr>
        <w:ind w:firstLineChars="147" w:firstLine="309"/>
        <w:jc w:val="center"/>
        <w:rPr>
          <w:rFonts w:ascii="宋体" w:cs="宋体"/>
          <w:bCs/>
        </w:rPr>
      </w:pPr>
      <w:r>
        <w:rPr>
          <w:rFonts w:ascii="宋体" w:hAnsi="宋体" w:cs="宋体" w:hint="eastAsia"/>
          <w:bCs/>
        </w:rPr>
        <w:t>检验时间：</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3"/>
        <w:gridCol w:w="2787"/>
        <w:gridCol w:w="1525"/>
        <w:gridCol w:w="865"/>
        <w:gridCol w:w="2424"/>
      </w:tblGrid>
      <w:tr w:rsidR="00EC44B6">
        <w:trPr>
          <w:trHeight w:val="70"/>
          <w:jc w:val="center"/>
        </w:trPr>
        <w:tc>
          <w:tcPr>
            <w:tcW w:w="2253" w:type="dxa"/>
            <w:noWrap/>
            <w:vAlign w:val="center"/>
          </w:tcPr>
          <w:p w:rsidR="00EC44B6" w:rsidRDefault="000F2D7F">
            <w:pPr>
              <w:jc w:val="center"/>
              <w:rPr>
                <w:rFonts w:ascii="宋体"/>
                <w:sz w:val="24"/>
              </w:rPr>
            </w:pPr>
            <w:r>
              <w:rPr>
                <w:rFonts w:ascii="宋体" w:hAnsi="宋体" w:hint="eastAsia"/>
                <w:sz w:val="24"/>
              </w:rPr>
              <w:t>建筑名称</w:t>
            </w:r>
          </w:p>
        </w:tc>
        <w:tc>
          <w:tcPr>
            <w:tcW w:w="4312" w:type="dxa"/>
            <w:gridSpan w:val="2"/>
            <w:noWrap/>
            <w:vAlign w:val="center"/>
          </w:tcPr>
          <w:p w:rsidR="00EC44B6" w:rsidRDefault="00EC44B6">
            <w:pPr>
              <w:jc w:val="center"/>
              <w:rPr>
                <w:rFonts w:ascii="宋体"/>
                <w:sz w:val="24"/>
              </w:rPr>
            </w:pPr>
          </w:p>
        </w:tc>
        <w:tc>
          <w:tcPr>
            <w:tcW w:w="865" w:type="dxa"/>
            <w:noWrap/>
            <w:vAlign w:val="center"/>
          </w:tcPr>
          <w:p w:rsidR="00EC44B6" w:rsidRDefault="000F2D7F">
            <w:pPr>
              <w:jc w:val="center"/>
              <w:rPr>
                <w:rFonts w:ascii="宋体"/>
                <w:sz w:val="24"/>
              </w:rPr>
            </w:pPr>
            <w:r>
              <w:rPr>
                <w:rFonts w:ascii="宋体" w:hAnsi="宋体" w:hint="eastAsia"/>
                <w:sz w:val="24"/>
              </w:rPr>
              <w:t>地址</w:t>
            </w:r>
          </w:p>
        </w:tc>
        <w:tc>
          <w:tcPr>
            <w:tcW w:w="2424" w:type="dxa"/>
            <w:noWrap/>
            <w:vAlign w:val="center"/>
          </w:tcPr>
          <w:p w:rsidR="00EC44B6" w:rsidRDefault="00EC44B6">
            <w:pPr>
              <w:jc w:val="center"/>
              <w:rPr>
                <w:rFonts w:ascii="宋体"/>
                <w:sz w:val="24"/>
              </w:rPr>
            </w:pPr>
          </w:p>
        </w:tc>
      </w:tr>
      <w:tr w:rsidR="00EC44B6">
        <w:trPr>
          <w:trHeight w:val="70"/>
          <w:jc w:val="center"/>
        </w:trPr>
        <w:tc>
          <w:tcPr>
            <w:tcW w:w="2253" w:type="dxa"/>
            <w:noWrap/>
            <w:vAlign w:val="center"/>
          </w:tcPr>
          <w:p w:rsidR="00EC44B6" w:rsidRDefault="000F2D7F">
            <w:pPr>
              <w:jc w:val="center"/>
              <w:rPr>
                <w:rFonts w:ascii="宋体"/>
                <w:sz w:val="24"/>
              </w:rPr>
            </w:pPr>
            <w:r>
              <w:rPr>
                <w:rFonts w:ascii="宋体" w:hAnsi="宋体" w:hint="eastAsia"/>
                <w:sz w:val="24"/>
              </w:rPr>
              <w:t>使用管理单位名称</w:t>
            </w:r>
          </w:p>
        </w:tc>
        <w:tc>
          <w:tcPr>
            <w:tcW w:w="7601" w:type="dxa"/>
            <w:gridSpan w:val="4"/>
            <w:noWrap/>
            <w:vAlign w:val="center"/>
          </w:tcPr>
          <w:p w:rsidR="00EC44B6" w:rsidRDefault="00EC44B6">
            <w:pPr>
              <w:jc w:val="center"/>
              <w:rPr>
                <w:rFonts w:ascii="宋体"/>
                <w:sz w:val="24"/>
              </w:rPr>
            </w:pPr>
          </w:p>
        </w:tc>
      </w:tr>
      <w:tr w:rsidR="00EC44B6">
        <w:trPr>
          <w:trHeight w:val="96"/>
          <w:jc w:val="center"/>
        </w:trPr>
        <w:tc>
          <w:tcPr>
            <w:tcW w:w="9854" w:type="dxa"/>
            <w:gridSpan w:val="5"/>
            <w:noWrap/>
            <w:vAlign w:val="center"/>
          </w:tcPr>
          <w:p w:rsidR="00EC44B6" w:rsidRDefault="000F2D7F">
            <w:pPr>
              <w:jc w:val="center"/>
              <w:rPr>
                <w:rFonts w:ascii="宋体"/>
                <w:b/>
                <w:sz w:val="24"/>
              </w:rPr>
            </w:pPr>
            <w:r>
              <w:rPr>
                <w:rFonts w:ascii="宋体" w:hAnsi="宋体" w:hint="eastAsia"/>
                <w:b/>
                <w:sz w:val="24"/>
              </w:rPr>
              <w:t>建筑消防设施检验情况</w:t>
            </w:r>
          </w:p>
        </w:tc>
      </w:tr>
      <w:tr w:rsidR="00EC44B6">
        <w:trPr>
          <w:trHeight w:val="70"/>
          <w:jc w:val="center"/>
        </w:trPr>
        <w:tc>
          <w:tcPr>
            <w:tcW w:w="2253" w:type="dxa"/>
            <w:noWrap/>
            <w:vAlign w:val="center"/>
          </w:tcPr>
          <w:p w:rsidR="00EC44B6" w:rsidRDefault="000F2D7F">
            <w:pPr>
              <w:jc w:val="center"/>
              <w:rPr>
                <w:rFonts w:ascii="宋体"/>
                <w:b/>
                <w:sz w:val="24"/>
              </w:rPr>
            </w:pPr>
            <w:r>
              <w:rPr>
                <w:rFonts w:ascii="宋体" w:hAnsi="宋体" w:hint="eastAsia"/>
                <w:b/>
                <w:sz w:val="24"/>
              </w:rPr>
              <w:t>项目</w:t>
            </w:r>
          </w:p>
        </w:tc>
        <w:tc>
          <w:tcPr>
            <w:tcW w:w="2787" w:type="dxa"/>
            <w:noWrap/>
            <w:vAlign w:val="center"/>
          </w:tcPr>
          <w:p w:rsidR="00EC44B6" w:rsidRDefault="000F2D7F">
            <w:pPr>
              <w:jc w:val="center"/>
              <w:rPr>
                <w:rFonts w:ascii="宋体"/>
                <w:b/>
                <w:sz w:val="24"/>
              </w:rPr>
            </w:pPr>
            <w:r>
              <w:rPr>
                <w:rFonts w:ascii="宋体" w:hAnsi="宋体" w:hint="eastAsia"/>
                <w:b/>
                <w:sz w:val="24"/>
              </w:rPr>
              <w:t>检验结果</w:t>
            </w:r>
          </w:p>
        </w:tc>
        <w:tc>
          <w:tcPr>
            <w:tcW w:w="4814" w:type="dxa"/>
            <w:gridSpan w:val="3"/>
            <w:noWrap/>
            <w:vAlign w:val="center"/>
          </w:tcPr>
          <w:p w:rsidR="00EC44B6" w:rsidRDefault="000F2D7F">
            <w:pPr>
              <w:jc w:val="center"/>
              <w:rPr>
                <w:rFonts w:ascii="宋体"/>
                <w:b/>
                <w:sz w:val="24"/>
              </w:rPr>
            </w:pPr>
            <w:r>
              <w:rPr>
                <w:rFonts w:ascii="宋体" w:hAnsi="宋体" w:hint="eastAsia"/>
                <w:b/>
                <w:sz w:val="24"/>
              </w:rPr>
              <w:t>存在问题或故障处理情况</w:t>
            </w: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火灾自动报警系统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消防供水</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消火栓消防炮系统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自动喷水灭火系统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泡沫灭火系统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气体灭火系统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防排烟系统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疏散指示标志</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应急照明</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应急广播系统</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消防专用电话</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rsidP="007B495E">
            <w:pPr>
              <w:jc w:val="center"/>
              <w:rPr>
                <w:rFonts w:ascii="宋体"/>
                <w:sz w:val="24"/>
              </w:rPr>
            </w:pPr>
            <w:r>
              <w:rPr>
                <w:rFonts w:ascii="宋体" w:hAnsi="宋体" w:hint="eastAsia"/>
                <w:sz w:val="24"/>
              </w:rPr>
              <w:t>防火</w:t>
            </w:r>
            <w:r w:rsidR="007B495E">
              <w:rPr>
                <w:rFonts w:ascii="宋体" w:hAnsi="宋体" w:hint="eastAsia"/>
                <w:sz w:val="24"/>
              </w:rPr>
              <w:t>分隔</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消防电梯</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hRule="exact" w:val="369"/>
          <w:jc w:val="center"/>
        </w:trPr>
        <w:tc>
          <w:tcPr>
            <w:tcW w:w="2253" w:type="dxa"/>
            <w:noWrap/>
            <w:vAlign w:val="center"/>
          </w:tcPr>
          <w:p w:rsidR="00EC44B6" w:rsidRDefault="000F2D7F">
            <w:pPr>
              <w:jc w:val="center"/>
              <w:rPr>
                <w:rFonts w:ascii="宋体"/>
                <w:sz w:val="24"/>
              </w:rPr>
            </w:pPr>
            <w:r>
              <w:rPr>
                <w:rFonts w:ascii="宋体" w:hAnsi="宋体" w:hint="eastAsia"/>
                <w:sz w:val="24"/>
              </w:rPr>
              <w:t>灭火器</w:t>
            </w:r>
          </w:p>
        </w:tc>
        <w:tc>
          <w:tcPr>
            <w:tcW w:w="2787" w:type="dxa"/>
            <w:noWrap/>
            <w:vAlign w:val="center"/>
          </w:tcPr>
          <w:p w:rsidR="00EC44B6" w:rsidRDefault="00EC44B6">
            <w:pPr>
              <w:jc w:val="center"/>
              <w:rPr>
                <w:rFonts w:ascii="宋体"/>
                <w:sz w:val="24"/>
              </w:rPr>
            </w:pPr>
          </w:p>
        </w:tc>
        <w:tc>
          <w:tcPr>
            <w:tcW w:w="4814" w:type="dxa"/>
            <w:gridSpan w:val="3"/>
            <w:noWrap/>
            <w:vAlign w:val="center"/>
          </w:tcPr>
          <w:p w:rsidR="00EC44B6" w:rsidRDefault="00EC44B6">
            <w:pPr>
              <w:jc w:val="center"/>
              <w:rPr>
                <w:rFonts w:ascii="宋体"/>
                <w:sz w:val="24"/>
              </w:rPr>
            </w:pPr>
          </w:p>
        </w:tc>
      </w:tr>
      <w:tr w:rsidR="00EC44B6">
        <w:trPr>
          <w:trHeight w:val="2039"/>
          <w:jc w:val="center"/>
        </w:trPr>
        <w:tc>
          <w:tcPr>
            <w:tcW w:w="5040" w:type="dxa"/>
            <w:gridSpan w:val="2"/>
            <w:noWrap/>
          </w:tcPr>
          <w:p w:rsidR="00EC44B6" w:rsidRDefault="00EC44B6">
            <w:pPr>
              <w:jc w:val="left"/>
              <w:rPr>
                <w:rFonts w:ascii="宋体"/>
                <w:sz w:val="24"/>
              </w:rPr>
            </w:pPr>
          </w:p>
          <w:p w:rsidR="00EC44B6" w:rsidRDefault="000F2D7F">
            <w:pPr>
              <w:jc w:val="left"/>
              <w:rPr>
                <w:rFonts w:ascii="宋体"/>
                <w:sz w:val="24"/>
              </w:rPr>
            </w:pPr>
            <w:r>
              <w:rPr>
                <w:rFonts w:ascii="宋体" w:hAnsi="宋体" w:hint="eastAsia"/>
                <w:sz w:val="24"/>
              </w:rPr>
              <w:t>维保单位（盖章）：</w:t>
            </w:r>
          </w:p>
          <w:p w:rsidR="00EC44B6" w:rsidRDefault="000F2D7F">
            <w:pPr>
              <w:jc w:val="left"/>
              <w:rPr>
                <w:rFonts w:ascii="宋体"/>
                <w:sz w:val="24"/>
              </w:rPr>
            </w:pPr>
            <w:r>
              <w:rPr>
                <w:rFonts w:ascii="宋体" w:hAnsi="宋体" w:hint="eastAsia"/>
                <w:sz w:val="24"/>
              </w:rPr>
              <w:t>检验人（签名）：</w:t>
            </w:r>
          </w:p>
          <w:p w:rsidR="00EC44B6" w:rsidRDefault="00EC44B6">
            <w:pPr>
              <w:jc w:val="left"/>
              <w:rPr>
                <w:rFonts w:ascii="宋体"/>
                <w:sz w:val="24"/>
              </w:rPr>
            </w:pPr>
          </w:p>
          <w:p w:rsidR="00EC44B6" w:rsidRDefault="00EC44B6">
            <w:pPr>
              <w:ind w:firstLineChars="650" w:firstLine="1560"/>
              <w:jc w:val="left"/>
              <w:rPr>
                <w:rFonts w:ascii="宋体"/>
                <w:sz w:val="24"/>
              </w:rPr>
            </w:pPr>
          </w:p>
          <w:p w:rsidR="00EC44B6" w:rsidRDefault="000F2D7F">
            <w:pPr>
              <w:ind w:firstLineChars="650" w:firstLine="1560"/>
              <w:jc w:val="left"/>
              <w:rPr>
                <w:rFonts w:ascii="宋体"/>
                <w:sz w:val="24"/>
              </w:rPr>
            </w:pPr>
            <w:r>
              <w:rPr>
                <w:rFonts w:ascii="宋体" w:hAnsi="宋体" w:hint="eastAsia"/>
                <w:sz w:val="24"/>
              </w:rPr>
              <w:t>年月日</w:t>
            </w:r>
          </w:p>
        </w:tc>
        <w:tc>
          <w:tcPr>
            <w:tcW w:w="4814" w:type="dxa"/>
            <w:gridSpan w:val="3"/>
            <w:noWrap/>
          </w:tcPr>
          <w:p w:rsidR="00EC44B6" w:rsidRDefault="00EC44B6">
            <w:pPr>
              <w:jc w:val="left"/>
              <w:rPr>
                <w:rFonts w:ascii="宋体"/>
                <w:sz w:val="24"/>
              </w:rPr>
            </w:pPr>
          </w:p>
          <w:p w:rsidR="00EC44B6" w:rsidRDefault="000F2D7F">
            <w:pPr>
              <w:jc w:val="left"/>
              <w:rPr>
                <w:rFonts w:ascii="宋体"/>
                <w:sz w:val="24"/>
              </w:rPr>
            </w:pPr>
            <w:r>
              <w:rPr>
                <w:rFonts w:ascii="宋体" w:hAnsi="宋体" w:hint="eastAsia"/>
                <w:sz w:val="24"/>
              </w:rPr>
              <w:t>消防安全责任人或</w:t>
            </w:r>
          </w:p>
          <w:p w:rsidR="00EC44B6" w:rsidRDefault="000F2D7F">
            <w:pPr>
              <w:jc w:val="left"/>
              <w:rPr>
                <w:rFonts w:ascii="宋体"/>
                <w:sz w:val="24"/>
              </w:rPr>
            </w:pPr>
            <w:r>
              <w:rPr>
                <w:rFonts w:ascii="宋体" w:hAnsi="宋体" w:hint="eastAsia"/>
                <w:sz w:val="24"/>
              </w:rPr>
              <w:t>消防安全管理人（签名）：</w:t>
            </w:r>
          </w:p>
          <w:p w:rsidR="00EC44B6" w:rsidRDefault="00EC44B6">
            <w:pPr>
              <w:jc w:val="left"/>
              <w:rPr>
                <w:rFonts w:ascii="宋体"/>
                <w:sz w:val="24"/>
              </w:rPr>
            </w:pPr>
          </w:p>
          <w:p w:rsidR="00EC44B6" w:rsidRDefault="00EC44B6">
            <w:pPr>
              <w:jc w:val="left"/>
              <w:rPr>
                <w:rFonts w:ascii="宋体"/>
                <w:sz w:val="24"/>
              </w:rPr>
            </w:pPr>
          </w:p>
          <w:p w:rsidR="00EC44B6" w:rsidRDefault="000F2D7F">
            <w:pPr>
              <w:ind w:firstLineChars="550" w:firstLine="1320"/>
              <w:jc w:val="left"/>
              <w:rPr>
                <w:rFonts w:ascii="宋体"/>
                <w:sz w:val="24"/>
              </w:rPr>
            </w:pPr>
            <w:r>
              <w:rPr>
                <w:rFonts w:ascii="宋体" w:hAnsi="宋体" w:hint="eastAsia"/>
                <w:sz w:val="24"/>
              </w:rPr>
              <w:t>年月日</w:t>
            </w:r>
          </w:p>
        </w:tc>
      </w:tr>
    </w:tbl>
    <w:p w:rsidR="00EC44B6" w:rsidRDefault="000F2D7F">
      <w:pPr>
        <w:spacing w:line="520" w:lineRule="exact"/>
        <w:rPr>
          <w:rFonts w:ascii="宋体"/>
          <w:sz w:val="24"/>
        </w:rPr>
      </w:pPr>
      <w:r>
        <w:rPr>
          <w:rFonts w:ascii="宋体" w:hAnsi="宋体" w:hint="eastAsia"/>
          <w:sz w:val="24"/>
        </w:rPr>
        <w:t>注：</w:t>
      </w:r>
      <w:r>
        <w:rPr>
          <w:rFonts w:ascii="宋体" w:hAnsi="宋体"/>
          <w:sz w:val="24"/>
        </w:rPr>
        <w:t>1</w:t>
      </w:r>
      <w:r>
        <w:rPr>
          <w:rFonts w:ascii="宋体"/>
          <w:sz w:val="24"/>
        </w:rPr>
        <w:t>.</w:t>
      </w:r>
      <w:r>
        <w:rPr>
          <w:rFonts w:ascii="宋体" w:hAnsi="宋体" w:hint="eastAsia"/>
          <w:sz w:val="24"/>
        </w:rPr>
        <w:t>情况正常在“检验结果”栏中标注“正常”；</w:t>
      </w:r>
    </w:p>
    <w:p w:rsidR="00EC44B6" w:rsidRDefault="000F2D7F">
      <w:pPr>
        <w:spacing w:line="520" w:lineRule="exact"/>
        <w:ind w:firstLineChars="200" w:firstLine="480"/>
        <w:rPr>
          <w:rFonts w:ascii="宋体" w:cs="宋体"/>
          <w:sz w:val="24"/>
        </w:rPr>
      </w:pPr>
      <w:r>
        <w:rPr>
          <w:rFonts w:ascii="宋体" w:hAnsi="宋体"/>
          <w:sz w:val="24"/>
        </w:rPr>
        <w:t>2</w:t>
      </w:r>
      <w:r>
        <w:rPr>
          <w:rFonts w:ascii="宋体"/>
          <w:sz w:val="24"/>
        </w:rPr>
        <w:t>.</w:t>
      </w:r>
      <w:r>
        <w:rPr>
          <w:rFonts w:ascii="宋体" w:hAnsi="宋体" w:hint="eastAsia"/>
          <w:sz w:val="24"/>
        </w:rPr>
        <w:t>发现的问题或存在的故障应在“存在问题或故障处理情况”栏中填写，并及时处理；</w:t>
      </w:r>
      <w:r>
        <w:rPr>
          <w:rFonts w:ascii="宋体" w:hAnsi="宋体" w:cs="宋体" w:hint="eastAsia"/>
          <w:sz w:val="24"/>
        </w:rPr>
        <w:t>当场不能处理的要填报</w:t>
      </w:r>
      <w:r>
        <w:rPr>
          <w:rFonts w:ascii="宋体" w:hAnsi="宋体" w:cs="宋体" w:hint="eastAsia"/>
          <w:bCs/>
          <w:sz w:val="24"/>
        </w:rPr>
        <w:t>附表四《建筑消防设施故障处理表》；</w:t>
      </w:r>
    </w:p>
    <w:p w:rsidR="00EC44B6" w:rsidRDefault="000F2D7F">
      <w:pPr>
        <w:widowControl/>
        <w:jc w:val="left"/>
      </w:pPr>
      <w:r>
        <w:br w:type="page"/>
      </w:r>
    </w:p>
    <w:p w:rsidR="00EC44B6" w:rsidRDefault="000F2D7F">
      <w:pPr>
        <w:rPr>
          <w:b/>
          <w:sz w:val="28"/>
          <w:szCs w:val="28"/>
        </w:rPr>
      </w:pPr>
      <w:r>
        <w:rPr>
          <w:rFonts w:hint="eastAsia"/>
          <w:b/>
          <w:sz w:val="28"/>
          <w:szCs w:val="28"/>
        </w:rPr>
        <w:lastRenderedPageBreak/>
        <w:t>附表三：</w:t>
      </w:r>
    </w:p>
    <w:p w:rsidR="00EC44B6" w:rsidRDefault="000F2D7F">
      <w:pPr>
        <w:jc w:val="center"/>
        <w:rPr>
          <w:b/>
          <w:sz w:val="28"/>
          <w:szCs w:val="28"/>
        </w:rPr>
      </w:pPr>
      <w:r>
        <w:rPr>
          <w:rFonts w:hint="eastAsia"/>
          <w:b/>
          <w:sz w:val="28"/>
          <w:szCs w:val="28"/>
        </w:rPr>
        <w:t>报修记录表</w:t>
      </w:r>
    </w:p>
    <w:p w:rsidR="00EC44B6" w:rsidRDefault="00EC44B6">
      <w:pPr>
        <w:jc w:val="center"/>
        <w:rPr>
          <w:b/>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63"/>
        <w:gridCol w:w="2463"/>
        <w:gridCol w:w="2464"/>
        <w:gridCol w:w="2464"/>
      </w:tblGrid>
      <w:tr w:rsidR="00EC44B6">
        <w:trPr>
          <w:trHeight w:val="577"/>
        </w:trPr>
        <w:tc>
          <w:tcPr>
            <w:tcW w:w="2463" w:type="dxa"/>
            <w:noWrap/>
            <w:vAlign w:val="center"/>
          </w:tcPr>
          <w:p w:rsidR="00EC44B6" w:rsidRDefault="000F2D7F">
            <w:pPr>
              <w:jc w:val="center"/>
              <w:rPr>
                <w:b/>
                <w:sz w:val="24"/>
              </w:rPr>
            </w:pPr>
            <w:r>
              <w:rPr>
                <w:rFonts w:hint="eastAsia"/>
                <w:b/>
                <w:sz w:val="24"/>
              </w:rPr>
              <w:t>报修（门店）部门</w:t>
            </w:r>
          </w:p>
        </w:tc>
        <w:tc>
          <w:tcPr>
            <w:tcW w:w="2463" w:type="dxa"/>
            <w:noWrap/>
            <w:vAlign w:val="center"/>
          </w:tcPr>
          <w:p w:rsidR="00EC44B6" w:rsidRDefault="00EC44B6">
            <w:pPr>
              <w:jc w:val="center"/>
              <w:rPr>
                <w:b/>
                <w:sz w:val="24"/>
              </w:rPr>
            </w:pPr>
          </w:p>
        </w:tc>
        <w:tc>
          <w:tcPr>
            <w:tcW w:w="2464" w:type="dxa"/>
            <w:noWrap/>
            <w:vAlign w:val="center"/>
          </w:tcPr>
          <w:p w:rsidR="00EC44B6" w:rsidRDefault="000F2D7F">
            <w:pPr>
              <w:jc w:val="center"/>
              <w:rPr>
                <w:b/>
                <w:sz w:val="24"/>
              </w:rPr>
            </w:pPr>
            <w:r>
              <w:rPr>
                <w:rFonts w:hint="eastAsia"/>
                <w:b/>
                <w:sz w:val="24"/>
              </w:rPr>
              <w:t>报修时间</w:t>
            </w:r>
          </w:p>
        </w:tc>
        <w:tc>
          <w:tcPr>
            <w:tcW w:w="2464" w:type="dxa"/>
            <w:noWrap/>
            <w:vAlign w:val="center"/>
          </w:tcPr>
          <w:p w:rsidR="00EC44B6" w:rsidRDefault="00EC44B6">
            <w:pPr>
              <w:jc w:val="center"/>
              <w:rPr>
                <w:b/>
                <w:sz w:val="24"/>
              </w:rPr>
            </w:pPr>
          </w:p>
        </w:tc>
      </w:tr>
      <w:tr w:rsidR="00EC44B6">
        <w:trPr>
          <w:trHeight w:val="569"/>
        </w:trPr>
        <w:tc>
          <w:tcPr>
            <w:tcW w:w="2463" w:type="dxa"/>
            <w:noWrap/>
            <w:vAlign w:val="center"/>
          </w:tcPr>
          <w:p w:rsidR="00EC44B6" w:rsidRDefault="000F2D7F">
            <w:pPr>
              <w:jc w:val="center"/>
              <w:rPr>
                <w:b/>
                <w:sz w:val="24"/>
              </w:rPr>
            </w:pPr>
            <w:r>
              <w:rPr>
                <w:rFonts w:hint="eastAsia"/>
                <w:b/>
                <w:sz w:val="24"/>
              </w:rPr>
              <w:t>检修时间</w:t>
            </w:r>
          </w:p>
        </w:tc>
        <w:tc>
          <w:tcPr>
            <w:tcW w:w="2463" w:type="dxa"/>
            <w:noWrap/>
            <w:vAlign w:val="center"/>
          </w:tcPr>
          <w:p w:rsidR="00EC44B6" w:rsidRDefault="00EC44B6">
            <w:pPr>
              <w:jc w:val="center"/>
              <w:rPr>
                <w:b/>
                <w:sz w:val="24"/>
              </w:rPr>
            </w:pPr>
          </w:p>
        </w:tc>
        <w:tc>
          <w:tcPr>
            <w:tcW w:w="2464" w:type="dxa"/>
            <w:noWrap/>
            <w:vAlign w:val="center"/>
          </w:tcPr>
          <w:p w:rsidR="00EC44B6" w:rsidRDefault="000F2D7F">
            <w:pPr>
              <w:jc w:val="center"/>
              <w:rPr>
                <w:b/>
                <w:sz w:val="24"/>
              </w:rPr>
            </w:pPr>
            <w:r>
              <w:rPr>
                <w:rFonts w:hint="eastAsia"/>
                <w:b/>
                <w:sz w:val="24"/>
              </w:rPr>
              <w:t>检修人员</w:t>
            </w:r>
          </w:p>
        </w:tc>
        <w:tc>
          <w:tcPr>
            <w:tcW w:w="2464" w:type="dxa"/>
            <w:noWrap/>
            <w:vAlign w:val="center"/>
          </w:tcPr>
          <w:p w:rsidR="00EC44B6" w:rsidRDefault="00EC44B6">
            <w:pPr>
              <w:jc w:val="center"/>
              <w:rPr>
                <w:b/>
                <w:sz w:val="24"/>
              </w:rPr>
            </w:pPr>
          </w:p>
        </w:tc>
      </w:tr>
      <w:tr w:rsidR="00EC44B6">
        <w:trPr>
          <w:trHeight w:val="1104"/>
        </w:trPr>
        <w:tc>
          <w:tcPr>
            <w:tcW w:w="2463" w:type="dxa"/>
            <w:noWrap/>
            <w:vAlign w:val="center"/>
          </w:tcPr>
          <w:p w:rsidR="00EC44B6" w:rsidRDefault="000F2D7F">
            <w:pPr>
              <w:jc w:val="center"/>
              <w:rPr>
                <w:b/>
                <w:sz w:val="24"/>
              </w:rPr>
            </w:pPr>
            <w:r>
              <w:rPr>
                <w:rFonts w:hint="eastAsia"/>
                <w:b/>
                <w:sz w:val="24"/>
              </w:rPr>
              <w:t>维修情况</w:t>
            </w:r>
          </w:p>
          <w:p w:rsidR="00EC44B6" w:rsidRDefault="000F2D7F">
            <w:pPr>
              <w:jc w:val="center"/>
              <w:rPr>
                <w:b/>
                <w:sz w:val="24"/>
              </w:rPr>
            </w:pPr>
            <w:r>
              <w:rPr>
                <w:rFonts w:hint="eastAsia"/>
                <w:b/>
                <w:sz w:val="24"/>
              </w:rPr>
              <w:t>及使用材料</w:t>
            </w:r>
          </w:p>
        </w:tc>
        <w:tc>
          <w:tcPr>
            <w:tcW w:w="7391" w:type="dxa"/>
            <w:gridSpan w:val="3"/>
            <w:noWrap/>
            <w:vAlign w:val="center"/>
          </w:tcPr>
          <w:p w:rsidR="00EC44B6" w:rsidRDefault="00EC44B6">
            <w:pPr>
              <w:jc w:val="center"/>
              <w:rPr>
                <w:b/>
                <w:sz w:val="24"/>
              </w:rPr>
            </w:pPr>
          </w:p>
        </w:tc>
      </w:tr>
      <w:tr w:rsidR="00EC44B6">
        <w:trPr>
          <w:trHeight w:val="1413"/>
        </w:trPr>
        <w:tc>
          <w:tcPr>
            <w:tcW w:w="2463" w:type="dxa"/>
            <w:noWrap/>
            <w:vAlign w:val="center"/>
          </w:tcPr>
          <w:p w:rsidR="00EC44B6" w:rsidRDefault="000F2D7F">
            <w:pPr>
              <w:jc w:val="center"/>
              <w:rPr>
                <w:b/>
                <w:sz w:val="24"/>
              </w:rPr>
            </w:pPr>
            <w:r>
              <w:rPr>
                <w:rFonts w:hint="eastAsia"/>
                <w:b/>
                <w:sz w:val="24"/>
              </w:rPr>
              <w:t>安全负责人意见</w:t>
            </w:r>
          </w:p>
        </w:tc>
        <w:tc>
          <w:tcPr>
            <w:tcW w:w="7391" w:type="dxa"/>
            <w:gridSpan w:val="3"/>
            <w:noWrap/>
            <w:vAlign w:val="center"/>
          </w:tcPr>
          <w:p w:rsidR="00EC44B6" w:rsidRDefault="00EC44B6">
            <w:pPr>
              <w:jc w:val="center"/>
              <w:rPr>
                <w:b/>
                <w:sz w:val="24"/>
              </w:rPr>
            </w:pPr>
          </w:p>
        </w:tc>
      </w:tr>
    </w:tbl>
    <w:p w:rsidR="00EC44B6" w:rsidRDefault="00EC44B6">
      <w:pPr>
        <w:rPr>
          <w:rFonts w:ascii="宋体" w:cs="宋体"/>
          <w:b/>
          <w:bCs/>
          <w:sz w:val="28"/>
          <w:szCs w:val="28"/>
        </w:rPr>
      </w:pPr>
    </w:p>
    <w:p w:rsidR="00EC44B6" w:rsidRDefault="00EC44B6">
      <w:pPr>
        <w:rPr>
          <w:rFonts w:ascii="宋体" w:hAnsi="宋体" w:cs="宋体"/>
          <w:b/>
          <w:bCs/>
          <w:sz w:val="28"/>
          <w:szCs w:val="28"/>
        </w:rPr>
      </w:pPr>
    </w:p>
    <w:p w:rsidR="00EC44B6" w:rsidRDefault="000F2D7F">
      <w:pPr>
        <w:rPr>
          <w:rFonts w:ascii="宋体" w:hAnsi="宋体" w:cs="宋体"/>
          <w:b/>
          <w:bCs/>
          <w:sz w:val="28"/>
          <w:szCs w:val="28"/>
        </w:rPr>
      </w:pPr>
      <w:r>
        <w:rPr>
          <w:rFonts w:ascii="宋体" w:hAnsi="宋体" w:cs="宋体" w:hint="eastAsia"/>
          <w:b/>
          <w:bCs/>
          <w:sz w:val="28"/>
          <w:szCs w:val="28"/>
        </w:rPr>
        <w:t>附表四：</w:t>
      </w:r>
    </w:p>
    <w:p w:rsidR="00EC44B6" w:rsidRDefault="000F2D7F">
      <w:pPr>
        <w:rPr>
          <w:rFonts w:ascii="宋体" w:cs="宋体"/>
          <w:b/>
          <w:bCs/>
          <w:sz w:val="28"/>
          <w:szCs w:val="28"/>
        </w:rPr>
      </w:pPr>
      <w:r>
        <w:rPr>
          <w:rFonts w:ascii="宋体" w:hAnsi="宋体" w:cs="宋体" w:hint="eastAsia"/>
          <w:b/>
          <w:bCs/>
          <w:sz w:val="28"/>
          <w:szCs w:val="28"/>
        </w:rPr>
        <w:t xml:space="preserve">　　　　　　　　　　　　建筑消防设施故障处理表</w:t>
      </w:r>
    </w:p>
    <w:p w:rsidR="00EC44B6" w:rsidRDefault="000F2D7F">
      <w:pPr>
        <w:ind w:left="360"/>
        <w:rPr>
          <w:rFonts w:ascii="宋体" w:cs="宋体"/>
          <w:b/>
          <w:bCs/>
          <w:sz w:val="28"/>
          <w:szCs w:val="28"/>
        </w:rPr>
      </w:pPr>
      <w:r>
        <w:rPr>
          <w:rFonts w:ascii="宋体" w:hAnsi="宋体" w:cs="宋体" w:hint="eastAsia"/>
          <w:b/>
          <w:bCs/>
          <w:sz w:val="28"/>
          <w:szCs w:val="28"/>
        </w:rPr>
        <w:t xml:space="preserve">　　　　　　　　　　　　　　　　　　　　　　　　　　　年月日</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8"/>
        <w:gridCol w:w="3507"/>
        <w:gridCol w:w="3491"/>
        <w:gridCol w:w="1998"/>
      </w:tblGrid>
      <w:tr w:rsidR="00EC44B6">
        <w:trPr>
          <w:trHeight w:val="523"/>
        </w:trPr>
        <w:tc>
          <w:tcPr>
            <w:tcW w:w="858" w:type="dxa"/>
            <w:noWrap/>
            <w:vAlign w:val="center"/>
          </w:tcPr>
          <w:p w:rsidR="00EC44B6" w:rsidRDefault="000F2D7F">
            <w:pPr>
              <w:jc w:val="center"/>
              <w:rPr>
                <w:rFonts w:ascii="宋体" w:cs="宋体"/>
                <w:b/>
                <w:bCs/>
                <w:sz w:val="24"/>
              </w:rPr>
            </w:pPr>
            <w:r>
              <w:rPr>
                <w:rFonts w:ascii="宋体" w:hAnsi="宋体" w:cs="宋体" w:hint="eastAsia"/>
                <w:b/>
                <w:bCs/>
                <w:sz w:val="24"/>
              </w:rPr>
              <w:t>序号</w:t>
            </w:r>
          </w:p>
        </w:tc>
        <w:tc>
          <w:tcPr>
            <w:tcW w:w="3507" w:type="dxa"/>
            <w:noWrap/>
            <w:vAlign w:val="center"/>
          </w:tcPr>
          <w:p w:rsidR="00EC44B6" w:rsidRDefault="000F2D7F">
            <w:pPr>
              <w:jc w:val="center"/>
              <w:rPr>
                <w:rFonts w:ascii="宋体" w:cs="宋体"/>
                <w:b/>
                <w:bCs/>
                <w:sz w:val="24"/>
              </w:rPr>
            </w:pPr>
            <w:r>
              <w:rPr>
                <w:rFonts w:ascii="宋体" w:hAnsi="宋体" w:cs="宋体" w:hint="eastAsia"/>
                <w:b/>
                <w:bCs/>
                <w:sz w:val="24"/>
              </w:rPr>
              <w:t>检查发现的问题或故障</w:t>
            </w:r>
          </w:p>
        </w:tc>
        <w:tc>
          <w:tcPr>
            <w:tcW w:w="3491" w:type="dxa"/>
            <w:noWrap/>
            <w:vAlign w:val="center"/>
          </w:tcPr>
          <w:p w:rsidR="00EC44B6" w:rsidRDefault="000F2D7F">
            <w:pPr>
              <w:jc w:val="center"/>
              <w:rPr>
                <w:rFonts w:ascii="宋体" w:cs="宋体"/>
                <w:b/>
                <w:bCs/>
                <w:sz w:val="24"/>
              </w:rPr>
            </w:pPr>
            <w:r>
              <w:rPr>
                <w:rFonts w:ascii="宋体" w:hAnsi="宋体" w:cs="宋体" w:hint="eastAsia"/>
                <w:b/>
                <w:bCs/>
                <w:sz w:val="24"/>
              </w:rPr>
              <w:t>问题或故障处理措施要求</w:t>
            </w:r>
          </w:p>
        </w:tc>
        <w:tc>
          <w:tcPr>
            <w:tcW w:w="1998" w:type="dxa"/>
            <w:noWrap/>
            <w:vAlign w:val="center"/>
          </w:tcPr>
          <w:p w:rsidR="00EC44B6" w:rsidRDefault="000F2D7F">
            <w:pPr>
              <w:jc w:val="center"/>
              <w:rPr>
                <w:rFonts w:ascii="宋体" w:cs="宋体"/>
                <w:b/>
                <w:bCs/>
                <w:sz w:val="24"/>
              </w:rPr>
            </w:pPr>
            <w:r>
              <w:rPr>
                <w:rFonts w:ascii="宋体" w:hAnsi="宋体" w:cs="宋体" w:hint="eastAsia"/>
                <w:b/>
                <w:bCs/>
                <w:sz w:val="24"/>
              </w:rPr>
              <w:t>处理结果</w:t>
            </w:r>
          </w:p>
        </w:tc>
      </w:tr>
      <w:tr w:rsidR="00EC44B6">
        <w:trPr>
          <w:trHeight w:val="545"/>
        </w:trPr>
        <w:tc>
          <w:tcPr>
            <w:tcW w:w="858" w:type="dxa"/>
            <w:noWrap/>
            <w:vAlign w:val="center"/>
          </w:tcPr>
          <w:p w:rsidR="00EC44B6" w:rsidRDefault="00EC44B6">
            <w:pPr>
              <w:jc w:val="center"/>
              <w:rPr>
                <w:rFonts w:ascii="宋体" w:cs="宋体"/>
                <w:b/>
                <w:bCs/>
                <w:sz w:val="24"/>
              </w:rPr>
            </w:pPr>
          </w:p>
        </w:tc>
        <w:tc>
          <w:tcPr>
            <w:tcW w:w="3507" w:type="dxa"/>
            <w:noWrap/>
            <w:vAlign w:val="center"/>
          </w:tcPr>
          <w:p w:rsidR="00EC44B6" w:rsidRDefault="00EC44B6">
            <w:pPr>
              <w:jc w:val="center"/>
              <w:rPr>
                <w:rFonts w:ascii="宋体" w:cs="宋体"/>
                <w:b/>
                <w:bCs/>
                <w:sz w:val="24"/>
              </w:rPr>
            </w:pPr>
          </w:p>
        </w:tc>
        <w:tc>
          <w:tcPr>
            <w:tcW w:w="3491" w:type="dxa"/>
            <w:noWrap/>
            <w:vAlign w:val="center"/>
          </w:tcPr>
          <w:p w:rsidR="00EC44B6" w:rsidRDefault="00EC44B6">
            <w:pPr>
              <w:jc w:val="center"/>
              <w:rPr>
                <w:rFonts w:ascii="宋体" w:cs="宋体"/>
                <w:b/>
                <w:bCs/>
                <w:sz w:val="24"/>
              </w:rPr>
            </w:pPr>
          </w:p>
        </w:tc>
        <w:tc>
          <w:tcPr>
            <w:tcW w:w="1998" w:type="dxa"/>
            <w:noWrap/>
            <w:vAlign w:val="center"/>
          </w:tcPr>
          <w:p w:rsidR="00EC44B6" w:rsidRDefault="00EC44B6">
            <w:pPr>
              <w:jc w:val="center"/>
              <w:rPr>
                <w:rFonts w:ascii="宋体" w:cs="宋体"/>
                <w:b/>
                <w:bCs/>
                <w:sz w:val="24"/>
              </w:rPr>
            </w:pPr>
          </w:p>
        </w:tc>
      </w:tr>
      <w:tr w:rsidR="00EC44B6">
        <w:trPr>
          <w:trHeight w:val="567"/>
        </w:trPr>
        <w:tc>
          <w:tcPr>
            <w:tcW w:w="858" w:type="dxa"/>
            <w:noWrap/>
            <w:vAlign w:val="center"/>
          </w:tcPr>
          <w:p w:rsidR="00EC44B6" w:rsidRDefault="00EC44B6">
            <w:pPr>
              <w:jc w:val="center"/>
              <w:rPr>
                <w:rFonts w:ascii="宋体" w:cs="宋体"/>
                <w:b/>
                <w:bCs/>
                <w:sz w:val="24"/>
              </w:rPr>
            </w:pPr>
          </w:p>
        </w:tc>
        <w:tc>
          <w:tcPr>
            <w:tcW w:w="3507" w:type="dxa"/>
            <w:noWrap/>
            <w:vAlign w:val="center"/>
          </w:tcPr>
          <w:p w:rsidR="00EC44B6" w:rsidRDefault="00EC44B6">
            <w:pPr>
              <w:jc w:val="center"/>
              <w:rPr>
                <w:rFonts w:ascii="宋体" w:cs="宋体"/>
                <w:b/>
                <w:bCs/>
                <w:sz w:val="24"/>
              </w:rPr>
            </w:pPr>
          </w:p>
        </w:tc>
        <w:tc>
          <w:tcPr>
            <w:tcW w:w="3491" w:type="dxa"/>
            <w:noWrap/>
            <w:vAlign w:val="center"/>
          </w:tcPr>
          <w:p w:rsidR="00EC44B6" w:rsidRDefault="00EC44B6">
            <w:pPr>
              <w:jc w:val="center"/>
              <w:rPr>
                <w:rFonts w:ascii="宋体" w:cs="宋体"/>
                <w:b/>
                <w:bCs/>
                <w:sz w:val="24"/>
              </w:rPr>
            </w:pPr>
          </w:p>
        </w:tc>
        <w:tc>
          <w:tcPr>
            <w:tcW w:w="1998" w:type="dxa"/>
            <w:noWrap/>
            <w:vAlign w:val="center"/>
          </w:tcPr>
          <w:p w:rsidR="00EC44B6" w:rsidRDefault="00EC44B6">
            <w:pPr>
              <w:jc w:val="center"/>
              <w:rPr>
                <w:rFonts w:ascii="宋体" w:cs="宋体"/>
                <w:b/>
                <w:bCs/>
                <w:sz w:val="24"/>
              </w:rPr>
            </w:pPr>
          </w:p>
        </w:tc>
      </w:tr>
      <w:tr w:rsidR="00EC44B6">
        <w:trPr>
          <w:trHeight w:val="561"/>
        </w:trPr>
        <w:tc>
          <w:tcPr>
            <w:tcW w:w="858" w:type="dxa"/>
            <w:noWrap/>
            <w:vAlign w:val="center"/>
          </w:tcPr>
          <w:p w:rsidR="00EC44B6" w:rsidRDefault="00EC44B6">
            <w:pPr>
              <w:jc w:val="center"/>
              <w:rPr>
                <w:rFonts w:ascii="宋体" w:cs="宋体"/>
                <w:b/>
                <w:bCs/>
                <w:sz w:val="24"/>
              </w:rPr>
            </w:pPr>
          </w:p>
        </w:tc>
        <w:tc>
          <w:tcPr>
            <w:tcW w:w="3507" w:type="dxa"/>
            <w:noWrap/>
            <w:vAlign w:val="center"/>
          </w:tcPr>
          <w:p w:rsidR="00EC44B6" w:rsidRDefault="00EC44B6">
            <w:pPr>
              <w:jc w:val="center"/>
              <w:rPr>
                <w:rFonts w:ascii="宋体" w:cs="宋体"/>
                <w:b/>
                <w:bCs/>
                <w:sz w:val="24"/>
              </w:rPr>
            </w:pPr>
          </w:p>
        </w:tc>
        <w:tc>
          <w:tcPr>
            <w:tcW w:w="3491" w:type="dxa"/>
            <w:noWrap/>
            <w:vAlign w:val="center"/>
          </w:tcPr>
          <w:p w:rsidR="00EC44B6" w:rsidRDefault="00EC44B6">
            <w:pPr>
              <w:jc w:val="center"/>
              <w:rPr>
                <w:rFonts w:ascii="宋体" w:cs="宋体"/>
                <w:b/>
                <w:bCs/>
                <w:sz w:val="24"/>
              </w:rPr>
            </w:pPr>
          </w:p>
        </w:tc>
        <w:tc>
          <w:tcPr>
            <w:tcW w:w="1998" w:type="dxa"/>
            <w:noWrap/>
            <w:vAlign w:val="center"/>
          </w:tcPr>
          <w:p w:rsidR="00EC44B6" w:rsidRDefault="00EC44B6">
            <w:pPr>
              <w:jc w:val="center"/>
              <w:rPr>
                <w:rFonts w:ascii="宋体" w:cs="宋体"/>
                <w:b/>
                <w:bCs/>
                <w:sz w:val="24"/>
              </w:rPr>
            </w:pPr>
          </w:p>
        </w:tc>
      </w:tr>
    </w:tbl>
    <w:p w:rsidR="00EC44B6" w:rsidRDefault="000F2D7F">
      <w:pPr>
        <w:spacing w:line="520" w:lineRule="exact"/>
        <w:rPr>
          <w:rFonts w:ascii="宋体" w:cs="宋体"/>
          <w:b/>
          <w:bCs/>
          <w:sz w:val="24"/>
        </w:rPr>
      </w:pPr>
      <w:r>
        <w:rPr>
          <w:rFonts w:ascii="宋体" w:hAnsi="宋体" w:cs="宋体" w:hint="eastAsia"/>
          <w:b/>
          <w:bCs/>
          <w:sz w:val="24"/>
        </w:rPr>
        <w:t xml:space="preserve">　　检查人员：　　　　　　　　　　　　　　　　　受检门店安全负责人：</w:t>
      </w:r>
    </w:p>
    <w:p w:rsidR="00EC44B6" w:rsidRDefault="000F2D7F">
      <w:pPr>
        <w:spacing w:line="520" w:lineRule="exact"/>
        <w:rPr>
          <w:rFonts w:ascii="宋体" w:cs="宋体"/>
          <w:sz w:val="24"/>
        </w:rPr>
      </w:pPr>
      <w:r>
        <w:rPr>
          <w:rFonts w:ascii="宋体" w:hAnsi="宋体" w:cs="宋体" w:hint="eastAsia"/>
          <w:sz w:val="24"/>
        </w:rPr>
        <w:t>注：</w:t>
      </w:r>
      <w:r>
        <w:rPr>
          <w:rFonts w:ascii="宋体" w:hAnsi="宋体" w:cs="宋体" w:hint="eastAsia"/>
          <w:bCs/>
          <w:sz w:val="24"/>
        </w:rPr>
        <w:t>发现建筑消防设施存在不能现场排除的问题或故障，实施消防设施检查的人员填写故障报告，告知甲方故障具体情况及维修措施要求或建议，故障排除后，应由甲方主管人员签字认可。</w:t>
      </w: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EC44B6">
      <w:pPr>
        <w:jc w:val="center"/>
        <w:rPr>
          <w:rFonts w:ascii="Calibri" w:eastAsia="宋体" w:hAnsi="Calibri" w:cs="Times New Roman"/>
          <w:b/>
          <w:bCs/>
          <w:sz w:val="44"/>
          <w:szCs w:val="44"/>
        </w:rPr>
      </w:pPr>
    </w:p>
    <w:p w:rsidR="00EC44B6" w:rsidRDefault="000F2D7F">
      <w:pPr>
        <w:rPr>
          <w:rFonts w:ascii="仿宋_GB2312" w:eastAsia="仿宋_GB2312" w:hAnsi="仿宋_GB2312" w:cs="仿宋_GB2312"/>
          <w:b/>
          <w:bCs/>
          <w:color w:val="000000" w:themeColor="text1"/>
          <w:sz w:val="36"/>
          <w:szCs w:val="36"/>
        </w:rPr>
      </w:pPr>
      <w:r>
        <w:rPr>
          <w:rFonts w:ascii="宋体" w:hAnsi="宋体" w:cs="宋体" w:hint="eastAsia"/>
          <w:b/>
          <w:bCs/>
          <w:sz w:val="28"/>
          <w:szCs w:val="28"/>
        </w:rPr>
        <w:lastRenderedPageBreak/>
        <w:t xml:space="preserve">　　</w:t>
      </w:r>
    </w:p>
    <w:p w:rsidR="00EC44B6" w:rsidRDefault="000F2D7F">
      <w:pPr>
        <w:jc w:val="center"/>
        <w:rPr>
          <w:b/>
          <w:bCs/>
          <w:sz w:val="28"/>
          <w:szCs w:val="28"/>
        </w:rPr>
      </w:pPr>
      <w:r>
        <w:rPr>
          <w:rFonts w:hint="eastAsia"/>
          <w:b/>
          <w:bCs/>
          <w:sz w:val="28"/>
          <w:szCs w:val="28"/>
        </w:rPr>
        <w:t>安全责任协议书</w:t>
      </w:r>
    </w:p>
    <w:p w:rsidR="00EC44B6" w:rsidRDefault="00EC44B6">
      <w:pPr>
        <w:widowControl/>
        <w:jc w:val="left"/>
        <w:rPr>
          <w:rFonts w:asciiTheme="majorEastAsia" w:eastAsiaTheme="majorEastAsia" w:hAnsiTheme="majorEastAsia"/>
          <w:b/>
          <w:kern w:val="0"/>
          <w:sz w:val="24"/>
        </w:rPr>
      </w:pP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甲方：</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乙方：</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EC44B6" w:rsidRDefault="000F2D7F">
      <w:pPr>
        <w:spacing w:line="500" w:lineRule="exact"/>
        <w:ind w:firstLineChars="200" w:firstLine="482"/>
        <w:rPr>
          <w:rFonts w:ascii="宋体" w:eastAsia="宋体" w:hAnsi="宋体" w:cs="宋体"/>
          <w:sz w:val="24"/>
          <w:szCs w:val="24"/>
        </w:rPr>
      </w:pPr>
      <w:r>
        <w:rPr>
          <w:rFonts w:ascii="宋体" w:eastAsia="宋体" w:hAnsi="宋体" w:cs="宋体" w:hint="eastAsia"/>
          <w:b/>
          <w:bCs/>
          <w:sz w:val="24"/>
          <w:szCs w:val="24"/>
        </w:rPr>
        <w:t>一、安全责任</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甲、乙双方必须认真贯彻执行国家、地方政府关于安全生产、治安、消防工作的方针、政策、法规，本着对安全工作负责的态度，共同维护公司的治安和安全经营秩序，确保一方平安。</w:t>
      </w:r>
    </w:p>
    <w:p w:rsidR="00EC44B6" w:rsidRDefault="000F2D7F">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（一）甲方的责任：</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1.甲方应按照国家《安全生产法》的规定，对乙方所从事生产经营范围的安全工作，实行统一协调、管理，并有义务向乙方进行安全告知。</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2.甲方有责任对服务区域的消防设备、设施进行检查、维护及日常管理，保障乙方区域内的消防设备设施正常运转。</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3.甲方应指派安全专员不定期地对安全隐患检查、督促与整改在发现乙方存在的安全问题，应主动联络乙进行协商处理，如遇重大安全隐患将以书面的形式告知乙方并跟踪问题的整改落实。</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4.甲方在安全检查中若发现设备、设施故障或较大安全隐患的，要求乙方限期改正；如逾期未改正的，甲方有权责令乙方停止使用。</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5.甲方有责任组织乙方人员开展安全培训教育和应急演练，乙方应积极配合参与。</w:t>
      </w:r>
    </w:p>
    <w:p w:rsidR="00EC44B6" w:rsidRDefault="000F2D7F">
      <w:pPr>
        <w:spacing w:line="500" w:lineRule="exact"/>
        <w:ind w:firstLineChars="200" w:firstLine="482"/>
        <w:rPr>
          <w:rFonts w:ascii="宋体" w:eastAsia="宋体" w:hAnsi="宋体" w:cs="宋体"/>
          <w:b/>
          <w:bCs/>
          <w:sz w:val="24"/>
          <w:szCs w:val="24"/>
        </w:rPr>
      </w:pPr>
      <w:r>
        <w:rPr>
          <w:rFonts w:ascii="宋体" w:eastAsia="宋体" w:hAnsi="宋体" w:cs="宋体" w:hint="eastAsia"/>
          <w:b/>
          <w:bCs/>
          <w:sz w:val="24"/>
          <w:szCs w:val="24"/>
        </w:rPr>
        <w:t>（二）乙方的责任</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1、乙方人员必须执行甲方各项规章制度，按合同编制人数排班，挂牌服务和着统一服装，自觉支持和接受服从甲方管理人员的检查和指导。</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2、乙方对甲方服务中必须严格遵守《消防法》，作业时不得损坏、挪用或者擅自拆除、使用消防设施、器材，不得占用、堵塞、封闭疏散通道、安全出口、消防车通道。</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3、因乙方人员违反《服务合同》所引起的火灾及人员伤害等事故，造成甲方或顾客人身</w:t>
      </w:r>
      <w:r>
        <w:rPr>
          <w:rFonts w:ascii="宋体" w:eastAsia="宋体" w:hAnsi="宋体" w:cs="宋体" w:hint="eastAsia"/>
          <w:sz w:val="24"/>
          <w:szCs w:val="24"/>
        </w:rPr>
        <w:lastRenderedPageBreak/>
        <w:t>和财产等经济损失，乙方必须承担一切经济损失。</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4、不发生打架斗殴等事件，乙方人员与顾客或公司工作人员打架斗殴，甲方有权依据《服务合同》和公司相关制度条款进行处理，情节严重的交送公安机关处理。</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5、乙方应教育员工遵守职业道德，不得私拿、吃卖场商品、赠品或将顾客遗失的财物归为已有，不得擅自处理甲方资产，一经发现甲方有权依据《服务合同》和公司相关制度条款进行处理。</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6、乙方应告知本方人员作业风险和防护措施，严格执行安全操作规程，若因乙方工作失误，发生乙方人员伤亡事故、意外伤害和第三人伤害等情况由乙方负责解决及赔偿。</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7、未经甲方许可，乙方不得擅自私接电源，作业时必须使用公司指定的专用电源接口；不得使用电水壶、热得快等电加热大功率电加热电器，严禁超负荷使用。</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9、乙方人员禁止在禁烟区域吸烟和动用明火，并有义务劝阻他人吸烟。如需动火作业时，必须先至公司安保部门办动火手续。</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二、相关说明</w:t>
      </w: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本协议作为合同附件之一，随同《服务合同》一并签订，双方签字并盖章，一式伍份，甲方执肆份，乙方执壹份，，本协议从签署之日起立即生效。</w:t>
      </w:r>
    </w:p>
    <w:p w:rsidR="00EC44B6" w:rsidRDefault="00EC44B6">
      <w:pPr>
        <w:spacing w:line="500" w:lineRule="exact"/>
        <w:ind w:firstLineChars="200" w:firstLine="480"/>
        <w:rPr>
          <w:rFonts w:ascii="宋体" w:eastAsia="宋体" w:hAnsi="宋体" w:cs="宋体"/>
          <w:sz w:val="24"/>
          <w:szCs w:val="24"/>
        </w:rPr>
      </w:pP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甲方：                         乙方：</w:t>
      </w:r>
    </w:p>
    <w:p w:rsidR="00EC44B6" w:rsidRDefault="00EC44B6">
      <w:pPr>
        <w:spacing w:line="500" w:lineRule="exact"/>
        <w:ind w:firstLineChars="200" w:firstLine="480"/>
        <w:rPr>
          <w:rFonts w:ascii="宋体" w:eastAsia="宋体" w:hAnsi="宋体" w:cs="宋体"/>
          <w:sz w:val="24"/>
          <w:szCs w:val="24"/>
        </w:rPr>
      </w:pP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委托代理人签章：               委托代理人签章：</w:t>
      </w:r>
    </w:p>
    <w:p w:rsidR="00EC44B6" w:rsidRDefault="00EC44B6">
      <w:pPr>
        <w:spacing w:line="500" w:lineRule="exact"/>
        <w:ind w:firstLineChars="200" w:firstLine="480"/>
        <w:rPr>
          <w:rFonts w:ascii="宋体" w:eastAsia="宋体" w:hAnsi="宋体" w:cs="宋体"/>
          <w:sz w:val="24"/>
          <w:szCs w:val="24"/>
        </w:rPr>
      </w:pPr>
    </w:p>
    <w:p w:rsidR="00EC44B6" w:rsidRDefault="000F2D7F">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日期：</w:t>
      </w:r>
      <w:r w:rsidR="006C5CCA">
        <w:rPr>
          <w:rFonts w:ascii="宋体" w:eastAsia="宋体" w:hAnsi="宋体" w:cs="宋体" w:hint="eastAsia"/>
          <w:sz w:val="24"/>
          <w:szCs w:val="24"/>
        </w:rPr>
        <w:t xml:space="preserve">                         </w:t>
      </w:r>
      <w:r>
        <w:rPr>
          <w:rFonts w:ascii="宋体" w:eastAsia="宋体" w:hAnsi="宋体" w:cs="宋体" w:hint="eastAsia"/>
          <w:sz w:val="24"/>
          <w:szCs w:val="24"/>
        </w:rPr>
        <w:t>日期：</w:t>
      </w:r>
    </w:p>
    <w:p w:rsidR="00EC44B6" w:rsidRDefault="00EC44B6">
      <w:pPr>
        <w:widowControl/>
        <w:jc w:val="left"/>
        <w:rPr>
          <w:rFonts w:asciiTheme="majorEastAsia" w:eastAsiaTheme="majorEastAsia" w:hAnsiTheme="majorEastAsia"/>
          <w:b/>
          <w:kern w:val="0"/>
          <w:sz w:val="24"/>
        </w:rPr>
      </w:pPr>
    </w:p>
    <w:p w:rsidR="00EC44B6" w:rsidRDefault="00EC44B6">
      <w:pPr>
        <w:widowControl/>
        <w:jc w:val="left"/>
        <w:rPr>
          <w:rFonts w:asciiTheme="majorEastAsia" w:eastAsiaTheme="majorEastAsia" w:hAnsiTheme="majorEastAsia"/>
          <w:b/>
          <w:kern w:val="0"/>
          <w:sz w:val="24"/>
        </w:rPr>
      </w:pPr>
    </w:p>
    <w:p w:rsidR="00EC44B6" w:rsidRDefault="000F2D7F">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附件三、《响应文件格式》</w:t>
      </w:r>
    </w:p>
    <w:p w:rsidR="00EC44B6" w:rsidRDefault="00EC44B6">
      <w:pPr>
        <w:widowControl/>
        <w:jc w:val="left"/>
        <w:rPr>
          <w:rFonts w:asciiTheme="majorEastAsia" w:eastAsiaTheme="majorEastAsia" w:hAnsiTheme="majorEastAsia"/>
          <w:b/>
          <w:kern w:val="0"/>
          <w:sz w:val="24"/>
        </w:rPr>
      </w:pPr>
    </w:p>
    <w:p w:rsidR="00EC44B6" w:rsidRDefault="00EC44B6">
      <w:pPr>
        <w:widowControl/>
        <w:jc w:val="left"/>
        <w:rPr>
          <w:rFonts w:asciiTheme="majorEastAsia" w:eastAsiaTheme="majorEastAsia" w:hAnsiTheme="majorEastAsia"/>
          <w:b/>
          <w:kern w:val="0"/>
          <w:sz w:val="24"/>
        </w:rPr>
      </w:pPr>
    </w:p>
    <w:p w:rsidR="00EC44B6" w:rsidRDefault="000F2D7F">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格式1响应文件封面</w:t>
      </w:r>
    </w:p>
    <w:p w:rsidR="00EC44B6" w:rsidRDefault="00EC44B6">
      <w:pPr>
        <w:widowControl/>
        <w:spacing w:line="520" w:lineRule="exact"/>
        <w:jc w:val="center"/>
        <w:rPr>
          <w:rFonts w:ascii="宋体" w:eastAsia="宋体" w:hAnsi="宋体" w:cs="宋体"/>
          <w:b/>
          <w:kern w:val="0"/>
          <w:sz w:val="24"/>
          <w:u w:val="single"/>
        </w:rPr>
      </w:pPr>
    </w:p>
    <w:p w:rsidR="00EC44B6" w:rsidRDefault="0069483B">
      <w:pPr>
        <w:pStyle w:val="2"/>
        <w:spacing w:line="360" w:lineRule="auto"/>
        <w:ind w:firstLineChars="0" w:firstLine="0"/>
        <w:jc w:val="center"/>
        <w:rPr>
          <w:rFonts w:ascii="宋体" w:hAnsi="宋体" w:cs="宋体"/>
          <w:b/>
          <w:sz w:val="36"/>
          <w:szCs w:val="36"/>
          <w:u w:val="single"/>
        </w:rPr>
      </w:pPr>
      <w:r>
        <w:rPr>
          <w:rFonts w:ascii="宋体" w:hAnsi="宋体" w:cs="宋体" w:hint="eastAsia"/>
          <w:b/>
          <w:sz w:val="36"/>
          <w:szCs w:val="36"/>
          <w:u w:val="single"/>
        </w:rPr>
        <w:t>合肥百货大楼集团股份有限公司百大奥莱生活广场</w:t>
      </w:r>
    </w:p>
    <w:p w:rsidR="00EC44B6" w:rsidRDefault="0069483B">
      <w:pPr>
        <w:spacing w:line="900" w:lineRule="exact"/>
        <w:jc w:val="center"/>
        <w:rPr>
          <w:rFonts w:ascii="宋体" w:eastAsia="宋体" w:hAnsi="宋体" w:cs="宋体"/>
          <w:b/>
          <w:sz w:val="36"/>
          <w:szCs w:val="36"/>
          <w:u w:val="single"/>
        </w:rPr>
      </w:pPr>
      <w:r>
        <w:rPr>
          <w:rFonts w:ascii="宋体" w:eastAsia="宋体" w:hAnsi="宋体" w:cs="宋体" w:hint="eastAsia"/>
          <w:b/>
          <w:bCs/>
          <w:sz w:val="36"/>
          <w:szCs w:val="36"/>
          <w:u w:val="single"/>
        </w:rPr>
        <w:t>2025</w:t>
      </w:r>
      <w:r w:rsidR="000F2D7F">
        <w:rPr>
          <w:rFonts w:ascii="宋体" w:eastAsia="宋体" w:hAnsi="宋体" w:cs="宋体" w:hint="eastAsia"/>
          <w:b/>
          <w:bCs/>
          <w:sz w:val="36"/>
          <w:szCs w:val="36"/>
          <w:u w:val="single"/>
        </w:rPr>
        <w:t>-</w:t>
      </w:r>
      <w:r>
        <w:rPr>
          <w:rFonts w:ascii="宋体" w:eastAsia="宋体" w:hAnsi="宋体" w:cs="宋体" w:hint="eastAsia"/>
          <w:b/>
          <w:bCs/>
          <w:sz w:val="36"/>
          <w:szCs w:val="36"/>
          <w:u w:val="single"/>
        </w:rPr>
        <w:t>2027</w:t>
      </w:r>
      <w:r w:rsidR="000F2D7F">
        <w:rPr>
          <w:rFonts w:ascii="宋体" w:eastAsia="宋体" w:hAnsi="宋体" w:cs="宋体" w:hint="eastAsia"/>
          <w:b/>
          <w:bCs/>
          <w:sz w:val="36"/>
          <w:szCs w:val="36"/>
          <w:u w:val="single"/>
        </w:rPr>
        <w:t>年消防维保服务</w:t>
      </w:r>
    </w:p>
    <w:p w:rsidR="00EC44B6" w:rsidRDefault="00EC44B6">
      <w:pPr>
        <w:spacing w:line="900" w:lineRule="exact"/>
        <w:jc w:val="center"/>
        <w:rPr>
          <w:rFonts w:asciiTheme="minorEastAsia" w:hAnsiTheme="minorEastAsia"/>
          <w:b/>
          <w:sz w:val="44"/>
          <w:szCs w:val="44"/>
          <w:u w:val="single"/>
        </w:rPr>
      </w:pPr>
    </w:p>
    <w:p w:rsidR="00EC44B6" w:rsidRDefault="00EC44B6">
      <w:pPr>
        <w:pStyle w:val="3"/>
      </w:pPr>
    </w:p>
    <w:p w:rsidR="00EC44B6" w:rsidRDefault="00EC44B6">
      <w:pPr>
        <w:spacing w:line="760" w:lineRule="exact"/>
        <w:outlineLvl w:val="2"/>
        <w:rPr>
          <w:rFonts w:asciiTheme="minorEastAsia" w:hAnsiTheme="minorEastAsia"/>
          <w:b/>
          <w:sz w:val="72"/>
        </w:rPr>
      </w:pPr>
    </w:p>
    <w:p w:rsidR="00EC44B6" w:rsidRDefault="000F2D7F">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EC44B6" w:rsidRDefault="00EC44B6">
      <w:pPr>
        <w:pStyle w:val="3"/>
      </w:pPr>
    </w:p>
    <w:p w:rsidR="00EC44B6" w:rsidRDefault="000F2D7F" w:rsidP="00B94DB8">
      <w:pPr>
        <w:spacing w:afterLines="50" w:line="500" w:lineRule="exact"/>
        <w:jc w:val="center"/>
        <w:rPr>
          <w:rFonts w:asciiTheme="minorEastAsia" w:hAnsiTheme="minorEastAsia"/>
          <w:b/>
          <w:sz w:val="32"/>
          <w:szCs w:val="32"/>
        </w:rPr>
      </w:pPr>
      <w:r>
        <w:rPr>
          <w:rFonts w:ascii="宋体" w:eastAsia="宋体" w:hAnsi="宋体" w:cs="@仿宋_GB2312" w:hint="eastAsia"/>
          <w:b/>
          <w:sz w:val="44"/>
          <w:szCs w:val="44"/>
          <w:u w:val="single"/>
        </w:rPr>
        <w:t>（技术文件 正</w:t>
      </w:r>
      <w:r w:rsidR="0069483B">
        <w:rPr>
          <w:rFonts w:ascii="宋体" w:eastAsia="宋体" w:hAnsi="宋体" w:cs="@仿宋_GB2312" w:hint="eastAsia"/>
          <w:b/>
          <w:sz w:val="44"/>
          <w:szCs w:val="44"/>
          <w:u w:val="single"/>
        </w:rPr>
        <w:t>/副本</w:t>
      </w:r>
      <w:r>
        <w:rPr>
          <w:rFonts w:ascii="宋体" w:eastAsia="宋体" w:hAnsi="宋体" w:cs="@仿宋_GB2312" w:hint="eastAsia"/>
          <w:b/>
          <w:sz w:val="44"/>
          <w:szCs w:val="44"/>
          <w:u w:val="single"/>
        </w:rPr>
        <w:t>）</w:t>
      </w:r>
    </w:p>
    <w:p w:rsidR="00AA694F" w:rsidRDefault="00AA694F" w:rsidP="00B94DB8">
      <w:pPr>
        <w:spacing w:afterLines="50" w:line="500" w:lineRule="exact"/>
        <w:rPr>
          <w:rFonts w:asciiTheme="minorEastAsia" w:hAnsiTheme="minorEastAsia"/>
          <w:b/>
          <w:sz w:val="32"/>
        </w:rPr>
        <w:pPrChange w:id="58" w:author="lenovo" w:date="2025-04-17T15:39:00Z">
          <w:pPr>
            <w:spacing w:afterLines="50" w:line="500" w:lineRule="exact"/>
          </w:pPr>
        </w:pPrChange>
      </w:pPr>
    </w:p>
    <w:p w:rsidR="00AA694F" w:rsidRDefault="00AA694F" w:rsidP="00B94DB8">
      <w:pPr>
        <w:spacing w:afterLines="50" w:line="500" w:lineRule="exact"/>
        <w:rPr>
          <w:rFonts w:asciiTheme="minorEastAsia" w:hAnsiTheme="minorEastAsia"/>
          <w:b/>
          <w:sz w:val="32"/>
        </w:rPr>
        <w:pPrChange w:id="59" w:author="lenovo" w:date="2025-04-17T15:39:00Z">
          <w:pPr>
            <w:spacing w:afterLines="50" w:line="500" w:lineRule="exact"/>
          </w:pPr>
        </w:pPrChange>
      </w:pPr>
    </w:p>
    <w:p w:rsidR="00AA694F" w:rsidRDefault="00AA694F" w:rsidP="00B94DB8">
      <w:pPr>
        <w:spacing w:afterLines="50" w:line="500" w:lineRule="exact"/>
        <w:rPr>
          <w:rFonts w:asciiTheme="minorEastAsia" w:hAnsiTheme="minorEastAsia"/>
          <w:b/>
          <w:sz w:val="32"/>
        </w:rPr>
        <w:pPrChange w:id="60" w:author="lenovo" w:date="2025-04-17T15:39:00Z">
          <w:pPr>
            <w:spacing w:afterLines="50" w:line="500" w:lineRule="exact"/>
          </w:pPr>
        </w:pPrChange>
      </w:pPr>
    </w:p>
    <w:p w:rsidR="00AA694F" w:rsidRDefault="00AA694F" w:rsidP="00B94DB8">
      <w:pPr>
        <w:spacing w:afterLines="50" w:line="500" w:lineRule="exact"/>
        <w:rPr>
          <w:rFonts w:asciiTheme="minorEastAsia" w:hAnsiTheme="minorEastAsia"/>
          <w:b/>
          <w:sz w:val="32"/>
        </w:rPr>
        <w:pPrChange w:id="61" w:author="lenovo" w:date="2025-04-17T15:39:00Z">
          <w:pPr>
            <w:spacing w:afterLines="50" w:line="500" w:lineRule="exact"/>
          </w:pPr>
        </w:pPrChange>
      </w:pPr>
    </w:p>
    <w:p w:rsidR="00AA694F" w:rsidRDefault="000F2D7F" w:rsidP="00B94DB8">
      <w:pPr>
        <w:spacing w:afterLines="50" w:line="500" w:lineRule="exact"/>
        <w:rPr>
          <w:rFonts w:asciiTheme="minorEastAsia" w:hAnsiTheme="minorEastAsia"/>
          <w:b/>
          <w:sz w:val="32"/>
          <w:u w:val="single"/>
        </w:rPr>
        <w:pPrChange w:id="62" w:author="lenovo" w:date="2025-04-17T15:39:00Z">
          <w:pPr>
            <w:spacing w:afterLines="50" w:line="500" w:lineRule="exact"/>
          </w:pPr>
        </w:pPrChange>
      </w:pPr>
      <w:r>
        <w:rPr>
          <w:rFonts w:asciiTheme="minorEastAsia" w:hAnsiTheme="minorEastAsia" w:hint="eastAsia"/>
          <w:b/>
          <w:sz w:val="32"/>
        </w:rPr>
        <w:t xml:space="preserve">             报价人名称：</w:t>
      </w:r>
    </w:p>
    <w:p w:rsidR="00000000" w:rsidRDefault="0069483B" w:rsidP="00B94DB8">
      <w:pPr>
        <w:spacing w:afterLines="50" w:line="500" w:lineRule="exact"/>
        <w:jc w:val="center"/>
        <w:outlineLvl w:val="1"/>
        <w:rPr>
          <w:rFonts w:asciiTheme="minorEastAsia" w:hAnsiTheme="minorEastAsia"/>
          <w:b/>
          <w:sz w:val="32"/>
        </w:rPr>
        <w:pPrChange w:id="63" w:author="lenovo" w:date="2025-04-17T15:39:00Z">
          <w:pPr>
            <w:spacing w:afterLines="50" w:line="500" w:lineRule="exact"/>
            <w:jc w:val="center"/>
            <w:outlineLvl w:val="1"/>
          </w:pPr>
        </w:pPrChange>
      </w:pPr>
      <w:r>
        <w:rPr>
          <w:rFonts w:asciiTheme="minorEastAsia" w:hAnsiTheme="minorEastAsia" w:hint="eastAsia"/>
          <w:b/>
          <w:sz w:val="32"/>
        </w:rPr>
        <w:t>2025</w:t>
      </w:r>
      <w:r w:rsidR="000F2D7F">
        <w:rPr>
          <w:rFonts w:asciiTheme="minorEastAsia" w:hAnsiTheme="minorEastAsia" w:hint="eastAsia"/>
          <w:b/>
          <w:sz w:val="32"/>
        </w:rPr>
        <w:t>年  月  日</w:t>
      </w:r>
    </w:p>
    <w:p w:rsidR="00EC44B6" w:rsidRDefault="000F2D7F">
      <w:pPr>
        <w:widowControl/>
        <w:jc w:val="left"/>
      </w:pPr>
      <w:r>
        <w:rPr>
          <w:rFonts w:asciiTheme="minorEastAsia" w:hAnsiTheme="minorEastAsia"/>
          <w:b/>
          <w:sz w:val="28"/>
        </w:rPr>
        <w:br w:type="page"/>
      </w:r>
    </w:p>
    <w:p w:rsidR="00EC44B6" w:rsidRDefault="000F2D7F">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lastRenderedPageBreak/>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rsidR="00EC44B6" w:rsidRDefault="00EC44B6">
      <w:pPr>
        <w:widowControl/>
        <w:spacing w:line="520" w:lineRule="exact"/>
        <w:jc w:val="left"/>
        <w:rPr>
          <w:rFonts w:ascii="宋体" w:eastAsia="宋体" w:hAnsi="宋体" w:cs="宋体"/>
          <w:b/>
          <w:kern w:val="0"/>
          <w:sz w:val="24"/>
        </w:rPr>
      </w:pPr>
    </w:p>
    <w:p w:rsidR="00EC44B6" w:rsidRDefault="000F2D7F">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sidR="0069483B">
        <w:rPr>
          <w:rFonts w:ascii="宋体" w:hAnsi="宋体" w:cs="宋体" w:hint="eastAsia"/>
          <w:b/>
          <w:kern w:val="0"/>
          <w:sz w:val="24"/>
          <w:u w:val="single"/>
        </w:rPr>
        <w:t>合肥百货大楼集团股份有限公司百大奥莱生活广场</w:t>
      </w:r>
      <w:r>
        <w:rPr>
          <w:rFonts w:ascii="宋体" w:eastAsia="宋体" w:hAnsi="宋体" w:cs="宋体" w:hint="eastAsia"/>
          <w:b/>
          <w:kern w:val="0"/>
          <w:sz w:val="24"/>
        </w:rPr>
        <w:t>：</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根据贵司</w:t>
      </w:r>
      <w:r w:rsidRPr="0069483B">
        <w:rPr>
          <w:rFonts w:ascii="宋体" w:eastAsia="宋体" w:hAnsi="宋体" w:cs="宋体" w:hint="eastAsia"/>
          <w:bCs/>
          <w:kern w:val="0"/>
          <w:sz w:val="24"/>
        </w:rPr>
        <w:t>（</w:t>
      </w:r>
      <w:r w:rsidR="0069483B" w:rsidRPr="0069483B">
        <w:rPr>
          <w:rFonts w:ascii="宋体" w:eastAsia="宋体" w:hAnsi="宋体" w:cs="宋体" w:hint="eastAsia"/>
          <w:color w:val="000000" w:themeColor="text1"/>
          <w:kern w:val="0"/>
          <w:sz w:val="24"/>
          <w:szCs w:val="24"/>
        </w:rPr>
        <w:t>2025BDJTFW00016</w:t>
      </w:r>
      <w:r w:rsidRPr="0069483B">
        <w:rPr>
          <w:rFonts w:ascii="宋体" w:eastAsia="宋体" w:hAnsi="宋体" w:cs="宋体" w:hint="eastAsia"/>
          <w:bCs/>
          <w:kern w:val="0"/>
          <w:sz w:val="24"/>
        </w:rPr>
        <w:t>）</w:t>
      </w:r>
      <w:r>
        <w:rPr>
          <w:rFonts w:ascii="宋体" w:eastAsia="宋体" w:hAnsi="宋体" w:cs="宋体" w:hint="eastAsia"/>
          <w:kern w:val="0"/>
          <w:sz w:val="24"/>
        </w:rPr>
        <w:t>号</w:t>
      </w:r>
      <w:r>
        <w:rPr>
          <w:rFonts w:ascii="宋体" w:hAnsi="宋体" w:cs="宋体" w:hint="eastAsia"/>
          <w:kern w:val="0"/>
          <w:sz w:val="24"/>
        </w:rPr>
        <w:t>竞争性报价文件要求，我司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（企业名称）提交下述文件：</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rsidR="00EC44B6" w:rsidRDefault="000F2D7F">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一览表、分项报价表、保证金退还申请等</w:t>
      </w:r>
    </w:p>
    <w:p w:rsidR="00EC44B6" w:rsidRDefault="000F2D7F">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文件（含修改</w:t>
      </w:r>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kern w:val="0"/>
          <w:sz w:val="24"/>
        </w:rPr>
        <w:t>报价人</w:t>
      </w:r>
      <w:r>
        <w:rPr>
          <w:rFonts w:ascii="宋体" w:eastAsia="宋体" w:hAnsi="宋体" w:cs="宋体"/>
          <w:kern w:val="0"/>
          <w:sz w:val="24"/>
        </w:rPr>
        <w:t>近三年</w:t>
      </w:r>
      <w:r>
        <w:rPr>
          <w:rFonts w:ascii="宋体" w:eastAsia="宋体" w:hAnsi="宋体" w:cs="宋体" w:hint="eastAsia"/>
          <w:kern w:val="0"/>
          <w:sz w:val="24"/>
        </w:rPr>
        <w:t>来无</w:t>
      </w:r>
      <w:r>
        <w:rPr>
          <w:rFonts w:ascii="宋体" w:eastAsia="宋体" w:hAnsi="宋体" w:cs="宋体"/>
          <w:kern w:val="0"/>
          <w:sz w:val="24"/>
        </w:rPr>
        <w:t>骗取中标</w:t>
      </w:r>
      <w:r>
        <w:rPr>
          <w:rFonts w:ascii="宋体" w:eastAsia="宋体" w:hAnsi="宋体" w:cs="宋体" w:hint="eastAsia"/>
          <w:kern w:val="0"/>
          <w:sz w:val="24"/>
        </w:rPr>
        <w:t>、重大违法、不良信用记录、</w:t>
      </w:r>
      <w:r>
        <w:rPr>
          <w:rFonts w:ascii="宋体" w:eastAsia="宋体" w:hAnsi="宋体" w:cs="宋体"/>
          <w:kern w:val="0"/>
          <w:sz w:val="24"/>
        </w:rPr>
        <w:t>严重违约及重大质量、安全问题</w:t>
      </w:r>
      <w:r>
        <w:rPr>
          <w:rFonts w:ascii="宋体" w:eastAsia="宋体" w:hAnsi="宋体" w:cs="宋体" w:hint="eastAsia"/>
          <w:kern w:val="0"/>
          <w:sz w:val="24"/>
        </w:rPr>
        <w:t>。</w:t>
      </w:r>
    </w:p>
    <w:p w:rsidR="00EC44B6" w:rsidRDefault="000F2D7F">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rsidR="00EC44B6" w:rsidRDefault="000F2D7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EC44B6" w:rsidRDefault="00EC44B6">
      <w:pPr>
        <w:widowControl/>
        <w:spacing w:line="360" w:lineRule="exact"/>
        <w:ind w:leftChars="400" w:left="840"/>
        <w:jc w:val="left"/>
        <w:rPr>
          <w:rFonts w:ascii="宋体" w:eastAsia="宋体" w:hAnsi="宋体" w:cs="宋体"/>
          <w:kern w:val="0"/>
          <w:sz w:val="24"/>
        </w:rPr>
      </w:pPr>
    </w:p>
    <w:p w:rsidR="00EC44B6" w:rsidRDefault="000F2D7F">
      <w:pPr>
        <w:widowControl/>
        <w:spacing w:line="640" w:lineRule="exact"/>
        <w:ind w:left="482"/>
        <w:jc w:val="left"/>
        <w:rPr>
          <w:rFonts w:ascii="宋体" w:eastAsia="宋体" w:hAnsi="宋体" w:cs="宋体"/>
          <w:kern w:val="0"/>
          <w:sz w:val="24"/>
        </w:rPr>
      </w:pPr>
      <w:r>
        <w:rPr>
          <w:rFonts w:ascii="宋体" w:hAnsi="宋体" w:cs="宋体" w:hint="eastAsia"/>
          <w:kern w:val="0"/>
          <w:sz w:val="24"/>
        </w:rPr>
        <w:t>报价人</w:t>
      </w:r>
      <w:r>
        <w:rPr>
          <w:rFonts w:ascii="宋体" w:eastAsia="宋体" w:hAnsi="宋体" w:cs="宋体" w:hint="eastAsia"/>
          <w:kern w:val="0"/>
          <w:sz w:val="24"/>
        </w:rPr>
        <w:t>（公章）：</w:t>
      </w:r>
    </w:p>
    <w:p w:rsidR="00EC44B6" w:rsidRDefault="000F2D7F">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rsidR="00EC44B6" w:rsidRDefault="000F2D7F">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w:t>
      </w:r>
      <w:r w:rsidR="0069483B">
        <w:rPr>
          <w:rFonts w:ascii="宋体" w:eastAsia="宋体" w:hAnsi="宋体" w:cs="宋体" w:hint="eastAsia"/>
          <w:kern w:val="0"/>
          <w:sz w:val="24"/>
        </w:rPr>
        <w:t>二〇二五年</w:t>
      </w:r>
      <w:r>
        <w:rPr>
          <w:rFonts w:ascii="宋体" w:eastAsia="宋体" w:hAnsi="宋体" w:cs="宋体" w:hint="eastAsia"/>
          <w:kern w:val="0"/>
          <w:sz w:val="24"/>
        </w:rPr>
        <w:t xml:space="preserve">  月  日</w:t>
      </w: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jc w:val="center"/>
        <w:rPr>
          <w:rFonts w:ascii="宋体" w:hAnsi="宋体"/>
          <w:b/>
          <w:kern w:val="0"/>
          <w:sz w:val="24"/>
        </w:rPr>
      </w:pPr>
    </w:p>
    <w:p w:rsidR="00EC44B6" w:rsidRDefault="000F2D7F">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rsidR="00EC44B6" w:rsidRDefault="00EC44B6">
      <w:pPr>
        <w:jc w:val="left"/>
        <w:rPr>
          <w:rFonts w:ascii="宋体" w:hAnsi="宋体"/>
          <w:kern w:val="0"/>
          <w:sz w:val="24"/>
        </w:rPr>
      </w:pPr>
    </w:p>
    <w:p w:rsidR="00EC44B6" w:rsidRDefault="000F2D7F">
      <w:pPr>
        <w:jc w:val="left"/>
        <w:rPr>
          <w:rFonts w:ascii="宋体" w:hAnsi="宋体"/>
          <w:b/>
          <w:kern w:val="0"/>
          <w:sz w:val="24"/>
        </w:rPr>
      </w:pPr>
      <w:r>
        <w:rPr>
          <w:rFonts w:ascii="宋体" w:hAnsi="宋体" w:hint="eastAsia"/>
          <w:b/>
          <w:kern w:val="0"/>
          <w:sz w:val="24"/>
        </w:rPr>
        <w:t xml:space="preserve">  1.报价单位法人（或非法人单位负责人）</w:t>
      </w:r>
    </w:p>
    <w:p w:rsidR="00EC44B6" w:rsidRDefault="00EC44B6">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C44B6">
        <w:trPr>
          <w:trHeight w:val="501"/>
        </w:trPr>
        <w:tc>
          <w:tcPr>
            <w:tcW w:w="4927" w:type="dxa"/>
            <w:vAlign w:val="center"/>
          </w:tcPr>
          <w:p w:rsidR="00EC44B6" w:rsidRDefault="000F2D7F">
            <w:pPr>
              <w:jc w:val="center"/>
              <w:rPr>
                <w:rFonts w:ascii="宋体" w:hAnsi="宋体" w:cs="Calibri"/>
                <w:b/>
                <w:kern w:val="0"/>
                <w:sz w:val="24"/>
              </w:rPr>
            </w:pPr>
            <w:r>
              <w:rPr>
                <w:rFonts w:ascii="宋体" w:hAnsi="宋体" w:cs="Calibri" w:hint="eastAsia"/>
                <w:b/>
                <w:kern w:val="0"/>
                <w:sz w:val="24"/>
              </w:rPr>
              <w:t>身份证（姓名面）</w:t>
            </w:r>
          </w:p>
        </w:tc>
        <w:tc>
          <w:tcPr>
            <w:tcW w:w="4927" w:type="dxa"/>
            <w:vAlign w:val="center"/>
          </w:tcPr>
          <w:p w:rsidR="00EC44B6" w:rsidRDefault="000F2D7F">
            <w:pPr>
              <w:jc w:val="center"/>
              <w:rPr>
                <w:rFonts w:ascii="宋体" w:hAnsi="宋体" w:cs="Calibri"/>
                <w:b/>
                <w:kern w:val="0"/>
                <w:sz w:val="24"/>
              </w:rPr>
            </w:pPr>
            <w:r>
              <w:rPr>
                <w:rFonts w:ascii="宋体" w:hAnsi="宋体" w:cs="Calibri" w:hint="eastAsia"/>
                <w:b/>
                <w:kern w:val="0"/>
                <w:sz w:val="24"/>
              </w:rPr>
              <w:t>身份证（国徽面）</w:t>
            </w:r>
          </w:p>
        </w:tc>
      </w:tr>
      <w:tr w:rsidR="00EC44B6">
        <w:trPr>
          <w:trHeight w:val="4392"/>
        </w:trPr>
        <w:tc>
          <w:tcPr>
            <w:tcW w:w="4927" w:type="dxa"/>
            <w:vAlign w:val="center"/>
          </w:tcPr>
          <w:p w:rsidR="00EC44B6" w:rsidRDefault="00EC44B6">
            <w:pPr>
              <w:jc w:val="center"/>
              <w:rPr>
                <w:rFonts w:ascii="宋体" w:hAnsi="宋体" w:cs="Calibri"/>
                <w:kern w:val="0"/>
                <w:sz w:val="24"/>
              </w:rPr>
            </w:pPr>
          </w:p>
        </w:tc>
        <w:tc>
          <w:tcPr>
            <w:tcW w:w="4927" w:type="dxa"/>
            <w:vAlign w:val="center"/>
          </w:tcPr>
          <w:p w:rsidR="00EC44B6" w:rsidRDefault="00EC44B6">
            <w:pPr>
              <w:jc w:val="center"/>
              <w:rPr>
                <w:rFonts w:ascii="宋体" w:hAnsi="宋体" w:cs="Calibri"/>
                <w:kern w:val="0"/>
                <w:sz w:val="24"/>
              </w:rPr>
            </w:pPr>
          </w:p>
        </w:tc>
      </w:tr>
      <w:tr w:rsidR="00EC44B6">
        <w:trPr>
          <w:trHeight w:val="683"/>
        </w:trPr>
        <w:tc>
          <w:tcPr>
            <w:tcW w:w="9854" w:type="dxa"/>
            <w:gridSpan w:val="2"/>
            <w:vAlign w:val="center"/>
          </w:tcPr>
          <w:p w:rsidR="00EC44B6" w:rsidRDefault="000F2D7F">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rsidR="00EC44B6" w:rsidRDefault="00EC44B6">
      <w:pPr>
        <w:jc w:val="left"/>
        <w:rPr>
          <w:rFonts w:ascii="宋体" w:hAnsi="宋体"/>
          <w:kern w:val="0"/>
          <w:sz w:val="24"/>
        </w:rPr>
      </w:pPr>
    </w:p>
    <w:p w:rsidR="00EC44B6" w:rsidRDefault="000F2D7F">
      <w:pPr>
        <w:jc w:val="left"/>
        <w:rPr>
          <w:rFonts w:ascii="宋体" w:hAnsi="宋体"/>
          <w:b/>
          <w:kern w:val="0"/>
          <w:sz w:val="24"/>
        </w:rPr>
      </w:pPr>
      <w:r>
        <w:rPr>
          <w:rFonts w:ascii="宋体" w:hAnsi="宋体" w:hint="eastAsia"/>
          <w:b/>
          <w:kern w:val="0"/>
          <w:sz w:val="24"/>
        </w:rPr>
        <w:t xml:space="preserve">  2.报价单位授权代表</w:t>
      </w:r>
    </w:p>
    <w:p w:rsidR="00EC44B6" w:rsidRDefault="00EC44B6">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C44B6">
        <w:trPr>
          <w:trHeight w:val="501"/>
        </w:trPr>
        <w:tc>
          <w:tcPr>
            <w:tcW w:w="4927" w:type="dxa"/>
            <w:vAlign w:val="center"/>
          </w:tcPr>
          <w:p w:rsidR="00EC44B6" w:rsidRDefault="000F2D7F">
            <w:pPr>
              <w:jc w:val="center"/>
              <w:rPr>
                <w:rFonts w:ascii="宋体" w:hAnsi="宋体" w:cs="Calibri"/>
                <w:b/>
                <w:kern w:val="0"/>
                <w:sz w:val="24"/>
              </w:rPr>
            </w:pPr>
            <w:r>
              <w:rPr>
                <w:rFonts w:ascii="宋体" w:hAnsi="宋体" w:cs="Calibri" w:hint="eastAsia"/>
                <w:b/>
                <w:kern w:val="0"/>
                <w:sz w:val="24"/>
              </w:rPr>
              <w:t>身份证（姓名面）</w:t>
            </w:r>
          </w:p>
        </w:tc>
        <w:tc>
          <w:tcPr>
            <w:tcW w:w="4927" w:type="dxa"/>
            <w:vAlign w:val="center"/>
          </w:tcPr>
          <w:p w:rsidR="00EC44B6" w:rsidRDefault="000F2D7F">
            <w:pPr>
              <w:jc w:val="center"/>
              <w:rPr>
                <w:rFonts w:ascii="宋体" w:hAnsi="宋体" w:cs="Calibri"/>
                <w:b/>
                <w:kern w:val="0"/>
                <w:sz w:val="24"/>
              </w:rPr>
            </w:pPr>
            <w:r>
              <w:rPr>
                <w:rFonts w:ascii="宋体" w:hAnsi="宋体" w:cs="Calibri" w:hint="eastAsia"/>
                <w:b/>
                <w:kern w:val="0"/>
                <w:sz w:val="24"/>
              </w:rPr>
              <w:t>身份证（国徽面）</w:t>
            </w:r>
          </w:p>
        </w:tc>
      </w:tr>
      <w:tr w:rsidR="00EC44B6">
        <w:trPr>
          <w:trHeight w:val="3933"/>
        </w:trPr>
        <w:tc>
          <w:tcPr>
            <w:tcW w:w="4927" w:type="dxa"/>
            <w:vAlign w:val="center"/>
          </w:tcPr>
          <w:p w:rsidR="00EC44B6" w:rsidRDefault="00EC44B6">
            <w:pPr>
              <w:jc w:val="center"/>
              <w:rPr>
                <w:rFonts w:ascii="宋体" w:hAnsi="宋体" w:cs="Calibri"/>
                <w:kern w:val="0"/>
                <w:sz w:val="24"/>
              </w:rPr>
            </w:pPr>
          </w:p>
        </w:tc>
        <w:tc>
          <w:tcPr>
            <w:tcW w:w="4927" w:type="dxa"/>
            <w:vAlign w:val="center"/>
          </w:tcPr>
          <w:p w:rsidR="00EC44B6" w:rsidRDefault="00EC44B6">
            <w:pPr>
              <w:jc w:val="center"/>
              <w:rPr>
                <w:rFonts w:ascii="宋体" w:hAnsi="宋体" w:cs="Calibri"/>
                <w:kern w:val="0"/>
                <w:sz w:val="24"/>
              </w:rPr>
            </w:pPr>
          </w:p>
        </w:tc>
      </w:tr>
      <w:tr w:rsidR="00EC44B6">
        <w:trPr>
          <w:trHeight w:val="683"/>
        </w:trPr>
        <w:tc>
          <w:tcPr>
            <w:tcW w:w="9854" w:type="dxa"/>
            <w:gridSpan w:val="2"/>
            <w:vAlign w:val="center"/>
          </w:tcPr>
          <w:p w:rsidR="00EC44B6" w:rsidRDefault="000F2D7F">
            <w:pPr>
              <w:jc w:val="left"/>
              <w:rPr>
                <w:rFonts w:ascii="宋体" w:hAnsi="宋体" w:cs="Calibri"/>
                <w:b/>
                <w:kern w:val="0"/>
                <w:sz w:val="24"/>
              </w:rPr>
            </w:pPr>
            <w:r>
              <w:rPr>
                <w:rFonts w:ascii="宋体" w:hAnsi="宋体" w:cs="Calibri" w:hint="eastAsia"/>
                <w:b/>
                <w:kern w:val="0"/>
                <w:sz w:val="24"/>
              </w:rPr>
              <w:t>授权代表联系电话：</w:t>
            </w:r>
          </w:p>
        </w:tc>
      </w:tr>
    </w:tbl>
    <w:p w:rsidR="00EC44B6" w:rsidRDefault="00EC44B6">
      <w:pPr>
        <w:jc w:val="left"/>
        <w:rPr>
          <w:rFonts w:ascii="宋体" w:hAnsi="宋体"/>
          <w:b/>
          <w:kern w:val="0"/>
          <w:sz w:val="24"/>
        </w:rPr>
      </w:pPr>
    </w:p>
    <w:p w:rsidR="00EC44B6" w:rsidRDefault="000F2D7F">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EC44B6" w:rsidRDefault="00EC44B6">
      <w:pPr>
        <w:jc w:val="center"/>
        <w:rPr>
          <w:b/>
          <w:kern w:val="0"/>
          <w:sz w:val="24"/>
        </w:rPr>
      </w:pPr>
    </w:p>
    <w:p w:rsidR="00EC44B6" w:rsidRDefault="000F2D7F">
      <w:pPr>
        <w:jc w:val="center"/>
        <w:rPr>
          <w:b/>
          <w:sz w:val="28"/>
          <w:szCs w:val="28"/>
          <w:u w:val="single"/>
        </w:rPr>
      </w:pPr>
      <w:r>
        <w:rPr>
          <w:rFonts w:hint="eastAsia"/>
          <w:b/>
          <w:kern w:val="0"/>
          <w:sz w:val="24"/>
          <w:u w:val="single"/>
        </w:rPr>
        <w:lastRenderedPageBreak/>
        <w:t>格式</w:t>
      </w:r>
      <w:r>
        <w:rPr>
          <w:rFonts w:hint="eastAsia"/>
          <w:b/>
          <w:kern w:val="0"/>
          <w:sz w:val="24"/>
          <w:u w:val="single"/>
        </w:rPr>
        <w:t xml:space="preserve">4  </w:t>
      </w:r>
      <w:r>
        <w:rPr>
          <w:rFonts w:hint="eastAsia"/>
          <w:b/>
          <w:sz w:val="24"/>
          <w:u w:val="single"/>
        </w:rPr>
        <w:t>报价人股权结构说明书</w:t>
      </w:r>
    </w:p>
    <w:p w:rsidR="00EC44B6" w:rsidRDefault="00EC44B6"/>
    <w:p w:rsidR="00EC44B6" w:rsidRDefault="000F2D7F">
      <w:pPr>
        <w:spacing w:line="720" w:lineRule="exact"/>
        <w:rPr>
          <w:rFonts w:ascii="宋体" w:hAnsi="宋体"/>
          <w:sz w:val="24"/>
        </w:rPr>
      </w:pPr>
      <w:r>
        <w:rPr>
          <w:rFonts w:ascii="宋体" w:hAnsi="宋体" w:hint="eastAsia"/>
          <w:sz w:val="24"/>
        </w:rPr>
        <w:t>为依照《中华人民共和国公司法》等法律法规成立的（企业性质）公司，公司注册资本为</w:t>
      </w:r>
      <w:ins w:id="64" w:author="lenovo" w:date="2025-04-16T10:51:00Z">
        <w:r w:rsidR="0069483B">
          <w:rPr>
            <w:rFonts w:ascii="宋体" w:hAnsi="宋体" w:hint="eastAsia"/>
            <w:sz w:val="24"/>
          </w:rPr>
          <w:t xml:space="preserve">   </w:t>
        </w:r>
      </w:ins>
      <w:r>
        <w:rPr>
          <w:rFonts w:ascii="宋体" w:hAnsi="宋体" w:hint="eastAsia"/>
          <w:sz w:val="24"/>
        </w:rPr>
        <w:t>万元，公司股东出资比例和出资额如下：</w:t>
      </w:r>
    </w:p>
    <w:p w:rsidR="00EC44B6" w:rsidRDefault="000F2D7F">
      <w:pPr>
        <w:spacing w:line="720" w:lineRule="exact"/>
        <w:rPr>
          <w:rFonts w:ascii="宋体" w:hAnsi="宋体"/>
          <w:sz w:val="24"/>
        </w:rPr>
      </w:pPr>
      <w:r>
        <w:rPr>
          <w:rFonts w:ascii="宋体" w:hAnsi="宋体" w:hint="eastAsia"/>
          <w:sz w:val="24"/>
        </w:rPr>
        <w:t xml:space="preserve">    1.股东：，出资比例：%，出资额：万元；</w:t>
      </w:r>
    </w:p>
    <w:p w:rsidR="00EC44B6" w:rsidRDefault="000F2D7F">
      <w:pPr>
        <w:spacing w:line="720" w:lineRule="exact"/>
        <w:rPr>
          <w:rFonts w:ascii="宋体" w:hAnsi="宋体"/>
          <w:sz w:val="24"/>
        </w:rPr>
      </w:pPr>
      <w:r>
        <w:rPr>
          <w:rFonts w:ascii="宋体" w:hAnsi="宋体" w:hint="eastAsia"/>
          <w:sz w:val="24"/>
        </w:rPr>
        <w:t xml:space="preserve">    2.股东：，出资比例：%，出资额：万元；</w:t>
      </w:r>
    </w:p>
    <w:p w:rsidR="00EC44B6" w:rsidRDefault="000F2D7F">
      <w:pPr>
        <w:spacing w:line="720" w:lineRule="exact"/>
        <w:rPr>
          <w:rFonts w:ascii="宋体" w:hAnsi="宋体"/>
          <w:sz w:val="24"/>
        </w:rPr>
      </w:pPr>
      <w:r>
        <w:rPr>
          <w:rFonts w:ascii="宋体" w:hAnsi="宋体" w:hint="eastAsia"/>
          <w:sz w:val="24"/>
        </w:rPr>
        <w:t xml:space="preserve">    3.股东：，出资比例：%，出资额：万元；</w:t>
      </w:r>
    </w:p>
    <w:p w:rsidR="00EC44B6" w:rsidRDefault="000F2D7F">
      <w:pPr>
        <w:spacing w:line="720" w:lineRule="exact"/>
        <w:rPr>
          <w:rFonts w:ascii="宋体" w:hAnsi="宋体"/>
          <w:sz w:val="24"/>
        </w:rPr>
      </w:pPr>
      <w:r>
        <w:rPr>
          <w:rFonts w:ascii="宋体" w:hAnsi="宋体" w:hint="eastAsia"/>
          <w:sz w:val="24"/>
        </w:rPr>
        <w:t xml:space="preserve">    ……</w:t>
      </w:r>
    </w:p>
    <w:p w:rsidR="00EC44B6" w:rsidRDefault="000F2D7F">
      <w:pPr>
        <w:spacing w:line="720" w:lineRule="exact"/>
        <w:rPr>
          <w:rFonts w:ascii="宋体" w:hAnsi="宋体"/>
          <w:sz w:val="24"/>
          <w:u w:val="single"/>
        </w:rPr>
      </w:pPr>
      <w:r>
        <w:rPr>
          <w:rFonts w:ascii="宋体" w:hAnsi="宋体" w:hint="eastAsia"/>
          <w:sz w:val="24"/>
        </w:rPr>
        <w:t xml:space="preserve">    单位负责人姓名：联系电话：</w:t>
      </w:r>
    </w:p>
    <w:p w:rsidR="00EC44B6" w:rsidRDefault="000F2D7F">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EC44B6" w:rsidRDefault="000F2D7F">
      <w:pPr>
        <w:spacing w:line="720" w:lineRule="exact"/>
        <w:rPr>
          <w:rFonts w:ascii="宋体" w:hAnsi="宋体"/>
          <w:sz w:val="24"/>
        </w:rPr>
      </w:pPr>
      <w:r>
        <w:rPr>
          <w:rFonts w:ascii="宋体" w:hAnsi="宋体" w:hint="eastAsia"/>
          <w:sz w:val="24"/>
        </w:rPr>
        <w:t xml:space="preserve">    特此说明</w:t>
      </w:r>
    </w:p>
    <w:p w:rsidR="00EC44B6" w:rsidRDefault="00EC44B6">
      <w:pPr>
        <w:spacing w:line="720" w:lineRule="exact"/>
        <w:rPr>
          <w:rFonts w:ascii="宋体" w:hAnsi="宋体"/>
          <w:sz w:val="24"/>
        </w:rPr>
      </w:pPr>
    </w:p>
    <w:p w:rsidR="00EC44B6" w:rsidRDefault="000F2D7F">
      <w:pPr>
        <w:spacing w:line="720" w:lineRule="exact"/>
        <w:rPr>
          <w:rFonts w:ascii="宋体" w:hAnsi="宋体"/>
          <w:sz w:val="24"/>
        </w:rPr>
      </w:pPr>
      <w:r>
        <w:rPr>
          <w:rFonts w:ascii="宋体" w:hAnsi="宋体" w:hint="eastAsia"/>
          <w:sz w:val="24"/>
        </w:rPr>
        <w:t xml:space="preserve">                                     报价人（公章）：</w:t>
      </w:r>
    </w:p>
    <w:p w:rsidR="00EC44B6" w:rsidRDefault="000F2D7F">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rsidR="00EC44B6" w:rsidRDefault="0069483B">
      <w:pPr>
        <w:spacing w:line="720" w:lineRule="exact"/>
        <w:ind w:firstLineChars="1850" w:firstLine="4440"/>
        <w:rPr>
          <w:rFonts w:asciiTheme="majorEastAsia" w:eastAsiaTheme="majorEastAsia" w:hAnsiTheme="majorEastAsia" w:cs="Times New Roman"/>
          <w:b/>
          <w:kern w:val="0"/>
          <w:sz w:val="24"/>
        </w:rPr>
      </w:pPr>
      <w:r>
        <w:rPr>
          <w:rFonts w:ascii="宋体" w:hAnsi="宋体" w:cs="宋体" w:hint="eastAsia"/>
          <w:kern w:val="0"/>
          <w:sz w:val="24"/>
        </w:rPr>
        <w:t>二〇二五年</w:t>
      </w:r>
      <w:r w:rsidR="000F2D7F">
        <w:rPr>
          <w:rFonts w:ascii="宋体" w:hAnsi="宋体" w:cs="宋体" w:hint="eastAsia"/>
          <w:kern w:val="0"/>
          <w:sz w:val="24"/>
        </w:rPr>
        <w:t xml:space="preserve">  月  日</w:t>
      </w: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left"/>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spacing w:line="800" w:lineRule="exact"/>
        <w:jc w:val="center"/>
        <w:rPr>
          <w:rFonts w:asciiTheme="minorEastAsia" w:hAnsiTheme="minorEastAsia" w:cs="宋体"/>
          <w:b/>
          <w:kern w:val="0"/>
          <w:sz w:val="24"/>
        </w:rPr>
        <w:sectPr w:rsidR="00EC44B6">
          <w:headerReference w:type="default" r:id="rId10"/>
          <w:footerReference w:type="even" r:id="rId11"/>
          <w:footerReference w:type="default" r:id="rId12"/>
          <w:headerReference w:type="first" r:id="rId13"/>
          <w:pgSz w:w="11906" w:h="16838"/>
          <w:pgMar w:top="1440" w:right="1077" w:bottom="1440" w:left="1077" w:header="851" w:footer="992" w:gutter="0"/>
          <w:cols w:space="425"/>
          <w:docGrid w:linePitch="312"/>
        </w:sectPr>
      </w:pPr>
    </w:p>
    <w:p w:rsidR="00EC44B6" w:rsidRDefault="000F2D7F">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u w:val="single"/>
        </w:rPr>
        <w:lastRenderedPageBreak/>
        <w:t>格式5  报价人证明资料</w:t>
      </w:r>
    </w:p>
    <w:p w:rsidR="00EC44B6" w:rsidRDefault="00EC44B6">
      <w:pPr>
        <w:widowControl/>
        <w:spacing w:line="240" w:lineRule="exact"/>
        <w:jc w:val="left"/>
        <w:rPr>
          <w:rFonts w:asciiTheme="minorEastAsia" w:hAnsiTheme="minorEastAsia"/>
          <w:b/>
          <w:sz w:val="24"/>
        </w:rPr>
      </w:pPr>
    </w:p>
    <w:p w:rsidR="00EC44B6" w:rsidRDefault="000F2D7F">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r>
        <w:rPr>
          <w:rFonts w:asciiTheme="minorEastAsia" w:hAnsiTheme="minorEastAsia" w:hint="eastAsia"/>
          <w:b/>
          <w:sz w:val="24"/>
          <w:u w:val="single"/>
        </w:rPr>
        <w:t>须包括</w:t>
      </w:r>
      <w:r>
        <w:rPr>
          <w:rFonts w:asciiTheme="minorEastAsia" w:hAnsiTheme="minorEastAsia" w:hint="eastAsia"/>
          <w:b/>
          <w:sz w:val="24"/>
        </w:rPr>
        <w:t>以下内容：</w:t>
      </w:r>
    </w:p>
    <w:p w:rsidR="00EC44B6" w:rsidRDefault="000F2D7F">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1.合法有效的《营业执照》、业绩合同、社会消防技术服务信息系统查询截图；</w:t>
      </w:r>
    </w:p>
    <w:p w:rsidR="00EC44B6" w:rsidRDefault="000F2D7F">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2.针对本项目的服务方案； </w:t>
      </w:r>
    </w:p>
    <w:p w:rsidR="00EC44B6" w:rsidRDefault="000F2D7F">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开户银行名称及地址等 ；</w:t>
      </w:r>
    </w:p>
    <w:p w:rsidR="00EC44B6" w:rsidRDefault="000F2D7F">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rPr>
          <w:rFonts w:ascii="仿宋_GB2312" w:eastAsia="仿宋_GB2312" w:hAnsi="宋体"/>
          <w:b/>
          <w:color w:val="000000" w:themeColor="text1"/>
          <w:kern w:val="0"/>
          <w:sz w:val="24"/>
          <w:szCs w:val="24"/>
        </w:rPr>
      </w:pPr>
    </w:p>
    <w:p w:rsidR="00EC44B6" w:rsidRDefault="00EC44B6">
      <w:pPr>
        <w:pStyle w:val="3"/>
        <w:spacing w:line="240" w:lineRule="exact"/>
        <w:jc w:val="center"/>
        <w:rPr>
          <w:rFonts w:ascii="宋体" w:eastAsia="宋体" w:hAnsi="宋体" w:cs="宋体"/>
          <w:kern w:val="0"/>
          <w:sz w:val="36"/>
          <w:szCs w:val="36"/>
          <w:u w:val="single"/>
        </w:rPr>
      </w:pPr>
    </w:p>
    <w:p w:rsidR="00EC44B6" w:rsidRDefault="000F2D7F">
      <w:pPr>
        <w:widowControl/>
        <w:spacing w:line="800" w:lineRule="exact"/>
        <w:jc w:val="center"/>
        <w:rPr>
          <w:rFonts w:asciiTheme="minorEastAsia" w:hAnsiTheme="minorEastAsia" w:cs="宋体"/>
          <w:b/>
          <w:kern w:val="0"/>
          <w:sz w:val="24"/>
        </w:rPr>
      </w:pPr>
      <w:r>
        <w:rPr>
          <w:rFonts w:asciiTheme="minorEastAsia" w:hAnsiTheme="minorEastAsia" w:cs="宋体" w:hint="eastAsia"/>
          <w:b/>
          <w:kern w:val="0"/>
          <w:sz w:val="24"/>
          <w:u w:val="single"/>
        </w:rPr>
        <w:t>格式6　响应文件封面</w:t>
      </w:r>
    </w:p>
    <w:p w:rsidR="00EC44B6" w:rsidRDefault="00EC44B6">
      <w:pPr>
        <w:widowControl/>
        <w:spacing w:line="800" w:lineRule="exact"/>
        <w:jc w:val="center"/>
        <w:rPr>
          <w:rFonts w:asciiTheme="minorEastAsia" w:hAnsiTheme="minorEastAsia" w:cs="宋体"/>
          <w:b/>
          <w:kern w:val="0"/>
          <w:sz w:val="24"/>
        </w:rPr>
      </w:pPr>
    </w:p>
    <w:p w:rsidR="00EC44B6" w:rsidRDefault="0069483B">
      <w:pPr>
        <w:spacing w:line="900" w:lineRule="exact"/>
        <w:jc w:val="center"/>
        <w:rPr>
          <w:rFonts w:ascii="宋体" w:eastAsia="宋体" w:hAnsi="宋体" w:cs="宋体"/>
          <w:b/>
          <w:sz w:val="36"/>
          <w:szCs w:val="36"/>
          <w:u w:val="single"/>
        </w:rPr>
      </w:pPr>
      <w:r>
        <w:rPr>
          <w:rFonts w:ascii="宋体" w:eastAsia="宋体" w:hAnsi="宋体" w:cs="宋体" w:hint="eastAsia"/>
          <w:b/>
          <w:bCs/>
          <w:sz w:val="36"/>
          <w:szCs w:val="36"/>
          <w:u w:val="single"/>
        </w:rPr>
        <w:t>合肥百货大楼集团股份有限公司百大奥莱生活广场</w:t>
      </w:r>
    </w:p>
    <w:p w:rsidR="00EC44B6" w:rsidRDefault="00EC44B6">
      <w:pPr>
        <w:spacing w:line="900" w:lineRule="exact"/>
        <w:jc w:val="center"/>
        <w:rPr>
          <w:rFonts w:asciiTheme="minorEastAsia" w:hAnsiTheme="minorEastAsia"/>
          <w:b/>
          <w:sz w:val="44"/>
          <w:szCs w:val="44"/>
          <w:u w:val="single"/>
        </w:rPr>
      </w:pPr>
    </w:p>
    <w:p w:rsidR="00EC44B6" w:rsidRDefault="00EC44B6">
      <w:pPr>
        <w:pStyle w:val="3"/>
      </w:pPr>
    </w:p>
    <w:p w:rsidR="00EC44B6" w:rsidRDefault="00EC44B6">
      <w:pPr>
        <w:spacing w:line="760" w:lineRule="exact"/>
        <w:outlineLvl w:val="2"/>
        <w:rPr>
          <w:rFonts w:asciiTheme="minorEastAsia" w:hAnsiTheme="minorEastAsia"/>
          <w:b/>
          <w:sz w:val="72"/>
        </w:rPr>
      </w:pPr>
    </w:p>
    <w:p w:rsidR="00EC44B6" w:rsidRDefault="000F2D7F">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EC44B6" w:rsidRDefault="00EC44B6">
      <w:pPr>
        <w:pStyle w:val="3"/>
      </w:pPr>
    </w:p>
    <w:p w:rsidR="00EC44B6" w:rsidRDefault="000F2D7F" w:rsidP="00B94DB8">
      <w:pPr>
        <w:spacing w:afterLines="50" w:line="500" w:lineRule="exact"/>
        <w:jc w:val="center"/>
        <w:rPr>
          <w:rFonts w:asciiTheme="minorEastAsia" w:hAnsiTheme="minorEastAsia"/>
          <w:b/>
          <w:sz w:val="32"/>
          <w:szCs w:val="32"/>
        </w:rPr>
      </w:pPr>
      <w:r>
        <w:rPr>
          <w:rFonts w:ascii="宋体" w:eastAsia="宋体" w:hAnsi="宋体" w:cs="@仿宋_GB2312" w:hint="eastAsia"/>
          <w:b/>
          <w:sz w:val="44"/>
          <w:szCs w:val="44"/>
          <w:u w:val="single"/>
        </w:rPr>
        <w:t>（商务文件 正</w:t>
      </w:r>
      <w:bookmarkStart w:id="68" w:name="OLE_LINK13"/>
      <w:bookmarkStart w:id="69" w:name="OLE_LINK14"/>
      <w:r>
        <w:rPr>
          <w:rFonts w:ascii="宋体" w:eastAsia="宋体" w:hAnsi="宋体" w:cs="@仿宋_GB2312" w:hint="eastAsia"/>
          <w:b/>
          <w:sz w:val="44"/>
          <w:szCs w:val="44"/>
          <w:u w:val="single"/>
        </w:rPr>
        <w:t>/副本</w:t>
      </w:r>
      <w:bookmarkEnd w:id="68"/>
      <w:bookmarkEnd w:id="69"/>
      <w:r>
        <w:rPr>
          <w:rFonts w:ascii="宋体" w:eastAsia="宋体" w:hAnsi="宋体" w:cs="@仿宋_GB2312" w:hint="eastAsia"/>
          <w:b/>
          <w:sz w:val="44"/>
          <w:szCs w:val="44"/>
          <w:u w:val="single"/>
        </w:rPr>
        <w:t>）</w:t>
      </w:r>
    </w:p>
    <w:p w:rsidR="00AA694F" w:rsidRDefault="00AA694F" w:rsidP="00B94DB8">
      <w:pPr>
        <w:spacing w:afterLines="50" w:line="500" w:lineRule="exact"/>
        <w:rPr>
          <w:rFonts w:asciiTheme="minorEastAsia" w:hAnsiTheme="minorEastAsia"/>
          <w:b/>
          <w:sz w:val="32"/>
        </w:rPr>
        <w:pPrChange w:id="70" w:author="lenovo" w:date="2025-04-17T15:39:00Z">
          <w:pPr>
            <w:spacing w:afterLines="50" w:line="500" w:lineRule="exact"/>
          </w:pPr>
        </w:pPrChange>
      </w:pPr>
    </w:p>
    <w:p w:rsidR="00AA694F" w:rsidRDefault="00AA694F" w:rsidP="00B94DB8">
      <w:pPr>
        <w:spacing w:afterLines="50" w:line="500" w:lineRule="exact"/>
        <w:rPr>
          <w:rFonts w:asciiTheme="minorEastAsia" w:hAnsiTheme="minorEastAsia"/>
          <w:b/>
          <w:sz w:val="32"/>
        </w:rPr>
        <w:pPrChange w:id="71" w:author="lenovo" w:date="2025-04-17T15:39:00Z">
          <w:pPr>
            <w:spacing w:afterLines="50" w:line="500" w:lineRule="exact"/>
          </w:pPr>
        </w:pPrChange>
      </w:pPr>
    </w:p>
    <w:p w:rsidR="00AA694F" w:rsidRDefault="00AA694F" w:rsidP="00B94DB8">
      <w:pPr>
        <w:spacing w:afterLines="50" w:line="500" w:lineRule="exact"/>
        <w:rPr>
          <w:rFonts w:asciiTheme="minorEastAsia" w:hAnsiTheme="minorEastAsia"/>
          <w:b/>
          <w:sz w:val="32"/>
        </w:rPr>
        <w:pPrChange w:id="72" w:author="lenovo" w:date="2025-04-17T15:39:00Z">
          <w:pPr>
            <w:spacing w:afterLines="50" w:line="500" w:lineRule="exact"/>
          </w:pPr>
        </w:pPrChange>
      </w:pPr>
    </w:p>
    <w:p w:rsidR="00AA694F" w:rsidRDefault="00AA694F" w:rsidP="00B94DB8">
      <w:pPr>
        <w:spacing w:afterLines="50" w:line="500" w:lineRule="exact"/>
        <w:rPr>
          <w:rFonts w:asciiTheme="minorEastAsia" w:hAnsiTheme="minorEastAsia"/>
          <w:b/>
          <w:sz w:val="32"/>
        </w:rPr>
        <w:pPrChange w:id="73" w:author="lenovo" w:date="2025-04-17T15:39:00Z">
          <w:pPr>
            <w:spacing w:afterLines="50" w:line="500" w:lineRule="exact"/>
          </w:pPr>
        </w:pPrChange>
      </w:pPr>
    </w:p>
    <w:p w:rsidR="00AA694F" w:rsidRDefault="000F2D7F" w:rsidP="00B94DB8">
      <w:pPr>
        <w:spacing w:afterLines="50" w:line="500" w:lineRule="exact"/>
        <w:rPr>
          <w:rFonts w:asciiTheme="minorEastAsia" w:hAnsiTheme="minorEastAsia"/>
          <w:b/>
          <w:sz w:val="32"/>
          <w:u w:val="single"/>
        </w:rPr>
        <w:pPrChange w:id="74" w:author="lenovo" w:date="2025-04-17T15:39:00Z">
          <w:pPr>
            <w:spacing w:afterLines="50" w:line="500" w:lineRule="exact"/>
          </w:pPr>
        </w:pPrChange>
      </w:pPr>
      <w:r>
        <w:rPr>
          <w:rFonts w:asciiTheme="minorEastAsia" w:hAnsiTheme="minorEastAsia" w:hint="eastAsia"/>
          <w:b/>
          <w:sz w:val="32"/>
        </w:rPr>
        <w:t xml:space="preserve">             报价人名称：</w:t>
      </w:r>
    </w:p>
    <w:p w:rsidR="00000000" w:rsidRDefault="006C5CCA" w:rsidP="00B94DB8">
      <w:pPr>
        <w:spacing w:afterLines="50" w:line="500" w:lineRule="exact"/>
        <w:jc w:val="center"/>
        <w:outlineLvl w:val="1"/>
        <w:rPr>
          <w:rFonts w:asciiTheme="minorEastAsia" w:hAnsiTheme="minorEastAsia"/>
          <w:b/>
          <w:sz w:val="32"/>
        </w:rPr>
        <w:pPrChange w:id="75" w:author="lenovo" w:date="2025-04-17T15:39:00Z">
          <w:pPr>
            <w:spacing w:afterLines="50" w:line="500" w:lineRule="exact"/>
            <w:jc w:val="center"/>
            <w:outlineLvl w:val="1"/>
          </w:pPr>
        </w:pPrChange>
      </w:pPr>
      <w:r>
        <w:rPr>
          <w:rFonts w:asciiTheme="minorEastAsia" w:hAnsiTheme="minorEastAsia" w:hint="eastAsia"/>
          <w:b/>
          <w:sz w:val="32"/>
        </w:rPr>
        <w:t>2025</w:t>
      </w:r>
      <w:r w:rsidR="000F2D7F">
        <w:rPr>
          <w:rFonts w:asciiTheme="minorEastAsia" w:hAnsiTheme="minorEastAsia" w:hint="eastAsia"/>
          <w:b/>
          <w:sz w:val="32"/>
        </w:rPr>
        <w:t>年  月  日</w:t>
      </w:r>
    </w:p>
    <w:p w:rsidR="00EC44B6" w:rsidRDefault="00EC44B6">
      <w:pPr>
        <w:jc w:val="center"/>
        <w:rPr>
          <w:rFonts w:ascii="仿宋_GB2312" w:eastAsia="仿宋_GB2312" w:hAnsi="宋体"/>
          <w:b/>
          <w:color w:val="000000" w:themeColor="text1"/>
          <w:kern w:val="0"/>
          <w:sz w:val="24"/>
          <w:szCs w:val="24"/>
        </w:rPr>
      </w:pPr>
    </w:p>
    <w:p w:rsidR="00EC44B6" w:rsidRDefault="00EC44B6">
      <w:pPr>
        <w:widowControl/>
        <w:jc w:val="center"/>
        <w:rPr>
          <w:rFonts w:asciiTheme="majorEastAsia" w:eastAsiaTheme="majorEastAsia" w:hAnsiTheme="majorEastAsia" w:cs="Times New Roman"/>
          <w:b/>
          <w:kern w:val="0"/>
          <w:sz w:val="24"/>
        </w:rPr>
      </w:pPr>
    </w:p>
    <w:p w:rsidR="00EC44B6" w:rsidRDefault="00EC44B6">
      <w:pPr>
        <w:widowControl/>
        <w:jc w:val="center"/>
        <w:rPr>
          <w:rFonts w:asciiTheme="majorEastAsia" w:eastAsiaTheme="majorEastAsia" w:hAnsiTheme="majorEastAsia" w:cs="Times New Roman"/>
          <w:b/>
          <w:kern w:val="0"/>
          <w:sz w:val="24"/>
        </w:rPr>
      </w:pPr>
    </w:p>
    <w:p w:rsidR="00EC44B6" w:rsidRDefault="000F2D7F">
      <w:pPr>
        <w:widowControl/>
        <w:jc w:val="center"/>
        <w:rPr>
          <w:ins w:id="76" w:author="lenovo" w:date="2025-04-16T10:59:00Z"/>
          <w:rFonts w:asciiTheme="majorEastAsia" w:eastAsiaTheme="majorEastAsia" w:hAnsiTheme="majorEastAsia" w:cs="Times New Roman"/>
          <w:b/>
          <w:kern w:val="0"/>
          <w:sz w:val="24"/>
          <w:u w:val="single"/>
        </w:rPr>
      </w:pPr>
      <w:r>
        <w:rPr>
          <w:rFonts w:asciiTheme="minorEastAsia" w:hAnsiTheme="minorEastAsia" w:cs="宋体" w:hint="eastAsia"/>
          <w:b/>
          <w:kern w:val="0"/>
          <w:sz w:val="24"/>
          <w:u w:val="single"/>
        </w:rPr>
        <w:t>格式7  报</w:t>
      </w:r>
      <w:r>
        <w:rPr>
          <w:rFonts w:asciiTheme="majorEastAsia" w:eastAsiaTheme="majorEastAsia" w:hAnsiTheme="majorEastAsia" w:cs="Times New Roman" w:hint="eastAsia"/>
          <w:b/>
          <w:kern w:val="0"/>
          <w:sz w:val="24"/>
          <w:u w:val="single"/>
        </w:rPr>
        <w:t>价一览表</w:t>
      </w:r>
    </w:p>
    <w:p w:rsidR="00477D77" w:rsidRDefault="00477D77">
      <w:pPr>
        <w:widowControl/>
        <w:jc w:val="center"/>
        <w:rPr>
          <w:rFonts w:asciiTheme="majorEastAsia" w:eastAsiaTheme="majorEastAsia" w:hAnsiTheme="majorEastAsia" w:cs="Times New Roman"/>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
        <w:gridCol w:w="2101"/>
        <w:gridCol w:w="1118"/>
        <w:gridCol w:w="153"/>
        <w:gridCol w:w="5469"/>
        <w:gridCol w:w="36"/>
      </w:tblGrid>
      <w:tr w:rsidR="00477D77" w:rsidTr="00477D77">
        <w:trPr>
          <w:cantSplit/>
          <w:trHeight w:val="749"/>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477D77" w:rsidRPr="00477D77" w:rsidRDefault="00477D77" w:rsidP="00477D77">
            <w:pPr>
              <w:widowControl/>
              <w:spacing w:line="500" w:lineRule="exact"/>
              <w:jc w:val="center"/>
              <w:rPr>
                <w:rFonts w:asciiTheme="majorEastAsia" w:eastAsiaTheme="majorEastAsia" w:hAnsiTheme="majorEastAsia" w:cs="宋体"/>
                <w:b/>
                <w:kern w:val="0"/>
                <w:sz w:val="24"/>
              </w:rPr>
            </w:pPr>
            <w:bookmarkStart w:id="77" w:name="OLE_LINK15"/>
            <w:bookmarkStart w:id="78" w:name="OLE_LINK16"/>
            <w:r w:rsidRPr="00477D77">
              <w:rPr>
                <w:rFonts w:asciiTheme="majorEastAsia" w:eastAsiaTheme="majorEastAsia" w:hAnsiTheme="majorEastAsia" w:cs="宋体" w:hint="eastAsia"/>
                <w:b/>
                <w:kern w:val="0"/>
                <w:sz w:val="24"/>
              </w:rPr>
              <w:lastRenderedPageBreak/>
              <w:t>项目名称</w:t>
            </w:r>
          </w:p>
        </w:tc>
        <w:tc>
          <w:tcPr>
            <w:tcW w:w="6776" w:type="dxa"/>
            <w:gridSpan w:val="4"/>
            <w:tcBorders>
              <w:top w:val="single" w:sz="4" w:space="0" w:color="auto"/>
              <w:left w:val="single" w:sz="4" w:space="0" w:color="auto"/>
              <w:bottom w:val="single" w:sz="4" w:space="0" w:color="auto"/>
              <w:right w:val="single" w:sz="4" w:space="0" w:color="auto"/>
            </w:tcBorders>
            <w:vAlign w:val="center"/>
          </w:tcPr>
          <w:p w:rsidR="00477D77" w:rsidRPr="00587E54" w:rsidRDefault="00477D77" w:rsidP="00477D77">
            <w:pPr>
              <w:jc w:val="center"/>
              <w:rPr>
                <w:rFonts w:ascii="宋体" w:hAnsi="宋体" w:cs="宋体"/>
                <w:color w:val="000000"/>
                <w:kern w:val="0"/>
                <w:sz w:val="24"/>
              </w:rPr>
            </w:pPr>
            <w:bookmarkStart w:id="79" w:name="OLE_LINK17"/>
            <w:bookmarkStart w:id="80" w:name="OLE_LINK18"/>
            <w:r>
              <w:rPr>
                <w:rFonts w:ascii="宋体" w:hAnsi="宋体" w:cs="宋体" w:hint="eastAsia"/>
                <w:color w:val="000000"/>
                <w:kern w:val="0"/>
                <w:sz w:val="24"/>
              </w:rPr>
              <w:t>百大奥莱生活广场2025-2027年消防维保服务</w:t>
            </w:r>
            <w:bookmarkEnd w:id="79"/>
            <w:bookmarkEnd w:id="80"/>
          </w:p>
        </w:tc>
      </w:tr>
      <w:tr w:rsidR="00477D77" w:rsidTr="00477D77">
        <w:trPr>
          <w:cantSplit/>
          <w:trHeight w:val="749"/>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477D77" w:rsidRPr="00477D77" w:rsidRDefault="00477D77" w:rsidP="00477D77">
            <w:pPr>
              <w:widowControl/>
              <w:spacing w:line="500" w:lineRule="exact"/>
              <w:jc w:val="center"/>
              <w:rPr>
                <w:rFonts w:asciiTheme="majorEastAsia" w:eastAsiaTheme="majorEastAsia" w:hAnsiTheme="majorEastAsia" w:cs="宋体"/>
                <w:b/>
                <w:kern w:val="0"/>
                <w:sz w:val="24"/>
              </w:rPr>
            </w:pPr>
            <w:r w:rsidRPr="00477D77">
              <w:rPr>
                <w:rFonts w:asciiTheme="majorEastAsia" w:eastAsiaTheme="majorEastAsia" w:hAnsiTheme="majorEastAsia" w:cs="宋体" w:hint="eastAsia"/>
                <w:b/>
                <w:kern w:val="0"/>
                <w:sz w:val="24"/>
              </w:rPr>
              <w:t>编号</w:t>
            </w:r>
          </w:p>
        </w:tc>
        <w:tc>
          <w:tcPr>
            <w:tcW w:w="6776" w:type="dxa"/>
            <w:gridSpan w:val="4"/>
            <w:tcBorders>
              <w:top w:val="single" w:sz="4" w:space="0" w:color="auto"/>
              <w:left w:val="single" w:sz="4" w:space="0" w:color="auto"/>
              <w:bottom w:val="single" w:sz="4" w:space="0" w:color="auto"/>
              <w:right w:val="single" w:sz="4" w:space="0" w:color="auto"/>
            </w:tcBorders>
            <w:vAlign w:val="center"/>
          </w:tcPr>
          <w:p w:rsidR="00477D77" w:rsidRPr="00E96E9E" w:rsidRDefault="00477D77" w:rsidP="00477D77">
            <w:pPr>
              <w:jc w:val="center"/>
              <w:rPr>
                <w:rFonts w:ascii="宋体" w:hAnsi="宋体" w:cs="宋体"/>
                <w:color w:val="000000"/>
                <w:kern w:val="0"/>
                <w:sz w:val="24"/>
              </w:rPr>
            </w:pPr>
            <w:r w:rsidRPr="00477D77">
              <w:rPr>
                <w:rFonts w:ascii="宋体" w:hAnsi="宋体" w:cs="宋体" w:hint="eastAsia"/>
                <w:color w:val="000000"/>
                <w:kern w:val="0"/>
                <w:sz w:val="24"/>
              </w:rPr>
              <w:t>2025BDJTFW00016</w:t>
            </w:r>
          </w:p>
        </w:tc>
      </w:tr>
      <w:tr w:rsidR="00477D77" w:rsidTr="00477D77">
        <w:trPr>
          <w:cantSplit/>
          <w:trHeight w:val="749"/>
          <w:jc w:val="center"/>
        </w:trPr>
        <w:tc>
          <w:tcPr>
            <w:tcW w:w="2983" w:type="dxa"/>
            <w:gridSpan w:val="2"/>
            <w:tcBorders>
              <w:top w:val="single" w:sz="4" w:space="0" w:color="auto"/>
              <w:left w:val="single" w:sz="4" w:space="0" w:color="auto"/>
              <w:bottom w:val="single" w:sz="4" w:space="0" w:color="auto"/>
              <w:right w:val="single" w:sz="4" w:space="0" w:color="auto"/>
            </w:tcBorders>
            <w:vAlign w:val="center"/>
          </w:tcPr>
          <w:p w:rsidR="00477D77" w:rsidRPr="00477D77" w:rsidRDefault="00477D77" w:rsidP="00477D77">
            <w:pPr>
              <w:widowControl/>
              <w:spacing w:line="500" w:lineRule="exact"/>
              <w:jc w:val="center"/>
              <w:rPr>
                <w:rFonts w:asciiTheme="majorEastAsia" w:eastAsiaTheme="majorEastAsia" w:hAnsiTheme="majorEastAsia" w:cs="宋体"/>
                <w:b/>
                <w:kern w:val="0"/>
                <w:sz w:val="24"/>
              </w:rPr>
            </w:pPr>
            <w:r w:rsidRPr="00477D77">
              <w:rPr>
                <w:rFonts w:asciiTheme="majorEastAsia" w:eastAsiaTheme="majorEastAsia" w:hAnsiTheme="majorEastAsia" w:cs="宋体" w:hint="eastAsia"/>
                <w:b/>
                <w:kern w:val="0"/>
                <w:sz w:val="24"/>
              </w:rPr>
              <w:t>报价人全称</w:t>
            </w:r>
          </w:p>
        </w:tc>
        <w:tc>
          <w:tcPr>
            <w:tcW w:w="6776" w:type="dxa"/>
            <w:gridSpan w:val="4"/>
            <w:tcBorders>
              <w:top w:val="single" w:sz="4" w:space="0" w:color="auto"/>
              <w:left w:val="single" w:sz="4" w:space="0" w:color="auto"/>
              <w:bottom w:val="single" w:sz="4" w:space="0" w:color="auto"/>
              <w:right w:val="single" w:sz="4" w:space="0" w:color="auto"/>
            </w:tcBorders>
            <w:vAlign w:val="center"/>
          </w:tcPr>
          <w:p w:rsidR="00477D77" w:rsidRPr="00477D77" w:rsidRDefault="00477D77" w:rsidP="00477D77">
            <w:pPr>
              <w:jc w:val="center"/>
              <w:rPr>
                <w:rFonts w:ascii="宋体" w:hAnsi="宋体" w:cs="宋体"/>
                <w:color w:val="000000"/>
                <w:kern w:val="0"/>
                <w:sz w:val="24"/>
              </w:rPr>
            </w:pPr>
          </w:p>
        </w:tc>
      </w:tr>
      <w:tr w:rsidR="00477D77" w:rsidTr="000130EB">
        <w:tblPrEx>
          <w:tblLook w:val="0000"/>
        </w:tblPrEx>
        <w:trPr>
          <w:gridAfter w:val="1"/>
          <w:wAfter w:w="36" w:type="dxa"/>
          <w:cantSplit/>
          <w:trHeight w:val="189"/>
          <w:jc w:val="center"/>
        </w:trPr>
        <w:tc>
          <w:tcPr>
            <w:tcW w:w="9723" w:type="dxa"/>
            <w:gridSpan w:val="5"/>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spacing w:line="520" w:lineRule="exact"/>
              <w:rPr>
                <w:rFonts w:ascii="宋体" w:hAnsi="宋体" w:cs="宋体"/>
                <w:b/>
                <w:color w:val="000000"/>
                <w:kern w:val="0"/>
                <w:sz w:val="24"/>
              </w:rPr>
            </w:pPr>
            <w:r>
              <w:rPr>
                <w:rFonts w:ascii="宋体" w:hAnsi="宋体" w:cs="宋体" w:hint="eastAsia"/>
                <w:b/>
                <w:color w:val="000000"/>
                <w:kern w:val="0"/>
                <w:sz w:val="24"/>
              </w:rPr>
              <w:t>一、技术承诺</w:t>
            </w:r>
          </w:p>
        </w:tc>
      </w:tr>
      <w:tr w:rsidR="00477D77" w:rsidTr="000130EB">
        <w:tblPrEx>
          <w:tblLook w:val="0000"/>
        </w:tblPrEx>
        <w:trPr>
          <w:gridAfter w:val="1"/>
          <w:wAfter w:w="36" w:type="dxa"/>
          <w:cantSplit/>
          <w:trHeight w:val="90"/>
          <w:jc w:val="center"/>
        </w:trPr>
        <w:tc>
          <w:tcPr>
            <w:tcW w:w="882" w:type="dxa"/>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1</w:t>
            </w:r>
          </w:p>
        </w:tc>
        <w:tc>
          <w:tcPr>
            <w:tcW w:w="3372" w:type="dxa"/>
            <w:gridSpan w:val="3"/>
            <w:tcBorders>
              <w:top w:val="single" w:sz="4" w:space="0" w:color="auto"/>
              <w:left w:val="single" w:sz="4" w:space="0" w:color="auto"/>
              <w:bottom w:val="single" w:sz="4" w:space="0" w:color="auto"/>
              <w:right w:val="single" w:sz="4" w:space="0" w:color="auto"/>
            </w:tcBorders>
            <w:vAlign w:val="center"/>
          </w:tcPr>
          <w:p w:rsidR="00477D77" w:rsidRDefault="00477D77" w:rsidP="000130EB">
            <w:pPr>
              <w:spacing w:line="580" w:lineRule="exact"/>
              <w:jc w:val="center"/>
              <w:rPr>
                <w:color w:val="000000"/>
                <w:kern w:val="28"/>
                <w:sz w:val="24"/>
              </w:rPr>
            </w:pPr>
            <w:r>
              <w:rPr>
                <w:rFonts w:hint="eastAsia"/>
                <w:color w:val="000000"/>
                <w:kern w:val="28"/>
                <w:sz w:val="24"/>
              </w:rPr>
              <w:t>服务期限</w:t>
            </w:r>
          </w:p>
        </w:tc>
        <w:tc>
          <w:tcPr>
            <w:tcW w:w="5469" w:type="dxa"/>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spacing w:line="520" w:lineRule="exact"/>
              <w:jc w:val="center"/>
              <w:rPr>
                <w:rFonts w:ascii="宋体" w:hAnsi="宋体" w:cs="宋体"/>
                <w:color w:val="000000"/>
                <w:kern w:val="0"/>
                <w:sz w:val="24"/>
              </w:rPr>
            </w:pPr>
            <w:r>
              <w:rPr>
                <w:rFonts w:ascii="宋体" w:hAnsi="宋体" w:cs="宋体" w:hint="eastAsia"/>
                <w:color w:val="000000"/>
                <w:kern w:val="0"/>
                <w:sz w:val="24"/>
              </w:rPr>
              <w:t>是否响应</w:t>
            </w:r>
          </w:p>
        </w:tc>
      </w:tr>
      <w:tr w:rsidR="00477D77" w:rsidTr="000130EB">
        <w:tblPrEx>
          <w:tblLook w:val="0000"/>
        </w:tblPrEx>
        <w:trPr>
          <w:gridAfter w:val="1"/>
          <w:wAfter w:w="36" w:type="dxa"/>
          <w:cantSplit/>
          <w:trHeight w:val="90"/>
          <w:jc w:val="center"/>
        </w:trPr>
        <w:tc>
          <w:tcPr>
            <w:tcW w:w="882" w:type="dxa"/>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2</w:t>
            </w:r>
          </w:p>
        </w:tc>
        <w:tc>
          <w:tcPr>
            <w:tcW w:w="3372" w:type="dxa"/>
            <w:gridSpan w:val="3"/>
            <w:tcBorders>
              <w:top w:val="single" w:sz="4" w:space="0" w:color="auto"/>
              <w:left w:val="single" w:sz="4" w:space="0" w:color="auto"/>
              <w:bottom w:val="single" w:sz="4" w:space="0" w:color="auto"/>
              <w:right w:val="single" w:sz="4" w:space="0" w:color="auto"/>
            </w:tcBorders>
            <w:vAlign w:val="center"/>
          </w:tcPr>
          <w:p w:rsidR="00477D77" w:rsidRDefault="00477D77" w:rsidP="000130EB">
            <w:pPr>
              <w:spacing w:line="580" w:lineRule="exact"/>
              <w:jc w:val="center"/>
              <w:rPr>
                <w:color w:val="000000"/>
                <w:kern w:val="28"/>
                <w:sz w:val="24"/>
              </w:rPr>
            </w:pPr>
            <w:r>
              <w:rPr>
                <w:rFonts w:hint="eastAsia"/>
                <w:color w:val="000000"/>
                <w:kern w:val="28"/>
                <w:sz w:val="24"/>
              </w:rPr>
              <w:t>付款方式</w:t>
            </w:r>
          </w:p>
        </w:tc>
        <w:tc>
          <w:tcPr>
            <w:tcW w:w="5469" w:type="dxa"/>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spacing w:line="520" w:lineRule="exact"/>
              <w:jc w:val="center"/>
              <w:rPr>
                <w:rFonts w:ascii="宋体" w:hAnsi="宋体" w:cs="宋体"/>
                <w:color w:val="000000"/>
                <w:kern w:val="0"/>
                <w:sz w:val="24"/>
              </w:rPr>
            </w:pPr>
            <w:r>
              <w:rPr>
                <w:rFonts w:ascii="宋体" w:hAnsi="宋体" w:cs="宋体" w:hint="eastAsia"/>
                <w:color w:val="000000"/>
                <w:kern w:val="0"/>
                <w:sz w:val="24"/>
              </w:rPr>
              <w:t>是否响应</w:t>
            </w:r>
          </w:p>
        </w:tc>
      </w:tr>
      <w:tr w:rsidR="00477D77" w:rsidTr="000130EB">
        <w:tblPrEx>
          <w:tblLook w:val="0000"/>
        </w:tblPrEx>
        <w:trPr>
          <w:gridAfter w:val="1"/>
          <w:wAfter w:w="36" w:type="dxa"/>
          <w:cantSplit/>
          <w:trHeight w:val="90"/>
          <w:jc w:val="center"/>
        </w:trPr>
        <w:tc>
          <w:tcPr>
            <w:tcW w:w="882" w:type="dxa"/>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3</w:t>
            </w:r>
          </w:p>
        </w:tc>
        <w:tc>
          <w:tcPr>
            <w:tcW w:w="3372" w:type="dxa"/>
            <w:gridSpan w:val="3"/>
            <w:tcBorders>
              <w:top w:val="single" w:sz="4" w:space="0" w:color="auto"/>
              <w:left w:val="single" w:sz="4" w:space="0" w:color="auto"/>
              <w:bottom w:val="single" w:sz="4" w:space="0" w:color="auto"/>
              <w:right w:val="single" w:sz="4" w:space="0" w:color="auto"/>
            </w:tcBorders>
            <w:vAlign w:val="center"/>
          </w:tcPr>
          <w:p w:rsidR="00477D77" w:rsidRDefault="00477D77" w:rsidP="000130EB">
            <w:pPr>
              <w:spacing w:line="580" w:lineRule="exact"/>
              <w:jc w:val="center"/>
              <w:rPr>
                <w:color w:val="000000"/>
                <w:kern w:val="28"/>
                <w:sz w:val="24"/>
              </w:rPr>
            </w:pPr>
            <w:r>
              <w:rPr>
                <w:rFonts w:hint="eastAsia"/>
                <w:color w:val="000000"/>
                <w:kern w:val="28"/>
                <w:sz w:val="24"/>
                <w:lang w:val="eu-ES"/>
              </w:rPr>
              <w:t>技术要求</w:t>
            </w:r>
          </w:p>
        </w:tc>
        <w:tc>
          <w:tcPr>
            <w:tcW w:w="5469" w:type="dxa"/>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spacing w:line="520" w:lineRule="exact"/>
              <w:jc w:val="center"/>
              <w:rPr>
                <w:rFonts w:ascii="宋体" w:hAnsi="宋体" w:cs="宋体"/>
                <w:color w:val="000000"/>
                <w:kern w:val="0"/>
                <w:sz w:val="24"/>
              </w:rPr>
            </w:pPr>
            <w:r>
              <w:rPr>
                <w:rFonts w:ascii="宋体" w:hAnsi="宋体" w:cs="宋体" w:hint="eastAsia"/>
                <w:color w:val="000000"/>
                <w:kern w:val="0"/>
                <w:sz w:val="24"/>
              </w:rPr>
              <w:t>是否响应</w:t>
            </w:r>
          </w:p>
        </w:tc>
      </w:tr>
      <w:tr w:rsidR="00477D77" w:rsidTr="000130EB">
        <w:tblPrEx>
          <w:tblLook w:val="0000"/>
        </w:tblPrEx>
        <w:trPr>
          <w:gridAfter w:val="1"/>
          <w:wAfter w:w="36" w:type="dxa"/>
          <w:cantSplit/>
          <w:trHeight w:val="90"/>
          <w:jc w:val="center"/>
        </w:trPr>
        <w:tc>
          <w:tcPr>
            <w:tcW w:w="9723" w:type="dxa"/>
            <w:gridSpan w:val="5"/>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tabs>
                <w:tab w:val="left" w:pos="420"/>
              </w:tabs>
              <w:spacing w:line="520" w:lineRule="exact"/>
              <w:rPr>
                <w:rFonts w:ascii="宋体" w:hAnsi="宋体" w:cs="宋体"/>
                <w:color w:val="000000"/>
                <w:kern w:val="0"/>
                <w:sz w:val="24"/>
              </w:rPr>
            </w:pPr>
            <w:r>
              <w:rPr>
                <w:rFonts w:ascii="宋体" w:hAnsi="宋体" w:cs="宋体" w:hint="eastAsia"/>
                <w:b/>
                <w:color w:val="000000"/>
                <w:kern w:val="0"/>
                <w:sz w:val="24"/>
              </w:rPr>
              <w:t>二、商务报价</w:t>
            </w:r>
          </w:p>
        </w:tc>
      </w:tr>
      <w:tr w:rsidR="00477D77" w:rsidTr="000130EB">
        <w:tblPrEx>
          <w:tblLook w:val="0000"/>
        </w:tblPrEx>
        <w:trPr>
          <w:gridAfter w:val="1"/>
          <w:wAfter w:w="36" w:type="dxa"/>
          <w:cantSplit/>
          <w:trHeight w:val="940"/>
          <w:jc w:val="center"/>
        </w:trPr>
        <w:tc>
          <w:tcPr>
            <w:tcW w:w="882" w:type="dxa"/>
            <w:tcBorders>
              <w:top w:val="single" w:sz="4" w:space="0" w:color="auto"/>
              <w:left w:val="single" w:sz="4" w:space="0" w:color="auto"/>
              <w:right w:val="single" w:sz="4" w:space="0" w:color="auto"/>
            </w:tcBorders>
            <w:vAlign w:val="center"/>
          </w:tcPr>
          <w:p w:rsidR="00477D77" w:rsidRDefault="00477D77" w:rsidP="000130EB">
            <w:pPr>
              <w:widowControl/>
              <w:spacing w:line="580" w:lineRule="exact"/>
              <w:jc w:val="center"/>
              <w:rPr>
                <w:rFonts w:ascii="宋体" w:hAnsi="宋体" w:cs="宋体"/>
                <w:color w:val="000000"/>
                <w:kern w:val="0"/>
                <w:sz w:val="24"/>
              </w:rPr>
            </w:pPr>
            <w:bookmarkStart w:id="81" w:name="_Hlk195693406"/>
            <w:r>
              <w:rPr>
                <w:rFonts w:ascii="宋体" w:hAnsi="宋体" w:cs="宋体" w:hint="eastAsia"/>
                <w:color w:val="000000"/>
                <w:kern w:val="0"/>
                <w:sz w:val="24"/>
              </w:rPr>
              <w:t>1</w:t>
            </w:r>
          </w:p>
        </w:tc>
        <w:tc>
          <w:tcPr>
            <w:tcW w:w="3219" w:type="dxa"/>
            <w:gridSpan w:val="2"/>
            <w:tcBorders>
              <w:top w:val="single" w:sz="4" w:space="0" w:color="auto"/>
              <w:left w:val="single" w:sz="4" w:space="0" w:color="auto"/>
              <w:right w:val="single" w:sz="4" w:space="0" w:color="auto"/>
            </w:tcBorders>
            <w:vAlign w:val="center"/>
          </w:tcPr>
          <w:p w:rsidR="00477D77" w:rsidRDefault="00477D77" w:rsidP="000130EB">
            <w:pPr>
              <w:spacing w:line="580" w:lineRule="exact"/>
              <w:jc w:val="center"/>
              <w:rPr>
                <w:rFonts w:ascii="宋体" w:hAnsi="宋体" w:cs="宋体"/>
                <w:color w:val="000000"/>
                <w:kern w:val="0"/>
                <w:sz w:val="24"/>
              </w:rPr>
            </w:pPr>
            <w:r>
              <w:rPr>
                <w:rFonts w:ascii="宋体" w:hAnsi="宋体" w:cs="宋体" w:hint="eastAsia"/>
                <w:color w:val="000000"/>
                <w:kern w:val="0"/>
                <w:sz w:val="24"/>
              </w:rPr>
              <w:t>消防维保费（两年）</w:t>
            </w:r>
          </w:p>
        </w:tc>
        <w:tc>
          <w:tcPr>
            <w:tcW w:w="5622" w:type="dxa"/>
            <w:gridSpan w:val="2"/>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spacing w:line="520" w:lineRule="exact"/>
            </w:pPr>
            <w:r>
              <w:rPr>
                <w:rFonts w:ascii="宋体" w:hint="eastAsia"/>
                <w:color w:val="000000"/>
                <w:sz w:val="24"/>
              </w:rPr>
              <w:t>大写：</w:t>
            </w:r>
            <w:r>
              <w:rPr>
                <w:rFonts w:ascii="宋体" w:hint="eastAsia"/>
                <w:color w:val="000000"/>
                <w:sz w:val="24"/>
                <w:u w:val="single"/>
              </w:rPr>
              <w:t xml:space="preserve">                      </w:t>
            </w:r>
            <w:r>
              <w:rPr>
                <w:rFonts w:ascii="宋体" w:hint="eastAsia"/>
                <w:color w:val="000000"/>
                <w:sz w:val="24"/>
              </w:rPr>
              <w:t xml:space="preserve">人民币元；        </w:t>
            </w:r>
            <w:r>
              <w:rPr>
                <w:rFonts w:ascii="宋体" w:hAnsi="宋体" w:cs="宋体" w:hint="eastAsia"/>
                <w:sz w:val="24"/>
              </w:rPr>
              <w:t>小写：￥</w:t>
            </w:r>
            <w:r>
              <w:rPr>
                <w:rFonts w:ascii="宋体" w:hAnsi="宋体" w:cs="宋体" w:hint="eastAsia"/>
                <w:sz w:val="24"/>
                <w:u w:val="single"/>
              </w:rPr>
              <w:t xml:space="preserve">      </w:t>
            </w:r>
            <w:r>
              <w:rPr>
                <w:rFonts w:ascii="宋体" w:hAnsi="宋体" w:cs="宋体" w:hint="eastAsia"/>
                <w:sz w:val="24"/>
              </w:rPr>
              <w:t>元</w:t>
            </w:r>
          </w:p>
        </w:tc>
      </w:tr>
      <w:tr w:rsidR="00477D77" w:rsidTr="000130EB">
        <w:tblPrEx>
          <w:tblLook w:val="0000"/>
        </w:tblPrEx>
        <w:trPr>
          <w:gridAfter w:val="1"/>
          <w:wAfter w:w="36" w:type="dxa"/>
          <w:cantSplit/>
          <w:trHeight w:val="1055"/>
          <w:jc w:val="center"/>
        </w:trPr>
        <w:tc>
          <w:tcPr>
            <w:tcW w:w="882" w:type="dxa"/>
            <w:tcBorders>
              <w:top w:val="single" w:sz="4" w:space="0" w:color="auto"/>
              <w:left w:val="single" w:sz="4" w:space="0" w:color="auto"/>
              <w:right w:val="single" w:sz="4" w:space="0" w:color="auto"/>
            </w:tcBorders>
            <w:vAlign w:val="center"/>
          </w:tcPr>
          <w:p w:rsidR="00477D77" w:rsidRDefault="00477D77" w:rsidP="000130EB">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2</w:t>
            </w:r>
          </w:p>
        </w:tc>
        <w:tc>
          <w:tcPr>
            <w:tcW w:w="3219" w:type="dxa"/>
            <w:gridSpan w:val="2"/>
            <w:tcBorders>
              <w:top w:val="single" w:sz="4" w:space="0" w:color="auto"/>
              <w:left w:val="single" w:sz="4" w:space="0" w:color="auto"/>
              <w:right w:val="single" w:sz="4" w:space="0" w:color="auto"/>
            </w:tcBorders>
            <w:vAlign w:val="center"/>
          </w:tcPr>
          <w:p w:rsidR="00477D77" w:rsidRDefault="00477D77" w:rsidP="000130EB">
            <w:pPr>
              <w:spacing w:line="580" w:lineRule="exact"/>
              <w:jc w:val="center"/>
              <w:rPr>
                <w:rFonts w:ascii="宋体" w:hAnsi="宋体" w:cs="宋体"/>
                <w:color w:val="000000"/>
                <w:kern w:val="0"/>
                <w:sz w:val="24"/>
              </w:rPr>
            </w:pPr>
            <w:r>
              <w:rPr>
                <w:rFonts w:ascii="宋体" w:hAnsi="宋体" w:cs="宋体" w:hint="eastAsia"/>
                <w:color w:val="000000"/>
                <w:kern w:val="0"/>
                <w:sz w:val="24"/>
              </w:rPr>
              <w:t>第三方年度检测费（两年）</w:t>
            </w:r>
          </w:p>
        </w:tc>
        <w:tc>
          <w:tcPr>
            <w:tcW w:w="5622" w:type="dxa"/>
            <w:gridSpan w:val="2"/>
            <w:tcBorders>
              <w:top w:val="single" w:sz="4" w:space="0" w:color="auto"/>
              <w:left w:val="single" w:sz="4" w:space="0" w:color="auto"/>
              <w:bottom w:val="single" w:sz="4" w:space="0" w:color="auto"/>
              <w:right w:val="single" w:sz="4" w:space="0" w:color="auto"/>
            </w:tcBorders>
            <w:vAlign w:val="center"/>
          </w:tcPr>
          <w:p w:rsidR="00477D77" w:rsidRDefault="00477D77" w:rsidP="000130EB">
            <w:pPr>
              <w:widowControl/>
              <w:spacing w:line="520" w:lineRule="exact"/>
              <w:rPr>
                <w:rFonts w:ascii="宋体"/>
                <w:color w:val="000000"/>
                <w:sz w:val="24"/>
              </w:rPr>
            </w:pPr>
            <w:r>
              <w:rPr>
                <w:rFonts w:ascii="宋体" w:hint="eastAsia"/>
                <w:color w:val="000000"/>
                <w:sz w:val="24"/>
              </w:rPr>
              <w:t>大写：</w:t>
            </w:r>
            <w:r>
              <w:rPr>
                <w:rFonts w:ascii="宋体" w:hint="eastAsia"/>
                <w:color w:val="000000"/>
                <w:sz w:val="24"/>
                <w:u w:val="single"/>
              </w:rPr>
              <w:t xml:space="preserve">                      </w:t>
            </w:r>
            <w:r>
              <w:rPr>
                <w:rFonts w:ascii="宋体" w:hint="eastAsia"/>
                <w:color w:val="000000"/>
                <w:sz w:val="24"/>
              </w:rPr>
              <w:t>人民币元；</w:t>
            </w:r>
          </w:p>
          <w:p w:rsidR="00477D77" w:rsidRDefault="00477D77" w:rsidP="000130EB">
            <w:pPr>
              <w:widowControl/>
              <w:spacing w:line="520" w:lineRule="exact"/>
              <w:rPr>
                <w:rFonts w:ascii="宋体"/>
                <w:color w:val="000000"/>
                <w:sz w:val="24"/>
              </w:rPr>
            </w:pPr>
            <w:r>
              <w:rPr>
                <w:rFonts w:ascii="宋体" w:hint="eastAsia"/>
                <w:color w:val="000000"/>
                <w:sz w:val="24"/>
              </w:rPr>
              <w:t>小写：￥</w:t>
            </w:r>
            <w:r>
              <w:rPr>
                <w:rFonts w:ascii="宋体" w:hint="eastAsia"/>
                <w:color w:val="000000"/>
                <w:sz w:val="24"/>
                <w:u w:val="single"/>
              </w:rPr>
              <w:t xml:space="preserve">      </w:t>
            </w:r>
            <w:r>
              <w:rPr>
                <w:rFonts w:ascii="宋体" w:hint="eastAsia"/>
                <w:color w:val="000000"/>
                <w:sz w:val="24"/>
              </w:rPr>
              <w:t>元</w:t>
            </w:r>
          </w:p>
        </w:tc>
      </w:tr>
      <w:tr w:rsidR="00477D77" w:rsidTr="000130EB">
        <w:tblPrEx>
          <w:tblLook w:val="0000"/>
        </w:tblPrEx>
        <w:trPr>
          <w:gridAfter w:val="1"/>
          <w:wAfter w:w="36" w:type="dxa"/>
          <w:cantSplit/>
          <w:trHeight w:val="1055"/>
          <w:jc w:val="center"/>
        </w:trPr>
        <w:tc>
          <w:tcPr>
            <w:tcW w:w="882" w:type="dxa"/>
            <w:tcBorders>
              <w:top w:val="single" w:sz="4" w:space="0" w:color="auto"/>
              <w:left w:val="single" w:sz="4" w:space="0" w:color="auto"/>
              <w:right w:val="single" w:sz="4" w:space="0" w:color="auto"/>
            </w:tcBorders>
            <w:vAlign w:val="center"/>
          </w:tcPr>
          <w:p w:rsidR="00477D77" w:rsidRDefault="00477D77" w:rsidP="000130EB">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3</w:t>
            </w:r>
          </w:p>
        </w:tc>
        <w:tc>
          <w:tcPr>
            <w:tcW w:w="3219" w:type="dxa"/>
            <w:gridSpan w:val="2"/>
            <w:tcBorders>
              <w:top w:val="single" w:sz="4" w:space="0" w:color="auto"/>
              <w:left w:val="single" w:sz="4" w:space="0" w:color="auto"/>
              <w:right w:val="single" w:sz="4" w:space="0" w:color="auto"/>
            </w:tcBorders>
            <w:vAlign w:val="center"/>
          </w:tcPr>
          <w:p w:rsidR="00477D77" w:rsidRDefault="00477D77" w:rsidP="000130EB">
            <w:pPr>
              <w:spacing w:line="580" w:lineRule="exact"/>
              <w:jc w:val="center"/>
              <w:rPr>
                <w:rFonts w:ascii="宋体" w:hAnsi="宋体" w:cs="宋体"/>
                <w:color w:val="000000"/>
                <w:kern w:val="0"/>
                <w:sz w:val="24"/>
              </w:rPr>
            </w:pPr>
            <w:r>
              <w:rPr>
                <w:rFonts w:ascii="宋体" w:hAnsi="宋体" w:cs="宋体" w:hint="eastAsia"/>
                <w:color w:val="000000"/>
                <w:kern w:val="0"/>
                <w:sz w:val="24"/>
              </w:rPr>
              <w:t>合计（含税总报价）</w:t>
            </w:r>
          </w:p>
        </w:tc>
        <w:tc>
          <w:tcPr>
            <w:tcW w:w="5622" w:type="dxa"/>
            <w:gridSpan w:val="2"/>
            <w:tcBorders>
              <w:top w:val="single" w:sz="4" w:space="0" w:color="auto"/>
              <w:left w:val="single" w:sz="4" w:space="0" w:color="auto"/>
              <w:bottom w:val="single" w:sz="4" w:space="0" w:color="auto"/>
              <w:right w:val="single" w:sz="4" w:space="0" w:color="auto"/>
            </w:tcBorders>
            <w:vAlign w:val="center"/>
          </w:tcPr>
          <w:p w:rsidR="00477D77" w:rsidRPr="00B47209" w:rsidRDefault="00477D77" w:rsidP="000130EB">
            <w:pPr>
              <w:widowControl/>
              <w:spacing w:line="520" w:lineRule="exact"/>
              <w:rPr>
                <w:rFonts w:ascii="宋体"/>
                <w:color w:val="000000"/>
                <w:sz w:val="24"/>
                <w:highlight w:val="yellow"/>
              </w:rPr>
            </w:pPr>
            <w:r w:rsidRPr="00B47209">
              <w:rPr>
                <w:rFonts w:ascii="宋体" w:hint="eastAsia"/>
                <w:color w:val="000000"/>
                <w:sz w:val="24"/>
                <w:highlight w:val="yellow"/>
              </w:rPr>
              <w:t>大写：</w:t>
            </w:r>
            <w:r w:rsidRPr="00B47209">
              <w:rPr>
                <w:rFonts w:ascii="宋体" w:hint="eastAsia"/>
                <w:color w:val="000000"/>
                <w:sz w:val="24"/>
                <w:highlight w:val="yellow"/>
                <w:u w:val="single"/>
              </w:rPr>
              <w:t xml:space="preserve">                      </w:t>
            </w:r>
            <w:r w:rsidRPr="00B47209">
              <w:rPr>
                <w:rFonts w:ascii="宋体" w:hint="eastAsia"/>
                <w:color w:val="000000"/>
                <w:sz w:val="24"/>
                <w:highlight w:val="yellow"/>
              </w:rPr>
              <w:t>人民币元；</w:t>
            </w:r>
          </w:p>
          <w:p w:rsidR="00477D77" w:rsidRDefault="00477D77" w:rsidP="000130EB">
            <w:pPr>
              <w:widowControl/>
              <w:spacing w:line="520" w:lineRule="exact"/>
              <w:rPr>
                <w:rFonts w:ascii="宋体"/>
                <w:color w:val="000000"/>
                <w:sz w:val="24"/>
              </w:rPr>
            </w:pPr>
            <w:r w:rsidRPr="00B47209">
              <w:rPr>
                <w:rFonts w:ascii="宋体" w:hint="eastAsia"/>
                <w:color w:val="000000"/>
                <w:sz w:val="24"/>
                <w:highlight w:val="yellow"/>
              </w:rPr>
              <w:t>小写：￥</w:t>
            </w:r>
            <w:r w:rsidRPr="00B47209">
              <w:rPr>
                <w:rFonts w:ascii="宋体" w:hint="eastAsia"/>
                <w:color w:val="000000"/>
                <w:sz w:val="24"/>
                <w:highlight w:val="yellow"/>
                <w:u w:val="single"/>
              </w:rPr>
              <w:t xml:space="preserve">      </w:t>
            </w:r>
            <w:r w:rsidRPr="00B47209">
              <w:rPr>
                <w:rFonts w:ascii="宋体" w:hint="eastAsia"/>
                <w:color w:val="000000"/>
                <w:sz w:val="24"/>
                <w:highlight w:val="yellow"/>
              </w:rPr>
              <w:t>元</w:t>
            </w:r>
          </w:p>
        </w:tc>
      </w:tr>
      <w:bookmarkEnd w:id="77"/>
      <w:bookmarkEnd w:id="78"/>
      <w:bookmarkEnd w:id="81"/>
      <w:tr w:rsidR="00EC44B6">
        <w:trPr>
          <w:cantSplit/>
          <w:trHeight w:val="793"/>
          <w:jc w:val="center"/>
        </w:trPr>
        <w:tc>
          <w:tcPr>
            <w:tcW w:w="9759" w:type="dxa"/>
            <w:gridSpan w:val="6"/>
            <w:tcBorders>
              <w:top w:val="single" w:sz="4" w:space="0" w:color="auto"/>
              <w:left w:val="single" w:sz="4" w:space="0" w:color="auto"/>
              <w:right w:val="single" w:sz="4" w:space="0" w:color="auto"/>
            </w:tcBorders>
            <w:vAlign w:val="center"/>
          </w:tcPr>
          <w:p w:rsidR="00EC44B6" w:rsidRDefault="000F2D7F" w:rsidP="0069483B">
            <w:pPr>
              <w:widowControl/>
              <w:spacing w:line="520" w:lineRule="exact"/>
              <w:rPr>
                <w:rFonts w:asciiTheme="majorEastAsia" w:eastAsiaTheme="majorEastAsia" w:hAnsiTheme="majorEastAsia" w:cs="宋体"/>
                <w:b/>
                <w:kern w:val="0"/>
                <w:sz w:val="24"/>
              </w:rPr>
            </w:pPr>
            <w:r>
              <w:rPr>
                <w:rFonts w:ascii="宋体" w:hint="eastAsia"/>
                <w:b/>
                <w:sz w:val="24"/>
              </w:rPr>
              <w:t>注：含税</w:t>
            </w:r>
            <w:r>
              <w:rPr>
                <w:rFonts w:ascii="宋体" w:eastAsia="宋体" w:hAnsi="Calibri" w:cs="Times New Roman" w:hint="eastAsia"/>
                <w:b/>
                <w:sz w:val="24"/>
              </w:rPr>
              <w:t>总报价不得高于本项目概算（人民币</w:t>
            </w:r>
            <w:r w:rsidR="0069483B">
              <w:rPr>
                <w:rFonts w:ascii="宋体" w:eastAsia="宋体" w:hAnsi="Calibri" w:cs="Times New Roman" w:hint="eastAsia"/>
                <w:b/>
                <w:sz w:val="24"/>
                <w:u w:val="single"/>
              </w:rPr>
              <w:t>98000</w:t>
            </w:r>
            <w:r>
              <w:rPr>
                <w:rFonts w:ascii="宋体" w:eastAsia="宋体" w:hAnsi="Calibri" w:cs="Times New Roman" w:hint="eastAsia"/>
                <w:b/>
                <w:sz w:val="24"/>
              </w:rPr>
              <w:t>元），否则视为无效报价；</w:t>
            </w:r>
          </w:p>
        </w:tc>
      </w:tr>
    </w:tbl>
    <w:p w:rsidR="00EC44B6" w:rsidRDefault="00EC44B6">
      <w:pPr>
        <w:widowControl/>
        <w:spacing w:line="800" w:lineRule="exact"/>
        <w:jc w:val="left"/>
        <w:rPr>
          <w:rFonts w:asciiTheme="majorEastAsia" w:eastAsiaTheme="majorEastAsia" w:hAnsiTheme="majorEastAsia" w:cs="宋体"/>
          <w:b/>
          <w:kern w:val="0"/>
          <w:sz w:val="24"/>
        </w:rPr>
      </w:pPr>
    </w:p>
    <w:p w:rsidR="00EC44B6" w:rsidRDefault="000F2D7F">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报价人（盖章）：                       　　　　　　　　　　</w:t>
      </w:r>
      <w:r w:rsidR="00477D77">
        <w:rPr>
          <w:rFonts w:asciiTheme="majorEastAsia" w:eastAsiaTheme="majorEastAsia" w:hAnsiTheme="majorEastAsia" w:cs="宋体" w:hint="eastAsia"/>
          <w:b/>
          <w:kern w:val="0"/>
          <w:sz w:val="24"/>
        </w:rPr>
        <w:t>2025</w:t>
      </w:r>
      <w:r>
        <w:rPr>
          <w:rFonts w:asciiTheme="majorEastAsia" w:eastAsiaTheme="majorEastAsia" w:hAnsiTheme="majorEastAsia" w:cs="宋体" w:hint="eastAsia"/>
          <w:b/>
          <w:kern w:val="0"/>
          <w:sz w:val="24"/>
        </w:rPr>
        <w:t>年　月　　日</w:t>
      </w:r>
    </w:p>
    <w:p w:rsidR="00EC44B6" w:rsidRDefault="00EC44B6">
      <w:pPr>
        <w:spacing w:line="440" w:lineRule="exact"/>
        <w:rPr>
          <w:rFonts w:asciiTheme="majorEastAsia" w:eastAsiaTheme="majorEastAsia" w:hAnsiTheme="majorEastAsia" w:cs="宋体"/>
          <w:sz w:val="24"/>
        </w:rPr>
      </w:pPr>
    </w:p>
    <w:p w:rsidR="00EC44B6" w:rsidRDefault="00EC44B6">
      <w:pPr>
        <w:spacing w:line="360" w:lineRule="auto"/>
        <w:rPr>
          <w:rFonts w:asciiTheme="majorEastAsia" w:eastAsiaTheme="majorEastAsia" w:hAnsiTheme="majorEastAsia" w:cs="宋体"/>
          <w:sz w:val="24"/>
        </w:rPr>
      </w:pPr>
    </w:p>
    <w:p w:rsidR="00EC44B6" w:rsidRDefault="00EC44B6">
      <w:pPr>
        <w:spacing w:line="360" w:lineRule="auto"/>
        <w:rPr>
          <w:rFonts w:asciiTheme="majorEastAsia" w:eastAsiaTheme="majorEastAsia" w:hAnsiTheme="majorEastAsia" w:cs="宋体"/>
          <w:sz w:val="24"/>
        </w:rPr>
      </w:pPr>
    </w:p>
    <w:p w:rsidR="00EC44B6" w:rsidRDefault="00EC44B6">
      <w:pPr>
        <w:spacing w:line="360" w:lineRule="auto"/>
        <w:jc w:val="center"/>
        <w:outlineLvl w:val="1"/>
        <w:rPr>
          <w:ins w:id="82" w:author="着迷" w:date="2023-11-21T14:24:00Z"/>
          <w:rFonts w:asciiTheme="minorEastAsia" w:hAnsiTheme="minorEastAsia"/>
          <w:b/>
          <w:sz w:val="24"/>
        </w:rPr>
      </w:pPr>
    </w:p>
    <w:p w:rsidR="00EC44B6" w:rsidRDefault="00EC44B6">
      <w:pPr>
        <w:spacing w:line="360" w:lineRule="auto"/>
        <w:jc w:val="center"/>
        <w:outlineLvl w:val="1"/>
        <w:rPr>
          <w:rFonts w:asciiTheme="minorEastAsia" w:hAnsiTheme="minorEastAsia"/>
          <w:b/>
          <w:sz w:val="24"/>
        </w:rPr>
      </w:pPr>
    </w:p>
    <w:p w:rsidR="00EC44B6" w:rsidRDefault="000F2D7F">
      <w:pPr>
        <w:spacing w:line="360" w:lineRule="auto"/>
        <w:jc w:val="center"/>
        <w:outlineLvl w:val="1"/>
        <w:rPr>
          <w:rFonts w:asciiTheme="minorEastAsia" w:hAnsiTheme="minorEastAsia"/>
          <w:b/>
          <w:sz w:val="24"/>
          <w:u w:val="single"/>
        </w:rPr>
      </w:pPr>
      <w:r>
        <w:rPr>
          <w:rFonts w:asciiTheme="minorEastAsia" w:hAnsiTheme="minorEastAsia" w:hint="eastAsia"/>
          <w:b/>
          <w:sz w:val="24"/>
          <w:u w:val="single"/>
        </w:rPr>
        <w:t>格式8  报价保证金退还申请</w:t>
      </w:r>
    </w:p>
    <w:p w:rsidR="00EC44B6" w:rsidRDefault="00477D77" w:rsidP="00B94DB8">
      <w:pPr>
        <w:spacing w:beforeLines="150" w:line="600" w:lineRule="exact"/>
        <w:rPr>
          <w:rFonts w:asciiTheme="minorEastAsia" w:hAnsiTheme="minorEastAsia" w:cs="宋体"/>
          <w:bCs/>
          <w:sz w:val="24"/>
          <w:u w:val="single"/>
        </w:rPr>
      </w:pPr>
      <w:r>
        <w:rPr>
          <w:rFonts w:asciiTheme="minorEastAsia" w:hAnsiTheme="minorEastAsia" w:cs="宋体" w:hint="eastAsia"/>
          <w:bCs/>
          <w:sz w:val="24"/>
          <w:u w:val="single"/>
        </w:rPr>
        <w:lastRenderedPageBreak/>
        <w:t>合肥百货大楼集团股份有限公司百大奥莱生活广场</w:t>
      </w:r>
      <w:r w:rsidR="000F2D7F">
        <w:rPr>
          <w:rFonts w:asciiTheme="minorEastAsia" w:hAnsiTheme="minorEastAsia" w:cs="宋体" w:hint="eastAsia"/>
          <w:bCs/>
          <w:sz w:val="24"/>
          <w:u w:val="single"/>
        </w:rPr>
        <w:t>：</w:t>
      </w:r>
    </w:p>
    <w:p w:rsidR="00EC44B6" w:rsidRDefault="000F2D7F">
      <w:pPr>
        <w:spacing w:line="600" w:lineRule="exact"/>
        <w:ind w:firstLineChars="200" w:firstLine="480"/>
        <w:rPr>
          <w:rFonts w:asciiTheme="minorEastAsia" w:hAnsiTheme="minorEastAsia" w:cs="宋体"/>
          <w:sz w:val="24"/>
        </w:rPr>
      </w:pPr>
      <w:r>
        <w:rPr>
          <w:rFonts w:asciiTheme="minorEastAsia" w:hAnsiTheme="minorEastAsia" w:cs="宋体" w:hint="eastAsia"/>
          <w:sz w:val="24"/>
        </w:rPr>
        <w:t>我公司于</w:t>
      </w:r>
      <w:r w:rsidR="00477D77">
        <w:rPr>
          <w:rFonts w:asciiTheme="minorEastAsia" w:hAnsiTheme="minorEastAsia" w:cs="宋体" w:hint="eastAsia"/>
          <w:sz w:val="24"/>
          <w:u w:val="single"/>
        </w:rPr>
        <w:t>2025</w:t>
      </w:r>
      <w:r>
        <w:rPr>
          <w:rFonts w:asciiTheme="minorEastAsia" w:hAnsiTheme="minorEastAsia" w:cs="宋体" w:hint="eastAsia"/>
          <w:sz w:val="24"/>
          <w:u w:val="single"/>
        </w:rPr>
        <w:t>年  月  日</w:t>
      </w:r>
      <w:r>
        <w:rPr>
          <w:rFonts w:asciiTheme="minorEastAsia" w:hAnsiTheme="minorEastAsia" w:cs="宋体" w:hint="eastAsia"/>
          <w:sz w:val="24"/>
        </w:rPr>
        <w:t>参加报价项目，交纳报价保证金元。如我公司未成交，请将该保证金退至以下帐号；如我公司成交，该保证金退还事宜按文件要求执行。</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请予办理。</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户    名：</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开户银行：</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帐    号：</w:t>
      </w:r>
    </w:p>
    <w:p w:rsidR="00EC44B6" w:rsidRDefault="000F2D7F" w:rsidP="008B53D7">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EC44B6">
        <w:trPr>
          <w:trHeight w:val="1266"/>
        </w:trPr>
        <w:tc>
          <w:tcPr>
            <w:tcW w:w="9854" w:type="dxa"/>
            <w:vAlign w:val="center"/>
          </w:tcPr>
          <w:p w:rsidR="00EC44B6" w:rsidRDefault="00EC44B6">
            <w:pPr>
              <w:spacing w:line="500" w:lineRule="exact"/>
              <w:jc w:val="center"/>
              <w:rPr>
                <w:rFonts w:asciiTheme="minorEastAsia" w:hAnsiTheme="minorEastAsia" w:cs="宋体"/>
                <w:sz w:val="24"/>
              </w:rPr>
            </w:pPr>
          </w:p>
          <w:p w:rsidR="00EC44B6" w:rsidRDefault="00EC44B6">
            <w:pPr>
              <w:spacing w:line="500" w:lineRule="exact"/>
              <w:jc w:val="center"/>
              <w:rPr>
                <w:rFonts w:asciiTheme="minorEastAsia" w:hAnsiTheme="minorEastAsia" w:cs="宋体"/>
                <w:sz w:val="24"/>
              </w:rPr>
            </w:pPr>
          </w:p>
          <w:p w:rsidR="00EC44B6" w:rsidRDefault="00EC44B6">
            <w:pPr>
              <w:spacing w:line="500" w:lineRule="exact"/>
              <w:jc w:val="center"/>
              <w:rPr>
                <w:rFonts w:asciiTheme="minorEastAsia" w:hAnsiTheme="minorEastAsia" w:cs="宋体"/>
                <w:sz w:val="24"/>
              </w:rPr>
            </w:pPr>
          </w:p>
          <w:p w:rsidR="00EC44B6" w:rsidRDefault="000F2D7F">
            <w:pPr>
              <w:spacing w:line="500" w:lineRule="exact"/>
              <w:jc w:val="center"/>
              <w:rPr>
                <w:rFonts w:asciiTheme="minorEastAsia" w:hAnsiTheme="minorEastAsia" w:cs="宋体"/>
                <w:sz w:val="24"/>
              </w:rPr>
            </w:pPr>
            <w:r>
              <w:rPr>
                <w:rFonts w:asciiTheme="minorEastAsia" w:hAnsiTheme="minorEastAsia" w:cs="宋体" w:hint="eastAsia"/>
                <w:sz w:val="24"/>
              </w:rPr>
              <w:t>此处为转账单扫描件</w:t>
            </w:r>
          </w:p>
          <w:p w:rsidR="00EC44B6" w:rsidRDefault="00EC44B6">
            <w:pPr>
              <w:spacing w:line="500" w:lineRule="exact"/>
              <w:jc w:val="center"/>
              <w:rPr>
                <w:rFonts w:asciiTheme="minorEastAsia" w:hAnsiTheme="minorEastAsia" w:cs="宋体"/>
                <w:sz w:val="24"/>
              </w:rPr>
            </w:pPr>
          </w:p>
          <w:p w:rsidR="00EC44B6" w:rsidRDefault="00EC44B6">
            <w:pPr>
              <w:spacing w:line="500" w:lineRule="exact"/>
              <w:jc w:val="center"/>
              <w:rPr>
                <w:rFonts w:asciiTheme="minorEastAsia" w:hAnsiTheme="minorEastAsia" w:cs="宋体"/>
                <w:sz w:val="24"/>
              </w:rPr>
            </w:pPr>
          </w:p>
          <w:p w:rsidR="00EC44B6" w:rsidRDefault="00EC44B6">
            <w:pPr>
              <w:spacing w:line="640" w:lineRule="exact"/>
              <w:jc w:val="center"/>
              <w:rPr>
                <w:rFonts w:asciiTheme="minorEastAsia" w:hAnsiTheme="minorEastAsia" w:cs="宋体"/>
                <w:sz w:val="24"/>
              </w:rPr>
            </w:pPr>
          </w:p>
        </w:tc>
      </w:tr>
    </w:tbl>
    <w:p w:rsidR="00EC44B6" w:rsidRDefault="000F2D7F">
      <w:pPr>
        <w:spacing w:line="520" w:lineRule="exact"/>
        <w:rPr>
          <w:rFonts w:asciiTheme="minorEastAsia" w:hAnsiTheme="minorEastAsia" w:cs="宋体"/>
          <w:b/>
          <w:sz w:val="24"/>
          <w:u w:val="single"/>
        </w:rPr>
      </w:pPr>
      <w:r>
        <w:rPr>
          <w:rFonts w:asciiTheme="minorEastAsia" w:hAnsiTheme="minorEastAsia" w:cs="宋体" w:hint="eastAsia"/>
          <w:b/>
          <w:sz w:val="24"/>
          <w:u w:val="single"/>
        </w:rPr>
        <w:t>注：此申请书一式三份，两份做入《响应文件》正、副本，一份单独提交采购人。</w:t>
      </w:r>
    </w:p>
    <w:p w:rsidR="00EC44B6" w:rsidRDefault="00EC44B6" w:rsidP="008B53D7">
      <w:pPr>
        <w:spacing w:line="640" w:lineRule="exact"/>
        <w:ind w:firstLineChars="1414" w:firstLine="3394"/>
        <w:rPr>
          <w:rFonts w:asciiTheme="minorEastAsia" w:hAnsiTheme="minorEastAsia" w:cs="宋体"/>
          <w:sz w:val="24"/>
        </w:rPr>
      </w:pPr>
    </w:p>
    <w:p w:rsidR="00EC44B6" w:rsidRDefault="000F2D7F" w:rsidP="008B53D7">
      <w:pPr>
        <w:spacing w:line="640" w:lineRule="exact"/>
        <w:ind w:firstLineChars="1414" w:firstLine="3394"/>
        <w:rPr>
          <w:rFonts w:asciiTheme="minorEastAsia" w:hAnsiTheme="minorEastAsia" w:cs="宋体"/>
          <w:sz w:val="24"/>
          <w:u w:val="single"/>
        </w:rPr>
      </w:pPr>
      <w:r>
        <w:rPr>
          <w:rFonts w:asciiTheme="minorEastAsia" w:hAnsiTheme="minorEastAsia" w:cs="宋体" w:hint="eastAsia"/>
          <w:sz w:val="24"/>
        </w:rPr>
        <w:t xml:space="preserve">                     报价人（公章）：</w:t>
      </w:r>
    </w:p>
    <w:p w:rsidR="00EC44B6" w:rsidRDefault="000F2D7F">
      <w:pPr>
        <w:widowControl/>
        <w:spacing w:line="400" w:lineRule="exact"/>
        <w:jc w:val="center"/>
        <w:rPr>
          <w:rFonts w:asciiTheme="minorEastAsia" w:hAnsiTheme="minorEastAsia" w:cs="宋体"/>
          <w:sz w:val="24"/>
        </w:rPr>
      </w:pPr>
      <w:r>
        <w:rPr>
          <w:rFonts w:asciiTheme="minorEastAsia" w:hAnsiTheme="minorEastAsia" w:cs="宋体" w:hint="eastAsia"/>
          <w:sz w:val="24"/>
        </w:rPr>
        <w:t xml:space="preserve">                                   </w:t>
      </w:r>
      <w:r w:rsidR="00477D77">
        <w:rPr>
          <w:rFonts w:asciiTheme="minorEastAsia" w:hAnsiTheme="minorEastAsia" w:cs="宋体" w:hint="eastAsia"/>
          <w:sz w:val="24"/>
        </w:rPr>
        <w:t>20</w:t>
      </w:r>
      <w:r w:rsidR="00477D77">
        <w:rPr>
          <w:rFonts w:asciiTheme="minorEastAsia" w:hAnsiTheme="minorEastAsia" w:cs="宋体"/>
          <w:sz w:val="24"/>
        </w:rPr>
        <w:t>2</w:t>
      </w:r>
      <w:r w:rsidR="00477D77">
        <w:rPr>
          <w:rFonts w:asciiTheme="minorEastAsia" w:hAnsiTheme="minorEastAsia" w:cs="宋体" w:hint="eastAsia"/>
          <w:sz w:val="24"/>
        </w:rPr>
        <w:t>5</w:t>
      </w:r>
      <w:r>
        <w:rPr>
          <w:rFonts w:asciiTheme="minorEastAsia" w:hAnsiTheme="minorEastAsia" w:cs="宋体" w:hint="eastAsia"/>
          <w:sz w:val="24"/>
        </w:rPr>
        <w:t>年  月  日</w:t>
      </w:r>
    </w:p>
    <w:p w:rsidR="00EC44B6" w:rsidRDefault="00EC44B6">
      <w:pPr>
        <w:widowControl/>
        <w:jc w:val="left"/>
      </w:pPr>
    </w:p>
    <w:p w:rsidR="00EC44B6" w:rsidRDefault="00EC44B6">
      <w:pPr>
        <w:widowControl/>
        <w:jc w:val="left"/>
      </w:pPr>
    </w:p>
    <w:p w:rsidR="00EC44B6" w:rsidRDefault="00EC44B6">
      <w:pPr>
        <w:widowControl/>
        <w:jc w:val="left"/>
      </w:pPr>
    </w:p>
    <w:sectPr w:rsidR="00EC44B6" w:rsidSect="00EC44B6">
      <w:pgSz w:w="11906" w:h="16838"/>
      <w:pgMar w:top="1440" w:right="1077" w:bottom="1440" w:left="107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A5A" w:rsidRDefault="00BE2A5A" w:rsidP="00EC44B6">
      <w:r>
        <w:separator/>
      </w:r>
    </w:p>
  </w:endnote>
  <w:endnote w:type="continuationSeparator" w:id="1">
    <w:p w:rsidR="00BE2A5A" w:rsidRDefault="00BE2A5A" w:rsidP="00EC4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A4" w:rsidRDefault="00AA694F">
    <w:pPr>
      <w:pStyle w:val="a7"/>
      <w:framePr w:wrap="around" w:vAnchor="text" w:hAnchor="margin" w:xAlign="outside" w:y="1"/>
      <w:rPr>
        <w:rStyle w:val="ab"/>
      </w:rPr>
    </w:pPr>
    <w:r>
      <w:fldChar w:fldCharType="begin"/>
    </w:r>
    <w:r w:rsidR="005C07A4">
      <w:rPr>
        <w:rStyle w:val="ab"/>
      </w:rPr>
      <w:instrText xml:space="preserve">PAGE  </w:instrText>
    </w:r>
    <w:r>
      <w:fldChar w:fldCharType="end"/>
    </w:r>
  </w:p>
  <w:p w:rsidR="005C07A4" w:rsidRDefault="005C07A4">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3396"/>
    </w:sdtPr>
    <w:sdtContent>
      <w:sdt>
        <w:sdtPr>
          <w:id w:val="171357217"/>
        </w:sdtPr>
        <w:sdtContent>
          <w:p w:rsidR="005C07A4" w:rsidRDefault="00AA694F">
            <w:pPr>
              <w:pStyle w:val="a7"/>
              <w:jc w:val="center"/>
            </w:pPr>
            <w:r>
              <w:rPr>
                <w:b/>
                <w:sz w:val="24"/>
                <w:szCs w:val="24"/>
              </w:rPr>
              <w:fldChar w:fldCharType="begin"/>
            </w:r>
            <w:r w:rsidR="005C07A4">
              <w:rPr>
                <w:b/>
              </w:rPr>
              <w:instrText>PAGE</w:instrText>
            </w:r>
            <w:r>
              <w:rPr>
                <w:b/>
                <w:sz w:val="24"/>
                <w:szCs w:val="24"/>
              </w:rPr>
              <w:fldChar w:fldCharType="separate"/>
            </w:r>
            <w:r w:rsidR="00B94DB8">
              <w:rPr>
                <w:b/>
                <w:noProof/>
              </w:rPr>
              <w:t>16</w:t>
            </w:r>
            <w:r>
              <w:rPr>
                <w:b/>
                <w:sz w:val="24"/>
                <w:szCs w:val="24"/>
              </w:rPr>
              <w:fldChar w:fldCharType="end"/>
            </w:r>
            <w:r w:rsidR="005C07A4">
              <w:rPr>
                <w:lang w:val="zh-CN"/>
              </w:rPr>
              <w:t xml:space="preserve"> / </w:t>
            </w:r>
            <w:r>
              <w:rPr>
                <w:b/>
                <w:sz w:val="24"/>
                <w:szCs w:val="24"/>
              </w:rPr>
              <w:fldChar w:fldCharType="begin"/>
            </w:r>
            <w:r w:rsidR="005C07A4">
              <w:rPr>
                <w:b/>
              </w:rPr>
              <w:instrText>NUMPAGES</w:instrText>
            </w:r>
            <w:r>
              <w:rPr>
                <w:b/>
                <w:sz w:val="24"/>
                <w:szCs w:val="24"/>
              </w:rPr>
              <w:fldChar w:fldCharType="separate"/>
            </w:r>
            <w:r w:rsidR="00B94DB8">
              <w:rPr>
                <w:b/>
                <w:noProof/>
              </w:rPr>
              <w:t>34</w:t>
            </w:r>
            <w:r>
              <w:rPr>
                <w:b/>
                <w:sz w:val="24"/>
                <w:szCs w:val="24"/>
              </w:rPr>
              <w:fldChar w:fldCharType="end"/>
            </w:r>
          </w:p>
        </w:sdtContent>
      </w:sdt>
    </w:sdtContent>
  </w:sdt>
  <w:p w:rsidR="005C07A4" w:rsidRDefault="005C07A4">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A4" w:rsidRDefault="00AA694F">
    <w:pPr>
      <w:pStyle w:val="a7"/>
      <w:framePr w:wrap="around" w:vAnchor="text" w:hAnchor="margin" w:xAlign="center" w:y="1"/>
      <w:rPr>
        <w:rStyle w:val="ab"/>
      </w:rPr>
    </w:pPr>
    <w:r>
      <w:fldChar w:fldCharType="begin"/>
    </w:r>
    <w:r w:rsidR="005C07A4">
      <w:rPr>
        <w:rStyle w:val="ab"/>
      </w:rPr>
      <w:instrText xml:space="preserve">PAGE  </w:instrText>
    </w:r>
    <w:r>
      <w:fldChar w:fldCharType="end"/>
    </w:r>
  </w:p>
  <w:p w:rsidR="005C07A4" w:rsidRDefault="005C07A4">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3388"/>
    </w:sdtPr>
    <w:sdtContent>
      <w:sdt>
        <w:sdtPr>
          <w:id w:val="13503387"/>
        </w:sdtPr>
        <w:sdtContent>
          <w:p w:rsidR="005C07A4" w:rsidRDefault="00AA694F">
            <w:pPr>
              <w:pStyle w:val="a7"/>
              <w:jc w:val="center"/>
            </w:pPr>
            <w:r>
              <w:rPr>
                <w:b/>
                <w:sz w:val="24"/>
                <w:szCs w:val="24"/>
              </w:rPr>
              <w:fldChar w:fldCharType="begin"/>
            </w:r>
            <w:r w:rsidR="005C07A4">
              <w:rPr>
                <w:b/>
              </w:rPr>
              <w:instrText>PAGE</w:instrText>
            </w:r>
            <w:r>
              <w:rPr>
                <w:b/>
                <w:sz w:val="24"/>
                <w:szCs w:val="24"/>
              </w:rPr>
              <w:fldChar w:fldCharType="separate"/>
            </w:r>
            <w:r w:rsidR="00B94DB8">
              <w:rPr>
                <w:b/>
                <w:noProof/>
              </w:rPr>
              <w:t>34</w:t>
            </w:r>
            <w:r>
              <w:rPr>
                <w:b/>
                <w:sz w:val="24"/>
                <w:szCs w:val="24"/>
              </w:rPr>
              <w:fldChar w:fldCharType="end"/>
            </w:r>
            <w:r w:rsidR="005C07A4">
              <w:rPr>
                <w:lang w:val="zh-CN"/>
              </w:rPr>
              <w:t xml:space="preserve"> / </w:t>
            </w:r>
            <w:r>
              <w:rPr>
                <w:b/>
                <w:sz w:val="24"/>
                <w:szCs w:val="24"/>
              </w:rPr>
              <w:fldChar w:fldCharType="begin"/>
            </w:r>
            <w:r w:rsidR="005C07A4">
              <w:rPr>
                <w:b/>
              </w:rPr>
              <w:instrText>NUMPAGES</w:instrText>
            </w:r>
            <w:r>
              <w:rPr>
                <w:b/>
                <w:sz w:val="24"/>
                <w:szCs w:val="24"/>
              </w:rPr>
              <w:fldChar w:fldCharType="separate"/>
            </w:r>
            <w:r w:rsidR="00B94DB8">
              <w:rPr>
                <w:b/>
                <w:noProof/>
              </w:rPr>
              <w:t>34</w:t>
            </w:r>
            <w:r>
              <w:rPr>
                <w:b/>
                <w:sz w:val="24"/>
                <w:szCs w:val="24"/>
              </w:rPr>
              <w:fldChar w:fldCharType="end"/>
            </w:r>
          </w:p>
        </w:sdtContent>
      </w:sdt>
    </w:sdtContent>
  </w:sdt>
  <w:p w:rsidR="005C07A4" w:rsidRDefault="005C07A4">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A5A" w:rsidRDefault="00BE2A5A" w:rsidP="00EC44B6">
      <w:r>
        <w:separator/>
      </w:r>
    </w:p>
  </w:footnote>
  <w:footnote w:type="continuationSeparator" w:id="1">
    <w:p w:rsidR="00BE2A5A" w:rsidRDefault="00BE2A5A" w:rsidP="00EC4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A4" w:rsidRDefault="005C07A4">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A4" w:rsidRDefault="002F709F">
    <w:pPr>
      <w:pStyle w:val="a8"/>
      <w:ind w:firstLineChars="100" w:firstLine="180"/>
      <w:jc w:val="both"/>
    </w:pPr>
    <w:bookmarkStart w:id="65" w:name="OLE_LINK8"/>
    <w:bookmarkStart w:id="66" w:name="OLE_LINK9"/>
    <w:r>
      <w:rPr>
        <w:rFonts w:hint="eastAsia"/>
      </w:rPr>
      <w:t>百大奥莱生活广场</w:t>
    </w:r>
    <w:bookmarkEnd w:id="65"/>
    <w:bookmarkEnd w:id="66"/>
    <w:del w:id="67" w:author="lenovo" w:date="2025-04-16T10:45:00Z">
      <w:r w:rsidR="005C07A4" w:rsidDel="002F709F">
        <w:rPr>
          <w:rFonts w:hint="eastAsia"/>
        </w:rPr>
        <w:delText xml:space="preserve"> </w:delText>
      </w:r>
    </w:del>
    <w:r w:rsidR="005C07A4">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7A4" w:rsidRDefault="005C07A4">
    <w:pPr>
      <w:pStyle w:val="a8"/>
      <w:jc w:val="both"/>
    </w:pPr>
    <w:r>
      <w:rPr>
        <w:rFonts w:hint="eastAsia"/>
      </w:rPr>
      <w:t>安徽百大合家福连锁超市股份有限公司招标文件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着迷">
    <w15:presenceInfo w15:providerId="WPS Office" w15:userId="25605347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cwNzlhYjg3YjgyYTkwY2M0ZTg4NWJlZjBhNGY0OGIifQ=="/>
  </w:docVars>
  <w:rsids>
    <w:rsidRoot w:val="00E34E67"/>
    <w:rsid w:val="00010005"/>
    <w:rsid w:val="00011000"/>
    <w:rsid w:val="00015A4D"/>
    <w:rsid w:val="00020834"/>
    <w:rsid w:val="000250EF"/>
    <w:rsid w:val="0003174C"/>
    <w:rsid w:val="000630AE"/>
    <w:rsid w:val="00070620"/>
    <w:rsid w:val="00075A18"/>
    <w:rsid w:val="000A0C88"/>
    <w:rsid w:val="000A51ED"/>
    <w:rsid w:val="000B4088"/>
    <w:rsid w:val="000E0D44"/>
    <w:rsid w:val="000E3017"/>
    <w:rsid w:val="000F2D7F"/>
    <w:rsid w:val="000F70AF"/>
    <w:rsid w:val="00103708"/>
    <w:rsid w:val="00116D73"/>
    <w:rsid w:val="00121178"/>
    <w:rsid w:val="001917E6"/>
    <w:rsid w:val="001A57DE"/>
    <w:rsid w:val="001B12CB"/>
    <w:rsid w:val="001C7A16"/>
    <w:rsid w:val="001D05CF"/>
    <w:rsid w:val="001D617B"/>
    <w:rsid w:val="001E0D8A"/>
    <w:rsid w:val="001E20BC"/>
    <w:rsid w:val="001E3AE8"/>
    <w:rsid w:val="001E4837"/>
    <w:rsid w:val="002109D1"/>
    <w:rsid w:val="00224864"/>
    <w:rsid w:val="00230772"/>
    <w:rsid w:val="00247343"/>
    <w:rsid w:val="002735FF"/>
    <w:rsid w:val="00274DA5"/>
    <w:rsid w:val="00290275"/>
    <w:rsid w:val="002A4827"/>
    <w:rsid w:val="002C1621"/>
    <w:rsid w:val="002E01C1"/>
    <w:rsid w:val="002E652B"/>
    <w:rsid w:val="002F709F"/>
    <w:rsid w:val="00336001"/>
    <w:rsid w:val="003458FA"/>
    <w:rsid w:val="00346A53"/>
    <w:rsid w:val="00352073"/>
    <w:rsid w:val="00396DB0"/>
    <w:rsid w:val="00441A65"/>
    <w:rsid w:val="004430E9"/>
    <w:rsid w:val="00471DA6"/>
    <w:rsid w:val="00475A3E"/>
    <w:rsid w:val="00477D77"/>
    <w:rsid w:val="00487A6B"/>
    <w:rsid w:val="004B4080"/>
    <w:rsid w:val="004C1370"/>
    <w:rsid w:val="004C2B7F"/>
    <w:rsid w:val="004C2F38"/>
    <w:rsid w:val="004E0ED7"/>
    <w:rsid w:val="005161C0"/>
    <w:rsid w:val="00524F5A"/>
    <w:rsid w:val="00571653"/>
    <w:rsid w:val="00590CF7"/>
    <w:rsid w:val="005933E9"/>
    <w:rsid w:val="005A1F99"/>
    <w:rsid w:val="005B49A9"/>
    <w:rsid w:val="005C07A4"/>
    <w:rsid w:val="005F26EE"/>
    <w:rsid w:val="005F330E"/>
    <w:rsid w:val="006114EE"/>
    <w:rsid w:val="00624338"/>
    <w:rsid w:val="00631DC2"/>
    <w:rsid w:val="00641698"/>
    <w:rsid w:val="00660DB5"/>
    <w:rsid w:val="00674E0B"/>
    <w:rsid w:val="00680F62"/>
    <w:rsid w:val="00681843"/>
    <w:rsid w:val="0069483B"/>
    <w:rsid w:val="006978EF"/>
    <w:rsid w:val="006A0248"/>
    <w:rsid w:val="006A6B16"/>
    <w:rsid w:val="006C0136"/>
    <w:rsid w:val="006C40B7"/>
    <w:rsid w:val="006C5CCA"/>
    <w:rsid w:val="006F2DC0"/>
    <w:rsid w:val="006F5DEC"/>
    <w:rsid w:val="00705AD0"/>
    <w:rsid w:val="00714601"/>
    <w:rsid w:val="00735863"/>
    <w:rsid w:val="0076269D"/>
    <w:rsid w:val="00767CBD"/>
    <w:rsid w:val="00796E2B"/>
    <w:rsid w:val="007A2EEF"/>
    <w:rsid w:val="007B495E"/>
    <w:rsid w:val="007E778D"/>
    <w:rsid w:val="007F2B62"/>
    <w:rsid w:val="007F4A22"/>
    <w:rsid w:val="00833A54"/>
    <w:rsid w:val="00834EDD"/>
    <w:rsid w:val="008434DC"/>
    <w:rsid w:val="00862BCA"/>
    <w:rsid w:val="008672F9"/>
    <w:rsid w:val="008707B7"/>
    <w:rsid w:val="00880908"/>
    <w:rsid w:val="008B532C"/>
    <w:rsid w:val="008B53D7"/>
    <w:rsid w:val="008C1371"/>
    <w:rsid w:val="008D7E4C"/>
    <w:rsid w:val="008E3234"/>
    <w:rsid w:val="008F5DDF"/>
    <w:rsid w:val="00912CB5"/>
    <w:rsid w:val="0093003E"/>
    <w:rsid w:val="00933A52"/>
    <w:rsid w:val="009504E1"/>
    <w:rsid w:val="009554A9"/>
    <w:rsid w:val="00956D6F"/>
    <w:rsid w:val="009A212E"/>
    <w:rsid w:val="009A277D"/>
    <w:rsid w:val="009A65FF"/>
    <w:rsid w:val="009B4B40"/>
    <w:rsid w:val="009B51E8"/>
    <w:rsid w:val="009B5C3A"/>
    <w:rsid w:val="009B7588"/>
    <w:rsid w:val="009C4A4E"/>
    <w:rsid w:val="009D139C"/>
    <w:rsid w:val="009E3736"/>
    <w:rsid w:val="00A16635"/>
    <w:rsid w:val="00A178AC"/>
    <w:rsid w:val="00A21BBD"/>
    <w:rsid w:val="00A34570"/>
    <w:rsid w:val="00A41CCE"/>
    <w:rsid w:val="00A54E6A"/>
    <w:rsid w:val="00A67804"/>
    <w:rsid w:val="00A92656"/>
    <w:rsid w:val="00AA49ED"/>
    <w:rsid w:val="00AA694F"/>
    <w:rsid w:val="00AB0848"/>
    <w:rsid w:val="00AB5E20"/>
    <w:rsid w:val="00AC2819"/>
    <w:rsid w:val="00AC3DAC"/>
    <w:rsid w:val="00AD4C54"/>
    <w:rsid w:val="00AD70F8"/>
    <w:rsid w:val="00AF2515"/>
    <w:rsid w:val="00AF39D9"/>
    <w:rsid w:val="00B07738"/>
    <w:rsid w:val="00B111DC"/>
    <w:rsid w:val="00B47671"/>
    <w:rsid w:val="00B53C75"/>
    <w:rsid w:val="00B548C1"/>
    <w:rsid w:val="00B76621"/>
    <w:rsid w:val="00B876C0"/>
    <w:rsid w:val="00B94DB8"/>
    <w:rsid w:val="00BA4D1E"/>
    <w:rsid w:val="00BB0E80"/>
    <w:rsid w:val="00BC0666"/>
    <w:rsid w:val="00BD630C"/>
    <w:rsid w:val="00BE2A5A"/>
    <w:rsid w:val="00BE54C9"/>
    <w:rsid w:val="00BE62DF"/>
    <w:rsid w:val="00BF7953"/>
    <w:rsid w:val="00C1634B"/>
    <w:rsid w:val="00C31D16"/>
    <w:rsid w:val="00C41A6B"/>
    <w:rsid w:val="00C46807"/>
    <w:rsid w:val="00C47AB1"/>
    <w:rsid w:val="00C47C58"/>
    <w:rsid w:val="00C60762"/>
    <w:rsid w:val="00C60D2D"/>
    <w:rsid w:val="00C85428"/>
    <w:rsid w:val="00CA24A5"/>
    <w:rsid w:val="00CA3884"/>
    <w:rsid w:val="00CB267B"/>
    <w:rsid w:val="00CB4892"/>
    <w:rsid w:val="00CC1820"/>
    <w:rsid w:val="00CC2CF3"/>
    <w:rsid w:val="00CD591C"/>
    <w:rsid w:val="00CE03D3"/>
    <w:rsid w:val="00CF217A"/>
    <w:rsid w:val="00CF295E"/>
    <w:rsid w:val="00D25A16"/>
    <w:rsid w:val="00D5063D"/>
    <w:rsid w:val="00D636E6"/>
    <w:rsid w:val="00D724EB"/>
    <w:rsid w:val="00D85EAA"/>
    <w:rsid w:val="00D94F91"/>
    <w:rsid w:val="00DA311C"/>
    <w:rsid w:val="00DA6CF1"/>
    <w:rsid w:val="00DB7F26"/>
    <w:rsid w:val="00DC2F73"/>
    <w:rsid w:val="00E254E7"/>
    <w:rsid w:val="00E34E67"/>
    <w:rsid w:val="00E73B1E"/>
    <w:rsid w:val="00E80B2B"/>
    <w:rsid w:val="00EB4461"/>
    <w:rsid w:val="00EC1CFA"/>
    <w:rsid w:val="00EC44B6"/>
    <w:rsid w:val="00EC7D3A"/>
    <w:rsid w:val="00F10B32"/>
    <w:rsid w:val="00F11123"/>
    <w:rsid w:val="00F201E5"/>
    <w:rsid w:val="00F2474F"/>
    <w:rsid w:val="00F357F4"/>
    <w:rsid w:val="00F40D47"/>
    <w:rsid w:val="00FA0E9A"/>
    <w:rsid w:val="00FB2361"/>
    <w:rsid w:val="00FD244F"/>
    <w:rsid w:val="00FE26C0"/>
    <w:rsid w:val="00FE4DF8"/>
    <w:rsid w:val="01E626CD"/>
    <w:rsid w:val="01EC3E90"/>
    <w:rsid w:val="02290C40"/>
    <w:rsid w:val="022F71CF"/>
    <w:rsid w:val="025F4662"/>
    <w:rsid w:val="033E071B"/>
    <w:rsid w:val="03914CEF"/>
    <w:rsid w:val="05573D16"/>
    <w:rsid w:val="057C377D"/>
    <w:rsid w:val="05A86320"/>
    <w:rsid w:val="060914B4"/>
    <w:rsid w:val="063B7194"/>
    <w:rsid w:val="06E42523"/>
    <w:rsid w:val="06EC048E"/>
    <w:rsid w:val="079C3C62"/>
    <w:rsid w:val="091066B6"/>
    <w:rsid w:val="096D1D5A"/>
    <w:rsid w:val="09AD65FB"/>
    <w:rsid w:val="09BE25B6"/>
    <w:rsid w:val="0ACC0D02"/>
    <w:rsid w:val="0B6727D9"/>
    <w:rsid w:val="0BE65DF4"/>
    <w:rsid w:val="0BF64289"/>
    <w:rsid w:val="0C8D626F"/>
    <w:rsid w:val="0CB97065"/>
    <w:rsid w:val="0CE265BB"/>
    <w:rsid w:val="0D31309F"/>
    <w:rsid w:val="0D9C49BC"/>
    <w:rsid w:val="0DE95727"/>
    <w:rsid w:val="0EF12AE6"/>
    <w:rsid w:val="0F5372FC"/>
    <w:rsid w:val="0F67724C"/>
    <w:rsid w:val="0FCC70AF"/>
    <w:rsid w:val="108F6A5A"/>
    <w:rsid w:val="110C00AB"/>
    <w:rsid w:val="115F467E"/>
    <w:rsid w:val="116752E1"/>
    <w:rsid w:val="11797DBA"/>
    <w:rsid w:val="118539B9"/>
    <w:rsid w:val="11CC3396"/>
    <w:rsid w:val="1230601B"/>
    <w:rsid w:val="12443874"/>
    <w:rsid w:val="12D90460"/>
    <w:rsid w:val="14AA20B4"/>
    <w:rsid w:val="15107A3E"/>
    <w:rsid w:val="15C9656A"/>
    <w:rsid w:val="166167A3"/>
    <w:rsid w:val="17D11706"/>
    <w:rsid w:val="183A54FD"/>
    <w:rsid w:val="18756535"/>
    <w:rsid w:val="1ADA4D76"/>
    <w:rsid w:val="1AE94FB9"/>
    <w:rsid w:val="1B7725C5"/>
    <w:rsid w:val="1D295B40"/>
    <w:rsid w:val="1D772D50"/>
    <w:rsid w:val="1DD91315"/>
    <w:rsid w:val="1E37428D"/>
    <w:rsid w:val="1E803E86"/>
    <w:rsid w:val="1FB262C1"/>
    <w:rsid w:val="20983709"/>
    <w:rsid w:val="21A73D0E"/>
    <w:rsid w:val="21D73DBD"/>
    <w:rsid w:val="23056708"/>
    <w:rsid w:val="23E66539"/>
    <w:rsid w:val="244A2F6C"/>
    <w:rsid w:val="25853B30"/>
    <w:rsid w:val="261854C9"/>
    <w:rsid w:val="26802C75"/>
    <w:rsid w:val="274F0899"/>
    <w:rsid w:val="279D7857"/>
    <w:rsid w:val="27C748D4"/>
    <w:rsid w:val="27F31225"/>
    <w:rsid w:val="27F76F67"/>
    <w:rsid w:val="27FC156C"/>
    <w:rsid w:val="280E2C6F"/>
    <w:rsid w:val="28355CE1"/>
    <w:rsid w:val="28991DCC"/>
    <w:rsid w:val="29A46C7B"/>
    <w:rsid w:val="29CB06AB"/>
    <w:rsid w:val="2A0616E3"/>
    <w:rsid w:val="2B0B2D29"/>
    <w:rsid w:val="2B473D61"/>
    <w:rsid w:val="2BF11F1F"/>
    <w:rsid w:val="2C210A56"/>
    <w:rsid w:val="2C820DC9"/>
    <w:rsid w:val="2D517119"/>
    <w:rsid w:val="2DFD4BAB"/>
    <w:rsid w:val="2E7424FE"/>
    <w:rsid w:val="2E8567EF"/>
    <w:rsid w:val="2E980D78"/>
    <w:rsid w:val="2F4D56BE"/>
    <w:rsid w:val="2F9810E3"/>
    <w:rsid w:val="30670A02"/>
    <w:rsid w:val="306F78B6"/>
    <w:rsid w:val="31344D88"/>
    <w:rsid w:val="31B859B9"/>
    <w:rsid w:val="32A724AC"/>
    <w:rsid w:val="32CE2FBA"/>
    <w:rsid w:val="33446DD8"/>
    <w:rsid w:val="33563502"/>
    <w:rsid w:val="335A484E"/>
    <w:rsid w:val="335A65FC"/>
    <w:rsid w:val="33A855B9"/>
    <w:rsid w:val="34DB551B"/>
    <w:rsid w:val="35213875"/>
    <w:rsid w:val="35731BF7"/>
    <w:rsid w:val="359758E5"/>
    <w:rsid w:val="35D54660"/>
    <w:rsid w:val="361376DE"/>
    <w:rsid w:val="37BE35FD"/>
    <w:rsid w:val="38514471"/>
    <w:rsid w:val="389A320A"/>
    <w:rsid w:val="38D2451E"/>
    <w:rsid w:val="38E52E0C"/>
    <w:rsid w:val="3BA448B8"/>
    <w:rsid w:val="3C1732DC"/>
    <w:rsid w:val="3C3D6ABB"/>
    <w:rsid w:val="3C406CD7"/>
    <w:rsid w:val="3C472FE6"/>
    <w:rsid w:val="3C4936B2"/>
    <w:rsid w:val="3CD15615"/>
    <w:rsid w:val="3CFF327C"/>
    <w:rsid w:val="3D605157"/>
    <w:rsid w:val="3E173A67"/>
    <w:rsid w:val="3FA93460"/>
    <w:rsid w:val="41E2613A"/>
    <w:rsid w:val="42091919"/>
    <w:rsid w:val="42764AD5"/>
    <w:rsid w:val="42B31885"/>
    <w:rsid w:val="430D368B"/>
    <w:rsid w:val="43664B49"/>
    <w:rsid w:val="438374A9"/>
    <w:rsid w:val="438A6A89"/>
    <w:rsid w:val="43A55BF2"/>
    <w:rsid w:val="43DE2931"/>
    <w:rsid w:val="442D5F96"/>
    <w:rsid w:val="443F1622"/>
    <w:rsid w:val="445B0426"/>
    <w:rsid w:val="44613C8E"/>
    <w:rsid w:val="448259B3"/>
    <w:rsid w:val="454A4722"/>
    <w:rsid w:val="4629258A"/>
    <w:rsid w:val="465F41FD"/>
    <w:rsid w:val="46753A21"/>
    <w:rsid w:val="47D26C51"/>
    <w:rsid w:val="47F22E4F"/>
    <w:rsid w:val="48272AF9"/>
    <w:rsid w:val="48474F49"/>
    <w:rsid w:val="48743864"/>
    <w:rsid w:val="493243C8"/>
    <w:rsid w:val="49520049"/>
    <w:rsid w:val="4A4A6F73"/>
    <w:rsid w:val="4AF07B1A"/>
    <w:rsid w:val="4AF23F74"/>
    <w:rsid w:val="4BB548C0"/>
    <w:rsid w:val="4BE551A5"/>
    <w:rsid w:val="4C06606A"/>
    <w:rsid w:val="4C137E8C"/>
    <w:rsid w:val="4C245178"/>
    <w:rsid w:val="4C7402D7"/>
    <w:rsid w:val="4D6E4D26"/>
    <w:rsid w:val="4D9A3D6D"/>
    <w:rsid w:val="4DB049C0"/>
    <w:rsid w:val="4E375A60"/>
    <w:rsid w:val="4F2F6737"/>
    <w:rsid w:val="4F5D5052"/>
    <w:rsid w:val="514A5AAA"/>
    <w:rsid w:val="514A7858"/>
    <w:rsid w:val="51602292"/>
    <w:rsid w:val="52EA30A1"/>
    <w:rsid w:val="53503344"/>
    <w:rsid w:val="535A6478"/>
    <w:rsid w:val="53B4661F"/>
    <w:rsid w:val="53E06252"/>
    <w:rsid w:val="54240834"/>
    <w:rsid w:val="554051FA"/>
    <w:rsid w:val="555869E7"/>
    <w:rsid w:val="55915A56"/>
    <w:rsid w:val="56C1680E"/>
    <w:rsid w:val="57081D47"/>
    <w:rsid w:val="57397076"/>
    <w:rsid w:val="57C2283E"/>
    <w:rsid w:val="580544D9"/>
    <w:rsid w:val="58201313"/>
    <w:rsid w:val="58F72073"/>
    <w:rsid w:val="591C1ADA"/>
    <w:rsid w:val="59C56616"/>
    <w:rsid w:val="59E20F76"/>
    <w:rsid w:val="59E22D24"/>
    <w:rsid w:val="5B303F63"/>
    <w:rsid w:val="5C1B076F"/>
    <w:rsid w:val="5C4C26D6"/>
    <w:rsid w:val="5CD56326"/>
    <w:rsid w:val="5DAF116F"/>
    <w:rsid w:val="5F092B01"/>
    <w:rsid w:val="5F627120"/>
    <w:rsid w:val="5F8D1984"/>
    <w:rsid w:val="5FA42829"/>
    <w:rsid w:val="5FD1399C"/>
    <w:rsid w:val="601B6F8F"/>
    <w:rsid w:val="602C14EB"/>
    <w:rsid w:val="607B7A2E"/>
    <w:rsid w:val="61233020"/>
    <w:rsid w:val="61C86CA3"/>
    <w:rsid w:val="62255EA3"/>
    <w:rsid w:val="62513573"/>
    <w:rsid w:val="635A009E"/>
    <w:rsid w:val="64B81251"/>
    <w:rsid w:val="64DB34B6"/>
    <w:rsid w:val="65006754"/>
    <w:rsid w:val="65E87914"/>
    <w:rsid w:val="666B22F3"/>
    <w:rsid w:val="66FC4CE4"/>
    <w:rsid w:val="6751773B"/>
    <w:rsid w:val="679A2E90"/>
    <w:rsid w:val="67D16185"/>
    <w:rsid w:val="6813679E"/>
    <w:rsid w:val="68633B35"/>
    <w:rsid w:val="68A044D6"/>
    <w:rsid w:val="68CF4DBB"/>
    <w:rsid w:val="68EC7FA5"/>
    <w:rsid w:val="68FB795E"/>
    <w:rsid w:val="68FC5484"/>
    <w:rsid w:val="69747710"/>
    <w:rsid w:val="69B1626F"/>
    <w:rsid w:val="69BD10B7"/>
    <w:rsid w:val="6A130CD7"/>
    <w:rsid w:val="6BBD0EFB"/>
    <w:rsid w:val="6BD526E8"/>
    <w:rsid w:val="6BFB1A23"/>
    <w:rsid w:val="6C375151"/>
    <w:rsid w:val="6C423AF6"/>
    <w:rsid w:val="6DB63E53"/>
    <w:rsid w:val="6E661D1D"/>
    <w:rsid w:val="7016507D"/>
    <w:rsid w:val="71072C18"/>
    <w:rsid w:val="712612F0"/>
    <w:rsid w:val="720158B9"/>
    <w:rsid w:val="724C2FD8"/>
    <w:rsid w:val="73555EBD"/>
    <w:rsid w:val="74C4154C"/>
    <w:rsid w:val="75832E4F"/>
    <w:rsid w:val="76A41635"/>
    <w:rsid w:val="770420D4"/>
    <w:rsid w:val="77336515"/>
    <w:rsid w:val="78730A5B"/>
    <w:rsid w:val="79C43D9C"/>
    <w:rsid w:val="7A16605A"/>
    <w:rsid w:val="7AF406B1"/>
    <w:rsid w:val="7BDF6C6B"/>
    <w:rsid w:val="7C0D1A2A"/>
    <w:rsid w:val="7C5331B5"/>
    <w:rsid w:val="7C653614"/>
    <w:rsid w:val="7CCA3477"/>
    <w:rsid w:val="7D6C2781"/>
    <w:rsid w:val="7DFF53A3"/>
    <w:rsid w:val="7E461224"/>
    <w:rsid w:val="7F1E6A36"/>
    <w:rsid w:val="7F3630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w:semiHidden="0"/>
    <w:lsdException w:name="Body Text First Indent 2" w:semiHidden="0" w:uiPriority="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4B6"/>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EC44B6"/>
    <w:pPr>
      <w:widowControl/>
      <w:spacing w:before="100" w:beforeAutospacing="1" w:after="100" w:afterAutospacing="1" w:line="480" w:lineRule="auto"/>
      <w:jc w:val="left"/>
      <w:outlineLvl w:val="0"/>
    </w:pPr>
    <w:rPr>
      <w:rFonts w:ascii="宋体" w:eastAsia="宋体" w:hAnsi="宋体" w:cs="宋体"/>
      <w:kern w:val="36"/>
      <w:sz w:val="48"/>
      <w:szCs w:val="48"/>
    </w:rPr>
  </w:style>
  <w:style w:type="paragraph" w:styleId="3">
    <w:name w:val="heading 3"/>
    <w:basedOn w:val="a"/>
    <w:next w:val="a"/>
    <w:link w:val="3Char"/>
    <w:uiPriority w:val="9"/>
    <w:unhideWhenUsed/>
    <w:qFormat/>
    <w:rsid w:val="00EC44B6"/>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C44B6"/>
    <w:pPr>
      <w:spacing w:after="120"/>
    </w:pPr>
  </w:style>
  <w:style w:type="paragraph" w:styleId="a4">
    <w:name w:val="Body Text Indent"/>
    <w:basedOn w:val="a"/>
    <w:link w:val="Char0"/>
    <w:uiPriority w:val="99"/>
    <w:semiHidden/>
    <w:unhideWhenUsed/>
    <w:qFormat/>
    <w:rsid w:val="00EC44B6"/>
    <w:pPr>
      <w:spacing w:after="120"/>
      <w:ind w:leftChars="200" w:left="420"/>
    </w:pPr>
  </w:style>
  <w:style w:type="paragraph" w:styleId="a5">
    <w:name w:val="Plain Text"/>
    <w:basedOn w:val="a"/>
    <w:link w:val="Char1"/>
    <w:qFormat/>
    <w:rsid w:val="00EC44B6"/>
    <w:rPr>
      <w:rFonts w:ascii="宋体" w:eastAsia="宋体" w:hAnsi="Courier New" w:cs="Courier New"/>
      <w:szCs w:val="21"/>
    </w:rPr>
  </w:style>
  <w:style w:type="paragraph" w:styleId="a6">
    <w:name w:val="Balloon Text"/>
    <w:basedOn w:val="a"/>
    <w:link w:val="Char2"/>
    <w:uiPriority w:val="99"/>
    <w:semiHidden/>
    <w:unhideWhenUsed/>
    <w:qFormat/>
    <w:rsid w:val="00EC44B6"/>
    <w:rPr>
      <w:sz w:val="18"/>
      <w:szCs w:val="18"/>
    </w:rPr>
  </w:style>
  <w:style w:type="paragraph" w:styleId="a7">
    <w:name w:val="footer"/>
    <w:basedOn w:val="a"/>
    <w:link w:val="Char3"/>
    <w:uiPriority w:val="99"/>
    <w:unhideWhenUsed/>
    <w:qFormat/>
    <w:rsid w:val="00EC44B6"/>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EC44B6"/>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EC44B6"/>
    <w:pPr>
      <w:widowControl/>
      <w:spacing w:before="100" w:beforeAutospacing="1" w:after="100" w:afterAutospacing="1"/>
      <w:jc w:val="left"/>
    </w:pPr>
    <w:rPr>
      <w:rFonts w:ascii="宋体" w:eastAsia="宋体" w:hAnsi="宋体" w:cs="宋体"/>
      <w:kern w:val="0"/>
      <w:sz w:val="24"/>
      <w:szCs w:val="24"/>
    </w:rPr>
  </w:style>
  <w:style w:type="paragraph" w:styleId="aa">
    <w:name w:val="Body Text First Indent"/>
    <w:basedOn w:val="a3"/>
    <w:link w:val="Char5"/>
    <w:uiPriority w:val="99"/>
    <w:unhideWhenUsed/>
    <w:rsid w:val="00EC44B6"/>
    <w:pPr>
      <w:ind w:firstLineChars="100" w:firstLine="420"/>
    </w:pPr>
  </w:style>
  <w:style w:type="paragraph" w:styleId="2">
    <w:name w:val="Body Text First Indent 2"/>
    <w:basedOn w:val="a4"/>
    <w:next w:val="a"/>
    <w:link w:val="2Char"/>
    <w:unhideWhenUsed/>
    <w:qFormat/>
    <w:rsid w:val="00EC44B6"/>
    <w:pPr>
      <w:spacing w:after="0"/>
      <w:ind w:leftChars="0" w:left="0" w:firstLineChars="200" w:firstLine="420"/>
    </w:pPr>
    <w:rPr>
      <w:rFonts w:ascii="Times New Roman" w:eastAsia="宋体" w:hAnsi="Times New Roman" w:cs="Times New Roman"/>
      <w:sz w:val="28"/>
      <w:szCs w:val="24"/>
    </w:rPr>
  </w:style>
  <w:style w:type="character" w:styleId="ab">
    <w:name w:val="page number"/>
    <w:basedOn w:val="a0"/>
    <w:qFormat/>
    <w:rsid w:val="00EC44B6"/>
  </w:style>
  <w:style w:type="character" w:customStyle="1" w:styleId="Char4">
    <w:name w:val="页眉 Char"/>
    <w:basedOn w:val="a0"/>
    <w:link w:val="a8"/>
    <w:uiPriority w:val="99"/>
    <w:qFormat/>
    <w:rsid w:val="00EC44B6"/>
    <w:rPr>
      <w:sz w:val="18"/>
      <w:szCs w:val="18"/>
    </w:rPr>
  </w:style>
  <w:style w:type="character" w:customStyle="1" w:styleId="Char3">
    <w:name w:val="页脚 Char"/>
    <w:basedOn w:val="a0"/>
    <w:link w:val="a7"/>
    <w:uiPriority w:val="99"/>
    <w:qFormat/>
    <w:rsid w:val="00EC44B6"/>
    <w:rPr>
      <w:sz w:val="18"/>
      <w:szCs w:val="18"/>
    </w:rPr>
  </w:style>
  <w:style w:type="character" w:customStyle="1" w:styleId="1Char">
    <w:name w:val="标题 1 Char"/>
    <w:basedOn w:val="a0"/>
    <w:link w:val="1"/>
    <w:uiPriority w:val="9"/>
    <w:rsid w:val="00EC44B6"/>
    <w:rPr>
      <w:rFonts w:ascii="宋体" w:eastAsia="宋体" w:hAnsi="宋体" w:cs="宋体"/>
      <w:kern w:val="36"/>
      <w:sz w:val="48"/>
      <w:szCs w:val="48"/>
    </w:rPr>
  </w:style>
  <w:style w:type="paragraph" w:styleId="ac">
    <w:name w:val="List Paragraph"/>
    <w:basedOn w:val="a"/>
    <w:uiPriority w:val="99"/>
    <w:unhideWhenUsed/>
    <w:rsid w:val="00EC44B6"/>
    <w:pPr>
      <w:ind w:firstLineChars="200" w:firstLine="420"/>
    </w:pPr>
    <w:rPr>
      <w:szCs w:val="24"/>
    </w:rPr>
  </w:style>
  <w:style w:type="character" w:customStyle="1" w:styleId="3Char">
    <w:name w:val="标题 3 Char"/>
    <w:basedOn w:val="a0"/>
    <w:link w:val="3"/>
    <w:uiPriority w:val="9"/>
    <w:qFormat/>
    <w:rsid w:val="00EC44B6"/>
    <w:rPr>
      <w:rFonts w:ascii="@仿宋_GB2312" w:eastAsia="@仿宋_GB2312" w:hAnsi="@仿宋_GB2312" w:cs="@仿宋_GB2312"/>
      <w:b/>
      <w:bCs/>
      <w:sz w:val="32"/>
      <w:szCs w:val="32"/>
    </w:rPr>
  </w:style>
  <w:style w:type="character" w:customStyle="1" w:styleId="Char2">
    <w:name w:val="批注框文本 Char"/>
    <w:basedOn w:val="a0"/>
    <w:link w:val="a6"/>
    <w:uiPriority w:val="99"/>
    <w:semiHidden/>
    <w:rsid w:val="00EC44B6"/>
    <w:rPr>
      <w:sz w:val="18"/>
      <w:szCs w:val="18"/>
    </w:rPr>
  </w:style>
  <w:style w:type="paragraph" w:styleId="ad">
    <w:name w:val="No Spacing"/>
    <w:link w:val="Char6"/>
    <w:uiPriority w:val="1"/>
    <w:qFormat/>
    <w:rsid w:val="00EC44B6"/>
    <w:rPr>
      <w:rFonts w:asciiTheme="minorHAnsi" w:eastAsiaTheme="minorEastAsia" w:hAnsiTheme="minorHAnsi" w:cstheme="minorBidi"/>
      <w:sz w:val="22"/>
      <w:szCs w:val="22"/>
    </w:rPr>
  </w:style>
  <w:style w:type="character" w:customStyle="1" w:styleId="Char6">
    <w:name w:val="无间隔 Char"/>
    <w:basedOn w:val="a0"/>
    <w:link w:val="ad"/>
    <w:uiPriority w:val="1"/>
    <w:qFormat/>
    <w:rsid w:val="00EC44B6"/>
    <w:rPr>
      <w:kern w:val="0"/>
      <w:sz w:val="22"/>
    </w:rPr>
  </w:style>
  <w:style w:type="character" w:customStyle="1" w:styleId="Char1">
    <w:name w:val="纯文本 Char"/>
    <w:basedOn w:val="a0"/>
    <w:link w:val="a5"/>
    <w:qFormat/>
    <w:rsid w:val="00EC44B6"/>
    <w:rPr>
      <w:rFonts w:ascii="宋体" w:eastAsia="宋体" w:hAnsi="Courier New" w:cs="Courier New"/>
      <w:szCs w:val="21"/>
    </w:rPr>
  </w:style>
  <w:style w:type="paragraph" w:customStyle="1" w:styleId="p0">
    <w:name w:val="p0"/>
    <w:basedOn w:val="a"/>
    <w:qFormat/>
    <w:rsid w:val="00EC44B6"/>
    <w:pPr>
      <w:widowControl/>
    </w:pPr>
    <w:rPr>
      <w:rFonts w:ascii="Times New Roman" w:eastAsia="宋体" w:hAnsi="Times New Roman" w:cs="Times New Roman"/>
      <w:kern w:val="0"/>
      <w:szCs w:val="21"/>
    </w:rPr>
  </w:style>
  <w:style w:type="character" w:customStyle="1" w:styleId="Char0">
    <w:name w:val="正文文本缩进 Char"/>
    <w:basedOn w:val="a0"/>
    <w:link w:val="a4"/>
    <w:uiPriority w:val="99"/>
    <w:semiHidden/>
    <w:qFormat/>
    <w:rsid w:val="00EC44B6"/>
  </w:style>
  <w:style w:type="character" w:customStyle="1" w:styleId="2Char">
    <w:name w:val="正文首行缩进 2 Char"/>
    <w:basedOn w:val="Char0"/>
    <w:link w:val="2"/>
    <w:qFormat/>
    <w:rsid w:val="00EC44B6"/>
    <w:rPr>
      <w:rFonts w:ascii="Times New Roman" w:eastAsia="宋体" w:hAnsi="Times New Roman" w:cs="Times New Roman"/>
      <w:sz w:val="28"/>
      <w:szCs w:val="24"/>
    </w:rPr>
  </w:style>
  <w:style w:type="character" w:customStyle="1" w:styleId="mini-outputtext1">
    <w:name w:val="mini-outputtext1"/>
    <w:basedOn w:val="a0"/>
    <w:qFormat/>
    <w:rsid w:val="00EC44B6"/>
  </w:style>
  <w:style w:type="character" w:customStyle="1" w:styleId="Char">
    <w:name w:val="正文文本 Char"/>
    <w:basedOn w:val="a0"/>
    <w:link w:val="a3"/>
    <w:uiPriority w:val="99"/>
    <w:semiHidden/>
    <w:qFormat/>
    <w:rsid w:val="00EC44B6"/>
    <w:rPr>
      <w:kern w:val="2"/>
      <w:sz w:val="21"/>
      <w:szCs w:val="22"/>
    </w:rPr>
  </w:style>
  <w:style w:type="character" w:customStyle="1" w:styleId="Char5">
    <w:name w:val="正文首行缩进 Char"/>
    <w:basedOn w:val="Char"/>
    <w:link w:val="aa"/>
    <w:uiPriority w:val="99"/>
    <w:qFormat/>
    <w:rsid w:val="00EC44B6"/>
  </w:style>
  <w:style w:type="paragraph" w:styleId="ae">
    <w:name w:val="Date"/>
    <w:basedOn w:val="a"/>
    <w:next w:val="a"/>
    <w:link w:val="Char7"/>
    <w:uiPriority w:val="99"/>
    <w:semiHidden/>
    <w:unhideWhenUsed/>
    <w:rsid w:val="003458FA"/>
    <w:pPr>
      <w:ind w:leftChars="2500" w:left="100"/>
    </w:pPr>
  </w:style>
  <w:style w:type="character" w:customStyle="1" w:styleId="Char7">
    <w:name w:val="日期 Char"/>
    <w:basedOn w:val="a0"/>
    <w:link w:val="ae"/>
    <w:uiPriority w:val="99"/>
    <w:semiHidden/>
    <w:rsid w:val="003458F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47691658">
      <w:bodyDiv w:val="1"/>
      <w:marLeft w:val="0"/>
      <w:marRight w:val="0"/>
      <w:marTop w:val="0"/>
      <w:marBottom w:val="0"/>
      <w:divBdr>
        <w:top w:val="none" w:sz="0" w:space="0" w:color="auto"/>
        <w:left w:val="none" w:sz="0" w:space="0" w:color="auto"/>
        <w:bottom w:val="none" w:sz="0" w:space="0" w:color="auto"/>
        <w:right w:val="none" w:sz="0" w:space="0" w:color="auto"/>
      </w:divBdr>
    </w:div>
    <w:div w:id="116080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245E-49A9-43C7-8064-6A0DA431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34</Pages>
  <Words>2614</Words>
  <Characters>14905</Characters>
  <Application>Microsoft Office Word</Application>
  <DocSecurity>0</DocSecurity>
  <Lines>124</Lines>
  <Paragraphs>34</Paragraphs>
  <ScaleCrop>false</ScaleCrop>
  <Company>Lenovo</Company>
  <LinksUpToDate>false</LinksUpToDate>
  <CharactersWithSpaces>17485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94</cp:revision>
  <cp:lastPrinted>2023-11-10T09:51:00Z</cp:lastPrinted>
  <dcterms:created xsi:type="dcterms:W3CDTF">2023-11-06T15:02:00Z</dcterms:created>
  <dcterms:modified xsi:type="dcterms:W3CDTF">2025-04-17T07:51:00Z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4F88BCF8C47F463F805F2942DFE5F68E_13</vt:lpwstr>
  </property>
</Properties>
</file>