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64542" w:rsidRDefault="00B64542" w:rsidP="00DC338E">
      <w:pPr>
        <w:tabs>
          <w:tab w:val="left" w:pos="315"/>
          <w:tab w:val="left" w:pos="8820"/>
        </w:tabs>
        <w:spacing w:beforeLines="100" w:afterLines="50" w:line="500" w:lineRule="exact"/>
        <w:ind w:rightChars="127" w:right="267"/>
        <w:jc w:val="center"/>
        <w:rPr>
          <w:rFonts w:ascii="宋体" w:eastAsia="宋体" w:hAnsi="宋体"/>
          <w:b/>
          <w:bCs/>
          <w:sz w:val="52"/>
          <w:szCs w:val="52"/>
        </w:rPr>
      </w:pPr>
      <w:bookmarkStart w:id="0" w:name="_GoBack"/>
      <w:bookmarkEnd w:id="0"/>
    </w:p>
    <w:p w:rsidR="00B64542" w:rsidRDefault="00B64542" w:rsidP="00DC338E">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B64542" w:rsidRDefault="00B64542" w:rsidP="00DC338E">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B64542" w:rsidRDefault="00A56663">
      <w:pPr>
        <w:widowControl/>
        <w:spacing w:line="520" w:lineRule="exact"/>
        <w:jc w:val="center"/>
        <w:rPr>
          <w:rFonts w:ascii="华文楷体" w:eastAsia="华文楷体" w:hAnsi="华文楷体"/>
          <w:b/>
          <w:bCs/>
          <w:sz w:val="36"/>
          <w:szCs w:val="36"/>
        </w:rPr>
      </w:pPr>
      <w:r>
        <w:rPr>
          <w:rFonts w:ascii="华文楷体" w:eastAsia="华文楷体" w:hAnsi="华文楷体" w:cs="宋体" w:hint="eastAsia"/>
          <w:b/>
          <w:color w:val="000000"/>
          <w:kern w:val="0"/>
          <w:sz w:val="44"/>
          <w:szCs w:val="44"/>
        </w:rPr>
        <w:t>安徽百大合家福连锁超市股份有限公司</w:t>
      </w:r>
    </w:p>
    <w:p w:rsidR="00B64542" w:rsidRDefault="00B64542">
      <w:pPr>
        <w:widowControl/>
        <w:spacing w:line="520" w:lineRule="exact"/>
        <w:jc w:val="center"/>
        <w:rPr>
          <w:rFonts w:asciiTheme="minorEastAsia" w:eastAsiaTheme="minorEastAsia" w:hAnsiTheme="minorEastAsia" w:cs="宋体"/>
          <w:b/>
          <w:kern w:val="0"/>
          <w:sz w:val="48"/>
          <w:szCs w:val="48"/>
          <w:u w:val="single"/>
        </w:rPr>
      </w:pPr>
    </w:p>
    <w:p w:rsidR="00B64542" w:rsidRDefault="00B64542">
      <w:pPr>
        <w:pStyle w:val="3"/>
      </w:pPr>
    </w:p>
    <w:p w:rsidR="00B64542" w:rsidRDefault="00B64542"/>
    <w:p w:rsidR="00B64542" w:rsidRDefault="00A56663">
      <w:pPr>
        <w:spacing w:line="520" w:lineRule="exact"/>
        <w:jc w:val="center"/>
        <w:rPr>
          <w:rFonts w:asciiTheme="majorEastAsia" w:eastAsiaTheme="majorEastAsia" w:hAnsiTheme="majorEastAsia" w:cs="宋体"/>
          <w:b/>
          <w:bCs/>
          <w:sz w:val="28"/>
          <w:szCs w:val="30"/>
          <w:u w:val="single"/>
        </w:rPr>
      </w:pPr>
      <w:bookmarkStart w:id="1" w:name="_Hlk9544796"/>
      <w:r>
        <w:rPr>
          <w:rFonts w:asciiTheme="minorEastAsia" w:eastAsiaTheme="minorEastAsia" w:hAnsiTheme="minorEastAsia"/>
          <w:b/>
          <w:sz w:val="40"/>
          <w:szCs w:val="30"/>
        </w:rPr>
        <w:t>2023-2025年度排烟设备采购</w:t>
      </w:r>
    </w:p>
    <w:p w:rsidR="00B64542" w:rsidRDefault="00B64542" w:rsidP="00DC338E">
      <w:pPr>
        <w:tabs>
          <w:tab w:val="left" w:pos="315"/>
          <w:tab w:val="left" w:pos="8820"/>
        </w:tabs>
        <w:spacing w:beforeLines="100" w:afterLines="50" w:line="500" w:lineRule="exact"/>
        <w:ind w:rightChars="127" w:right="267"/>
        <w:jc w:val="center"/>
        <w:rPr>
          <w:rFonts w:ascii="宋体" w:eastAsia="宋体" w:hAnsi="宋体"/>
          <w:b/>
          <w:bCs/>
          <w:sz w:val="52"/>
          <w:szCs w:val="52"/>
        </w:rPr>
      </w:pPr>
    </w:p>
    <w:p w:rsidR="00B64542" w:rsidRDefault="00A56663" w:rsidP="00DC338E">
      <w:pPr>
        <w:tabs>
          <w:tab w:val="left" w:pos="315"/>
          <w:tab w:val="left" w:pos="8820"/>
        </w:tabs>
        <w:spacing w:beforeLines="100" w:afterLines="5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B64542" w:rsidRDefault="00A56663" w:rsidP="00DC338E">
      <w:pPr>
        <w:tabs>
          <w:tab w:val="left" w:pos="315"/>
          <w:tab w:val="left" w:pos="8820"/>
        </w:tabs>
        <w:spacing w:beforeLines="100" w:afterLines="5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编号：</w:t>
      </w:r>
      <w:r w:rsidR="00E03B0F" w:rsidRPr="00E03B0F">
        <w:rPr>
          <w:rFonts w:asciiTheme="minorEastAsia" w:eastAsiaTheme="minorEastAsia" w:hAnsiTheme="minorEastAsia" w:cs="Arial"/>
          <w:b/>
          <w:sz w:val="30"/>
          <w:szCs w:val="30"/>
          <w:u w:val="single"/>
        </w:rPr>
        <w:t>2023BDJTHW00043</w:t>
      </w:r>
    </w:p>
    <w:p w:rsidR="00B64542" w:rsidRDefault="00B64542">
      <w:pPr>
        <w:pStyle w:val="3"/>
      </w:pPr>
    </w:p>
    <w:bookmarkEnd w:id="1"/>
    <w:p w:rsidR="00B64542" w:rsidRDefault="00A56663" w:rsidP="00DC338E">
      <w:pPr>
        <w:tabs>
          <w:tab w:val="left" w:pos="315"/>
          <w:tab w:val="left" w:pos="8820"/>
        </w:tabs>
        <w:spacing w:beforeLines="100" w:afterLines="5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B64542" w:rsidRDefault="00B64542">
      <w:pPr>
        <w:pStyle w:val="2"/>
        <w:tabs>
          <w:tab w:val="right" w:leader="dot" w:pos="8279"/>
        </w:tabs>
      </w:pPr>
    </w:p>
    <w:p w:rsidR="00B64542" w:rsidRDefault="00A5736F">
      <w:pPr>
        <w:pStyle w:val="2"/>
        <w:tabs>
          <w:tab w:val="right" w:leader="dot" w:pos="8279"/>
        </w:tabs>
        <w:rPr>
          <w:rFonts w:asciiTheme="minorEastAsia" w:hAnsiTheme="minorEastAsia"/>
          <w:sz w:val="28"/>
          <w:szCs w:val="28"/>
        </w:rPr>
      </w:pPr>
      <w:r>
        <w:rPr>
          <w:rFonts w:hint="eastAsia"/>
        </w:rPr>
        <w:t xml:space="preserve">                              </w:t>
      </w:r>
      <w:hyperlink w:anchor="_Toc29728" w:history="1">
        <w:r w:rsidR="00A56663">
          <w:rPr>
            <w:rFonts w:asciiTheme="minorEastAsia" w:hAnsiTheme="minorEastAsia" w:hint="eastAsia"/>
            <w:sz w:val="28"/>
            <w:szCs w:val="28"/>
          </w:rPr>
          <w:t>第一章  报价邀请</w:t>
        </w:r>
      </w:hyperlink>
    </w:p>
    <w:p w:rsidR="00B64542" w:rsidRDefault="00A5736F">
      <w:pPr>
        <w:pStyle w:val="2"/>
        <w:tabs>
          <w:tab w:val="right" w:leader="dot" w:pos="8279"/>
        </w:tabs>
        <w:rPr>
          <w:rFonts w:asciiTheme="minorEastAsia" w:hAnsiTheme="minorEastAsia"/>
          <w:sz w:val="28"/>
          <w:szCs w:val="28"/>
        </w:rPr>
      </w:pPr>
      <w:r>
        <w:rPr>
          <w:rFonts w:hint="eastAsia"/>
        </w:rPr>
        <w:t xml:space="preserve">                              </w:t>
      </w:r>
      <w:hyperlink w:anchor="_Toc29596" w:history="1">
        <w:r w:rsidR="00A56663">
          <w:rPr>
            <w:rFonts w:asciiTheme="minorEastAsia" w:hAnsiTheme="minorEastAsia" w:hint="eastAsia"/>
            <w:sz w:val="28"/>
            <w:szCs w:val="28"/>
          </w:rPr>
          <w:t>第二章  供应商</w:t>
        </w:r>
        <w:r w:rsidR="00A56663">
          <w:rPr>
            <w:rFonts w:asciiTheme="minorEastAsia" w:hAnsiTheme="minorEastAsia"/>
            <w:sz w:val="28"/>
            <w:szCs w:val="28"/>
          </w:rPr>
          <w:t>须知</w:t>
        </w:r>
      </w:hyperlink>
    </w:p>
    <w:p w:rsidR="00B64542" w:rsidRDefault="00A5736F">
      <w:pPr>
        <w:pStyle w:val="2"/>
        <w:tabs>
          <w:tab w:val="right" w:leader="dot" w:pos="8279"/>
        </w:tabs>
        <w:rPr>
          <w:rFonts w:asciiTheme="minorEastAsia" w:hAnsiTheme="minorEastAsia"/>
          <w:sz w:val="28"/>
          <w:szCs w:val="28"/>
        </w:rPr>
      </w:pPr>
      <w:r>
        <w:rPr>
          <w:rFonts w:hint="eastAsia"/>
        </w:rPr>
        <w:t xml:space="preserve">                              </w:t>
      </w:r>
      <w:hyperlink w:anchor="_Toc24720" w:history="1">
        <w:r w:rsidR="00A56663">
          <w:rPr>
            <w:rFonts w:asciiTheme="minorEastAsia" w:hAnsiTheme="minorEastAsia" w:hint="eastAsia"/>
            <w:sz w:val="28"/>
            <w:szCs w:val="28"/>
          </w:rPr>
          <w:t>第三章  采购需求</w:t>
        </w:r>
      </w:hyperlink>
    </w:p>
    <w:p w:rsidR="00B64542" w:rsidRDefault="00A5736F">
      <w:pPr>
        <w:pStyle w:val="2"/>
        <w:tabs>
          <w:tab w:val="right" w:leader="dot" w:pos="8279"/>
        </w:tabs>
        <w:rPr>
          <w:rFonts w:asciiTheme="minorEastAsia" w:hAnsiTheme="minorEastAsia"/>
          <w:sz w:val="28"/>
          <w:szCs w:val="28"/>
        </w:rPr>
      </w:pPr>
      <w:r>
        <w:rPr>
          <w:rFonts w:hint="eastAsia"/>
        </w:rPr>
        <w:t xml:space="preserve">                              </w:t>
      </w:r>
      <w:hyperlink w:anchor="_Toc20584" w:history="1">
        <w:r w:rsidR="00A56663">
          <w:rPr>
            <w:rFonts w:asciiTheme="minorEastAsia" w:hAnsiTheme="minorEastAsia" w:hint="eastAsia"/>
            <w:sz w:val="28"/>
            <w:szCs w:val="28"/>
          </w:rPr>
          <w:t>第四章  评审方法和标准</w:t>
        </w:r>
      </w:hyperlink>
    </w:p>
    <w:p w:rsidR="00B64542" w:rsidRDefault="00A5736F">
      <w:pPr>
        <w:pStyle w:val="2"/>
        <w:tabs>
          <w:tab w:val="right" w:leader="dot" w:pos="8279"/>
        </w:tabs>
        <w:rPr>
          <w:rFonts w:asciiTheme="minorEastAsia" w:hAnsiTheme="minorEastAsia"/>
          <w:sz w:val="28"/>
          <w:szCs w:val="28"/>
        </w:rPr>
      </w:pPr>
      <w:r>
        <w:rPr>
          <w:rFonts w:hint="eastAsia"/>
        </w:rPr>
        <w:t xml:space="preserve">                              </w:t>
      </w:r>
      <w:hyperlink w:anchor="_Toc12791" w:history="1">
        <w:r w:rsidR="00A56663">
          <w:rPr>
            <w:rFonts w:asciiTheme="minorEastAsia" w:hAnsiTheme="minorEastAsia" w:hint="eastAsia"/>
            <w:sz w:val="28"/>
            <w:szCs w:val="28"/>
          </w:rPr>
          <w:t xml:space="preserve">第五章  </w:t>
        </w:r>
        <w:r w:rsidR="00A56663">
          <w:rPr>
            <w:rFonts w:asciiTheme="minorEastAsia" w:hAnsiTheme="minorEastAsia"/>
            <w:sz w:val="28"/>
            <w:szCs w:val="28"/>
          </w:rPr>
          <w:t>采购合同</w:t>
        </w:r>
      </w:hyperlink>
    </w:p>
    <w:p w:rsidR="00B64542" w:rsidRDefault="00A5736F">
      <w:pPr>
        <w:pStyle w:val="2"/>
        <w:tabs>
          <w:tab w:val="right" w:leader="dot" w:pos="8279"/>
        </w:tabs>
      </w:pPr>
      <w:r>
        <w:rPr>
          <w:rFonts w:hint="eastAsia"/>
        </w:rPr>
        <w:t xml:space="preserve">                              </w:t>
      </w:r>
      <w:hyperlink w:anchor="_Toc14968" w:history="1">
        <w:r w:rsidR="00A56663">
          <w:rPr>
            <w:rFonts w:asciiTheme="minorEastAsia" w:hAnsiTheme="minorEastAsia" w:hint="eastAsia"/>
            <w:sz w:val="28"/>
            <w:szCs w:val="28"/>
          </w:rPr>
          <w:t>第六章  响应文件格式</w:t>
        </w:r>
      </w:hyperlink>
    </w:p>
    <w:p w:rsidR="00B64542" w:rsidRDefault="00B64542"/>
    <w:p w:rsidR="00B64542" w:rsidRDefault="00B64542"/>
    <w:p w:rsidR="00B64542" w:rsidRDefault="00A56663">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2023年10月</w:t>
      </w:r>
      <w:r>
        <w:rPr>
          <w:rFonts w:ascii="宋体" w:eastAsia="宋体" w:hAnsi="宋体"/>
          <w:sz w:val="28"/>
          <w:szCs w:val="28"/>
        </w:rPr>
        <w:br w:type="page"/>
      </w:r>
    </w:p>
    <w:p w:rsidR="00B64542" w:rsidRDefault="00B64542">
      <w:pPr>
        <w:spacing w:line="360" w:lineRule="auto"/>
        <w:jc w:val="center"/>
        <w:outlineLvl w:val="1"/>
        <w:rPr>
          <w:rFonts w:asciiTheme="minorEastAsia" w:eastAsiaTheme="minorEastAsia" w:hAnsiTheme="minorEastAsia"/>
          <w:b/>
          <w:sz w:val="28"/>
        </w:rPr>
        <w:sectPr w:rsidR="00B64542">
          <w:headerReference w:type="default" r:id="rId9"/>
          <w:footerReference w:type="default" r:id="rId10"/>
          <w:pgSz w:w="11907" w:h="16840"/>
          <w:pgMar w:top="1134" w:right="1134" w:bottom="1134" w:left="1134" w:header="851" w:footer="992" w:gutter="0"/>
          <w:cols w:space="720"/>
          <w:docGrid w:linePitch="462"/>
        </w:sectPr>
      </w:pPr>
    </w:p>
    <w:p w:rsidR="00B64542" w:rsidRDefault="00B64542">
      <w:pPr>
        <w:spacing w:line="240" w:lineRule="exact"/>
        <w:jc w:val="center"/>
        <w:outlineLvl w:val="0"/>
        <w:rPr>
          <w:rFonts w:asciiTheme="minorEastAsia" w:eastAsiaTheme="minorEastAsia" w:hAnsiTheme="minorEastAsia"/>
          <w:b/>
          <w:sz w:val="28"/>
        </w:rPr>
      </w:pPr>
      <w:bookmarkStart w:id="2" w:name="_Toc29728"/>
    </w:p>
    <w:p w:rsidR="00B64542" w:rsidRDefault="00A56663">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2"/>
    </w:p>
    <w:p w:rsidR="00B64542" w:rsidRDefault="00A56663">
      <w:pPr>
        <w:spacing w:line="360" w:lineRule="auto"/>
        <w:ind w:firstLine="435"/>
        <w:outlineLvl w:val="1"/>
        <w:rPr>
          <w:rFonts w:asciiTheme="minorEastAsia" w:eastAsiaTheme="minorEastAsia" w:hAnsiTheme="minorEastAsia"/>
          <w:b/>
          <w:bCs/>
          <w:sz w:val="24"/>
          <w:szCs w:val="18"/>
        </w:rPr>
      </w:pPr>
      <w:r>
        <w:rPr>
          <w:rFonts w:ascii="宋体" w:eastAsia="宋体" w:hAnsi="宋体" w:cs="宋体" w:hint="eastAsia"/>
          <w:spacing w:val="-4"/>
          <w:kern w:val="0"/>
          <w:sz w:val="24"/>
        </w:rPr>
        <w:t>安徽百大合家福连锁超市股份有限公司</w:t>
      </w:r>
      <w:r>
        <w:rPr>
          <w:rFonts w:asciiTheme="minorEastAsia" w:eastAsiaTheme="minorEastAsia" w:hAnsiTheme="minorEastAsia" w:cs="宋体" w:hint="eastAsia"/>
          <w:spacing w:val="-4"/>
          <w:kern w:val="0"/>
          <w:sz w:val="24"/>
        </w:rPr>
        <w:t>（以下简称：</w:t>
      </w:r>
      <w:r>
        <w:rPr>
          <w:rFonts w:asciiTheme="minorEastAsia" w:eastAsiaTheme="minorEastAsia" w:hAnsiTheme="minorEastAsia" w:cs="宋体" w:hint="eastAsia"/>
          <w:kern w:val="0"/>
          <w:sz w:val="24"/>
          <w:u w:val="single"/>
        </w:rPr>
        <w:t>合家福</w:t>
      </w:r>
      <w:r>
        <w:rPr>
          <w:rFonts w:asciiTheme="minorEastAsia" w:eastAsiaTheme="minorEastAsia" w:hAnsiTheme="minorEastAsia" w:cs="宋体" w:hint="eastAsia"/>
          <w:spacing w:val="-4"/>
          <w:kern w:val="0"/>
          <w:sz w:val="24"/>
        </w:rPr>
        <w:t>）现对</w:t>
      </w:r>
      <w:r>
        <w:rPr>
          <w:rFonts w:asciiTheme="minorEastAsia" w:eastAsiaTheme="minorEastAsia" w:hAnsiTheme="minorEastAsia" w:cs="宋体"/>
          <w:spacing w:val="-4"/>
          <w:kern w:val="0"/>
          <w:sz w:val="24"/>
        </w:rPr>
        <w:t>2023-2025年度排烟设备采购</w:t>
      </w:r>
      <w:r>
        <w:rPr>
          <w:rFonts w:asciiTheme="minorEastAsia" w:eastAsiaTheme="minorEastAsia" w:hAnsiTheme="minorEastAsia" w:cs="宋体" w:hint="eastAsia"/>
          <w:spacing w:val="-4"/>
          <w:kern w:val="0"/>
          <w:sz w:val="24"/>
        </w:rPr>
        <w:t>项目进行竞争性报价</w:t>
      </w:r>
      <w:r>
        <w:rPr>
          <w:rFonts w:asciiTheme="minorEastAsia" w:eastAsiaTheme="minorEastAsia" w:hAnsiTheme="minorEastAsia" w:cs="宋体" w:hint="eastAsia"/>
          <w:kern w:val="0"/>
          <w:sz w:val="24"/>
        </w:rPr>
        <w:t>，诚邀符合要求的供应商</w:t>
      </w:r>
      <w:r>
        <w:rPr>
          <w:rFonts w:asciiTheme="minorEastAsia" w:eastAsiaTheme="minorEastAsia" w:hAnsiTheme="minorEastAsia" w:hint="eastAsia"/>
          <w:sz w:val="24"/>
        </w:rPr>
        <w:t>参加报价</w:t>
      </w:r>
      <w:r>
        <w:rPr>
          <w:rFonts w:asciiTheme="minorEastAsia" w:eastAsiaTheme="minorEastAsia" w:hAnsiTheme="minorEastAsia" w:cs="宋体" w:hint="eastAsia"/>
          <w:kern w:val="0"/>
          <w:sz w:val="24"/>
        </w:rPr>
        <w:t>。</w:t>
      </w:r>
    </w:p>
    <w:p w:rsidR="00B64542" w:rsidRDefault="00A56663">
      <w:pPr>
        <w:spacing w:line="50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B64542" w:rsidRDefault="00A56663" w:rsidP="0043124F">
      <w:pPr>
        <w:autoSpaceDE w:val="0"/>
        <w:autoSpaceDN w:val="0"/>
        <w:adjustRightInd w:val="0"/>
        <w:spacing w:line="500" w:lineRule="exact"/>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1.项目名称：百大合家福公司2023-2025年度排烟设备采购</w:t>
      </w:r>
    </w:p>
    <w:p w:rsidR="00B64542" w:rsidRPr="00E03B0F" w:rsidRDefault="00A56663" w:rsidP="0043124F">
      <w:pPr>
        <w:autoSpaceDE w:val="0"/>
        <w:autoSpaceDN w:val="0"/>
        <w:adjustRightInd w:val="0"/>
        <w:spacing w:line="50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E03B0F" w:rsidRPr="00E03B0F">
        <w:rPr>
          <w:rFonts w:asciiTheme="minorEastAsia" w:eastAsiaTheme="minorEastAsia" w:hAnsiTheme="minorEastAsia" w:cs="Arial"/>
          <w:sz w:val="23"/>
          <w:szCs w:val="23"/>
        </w:rPr>
        <w:t>2023BDJTHW00043</w:t>
      </w:r>
    </w:p>
    <w:p w:rsidR="00B64542" w:rsidRDefault="00A56663" w:rsidP="0043124F">
      <w:pPr>
        <w:autoSpaceDE w:val="0"/>
        <w:autoSpaceDN w:val="0"/>
        <w:adjustRightInd w:val="0"/>
        <w:spacing w:line="50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3.项目地点：合家福超市安徽省内各网点</w:t>
      </w:r>
    </w:p>
    <w:p w:rsidR="00B64542" w:rsidRDefault="00A56663" w:rsidP="0043124F">
      <w:pPr>
        <w:autoSpaceDE w:val="0"/>
        <w:autoSpaceDN w:val="0"/>
        <w:adjustRightInd w:val="0"/>
        <w:spacing w:line="50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4.项目概况：合家福超市安徽省内各网点排烟设备采购，</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rsidR="00B64542" w:rsidRDefault="00A56663" w:rsidP="0043124F">
      <w:pPr>
        <w:autoSpaceDE w:val="0"/>
        <w:autoSpaceDN w:val="0"/>
        <w:adjustRightInd w:val="0"/>
        <w:spacing w:line="50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5.项目预算：人民币</w:t>
      </w:r>
      <w:r>
        <w:rPr>
          <w:rFonts w:asciiTheme="minorEastAsia" w:eastAsiaTheme="minorEastAsia" w:hAnsiTheme="minorEastAsia" w:cs="宋体"/>
          <w:kern w:val="0"/>
          <w:sz w:val="24"/>
          <w:szCs w:val="24"/>
        </w:rPr>
        <w:t>29.912</w:t>
      </w:r>
      <w:r>
        <w:rPr>
          <w:rFonts w:asciiTheme="minorEastAsia" w:eastAsiaTheme="minorEastAsia" w:hAnsiTheme="minorEastAsia" w:cs="宋体" w:hint="eastAsia"/>
          <w:kern w:val="0"/>
          <w:sz w:val="24"/>
          <w:szCs w:val="24"/>
        </w:rPr>
        <w:t>万元</w:t>
      </w:r>
    </w:p>
    <w:p w:rsidR="00B64542" w:rsidRDefault="00A56663">
      <w:pPr>
        <w:spacing w:line="50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B64542" w:rsidRPr="00A5736F" w:rsidRDefault="00A56663">
      <w:pPr>
        <w:widowControl/>
        <w:spacing w:line="500" w:lineRule="exact"/>
        <w:ind w:firstLineChars="200" w:firstLine="480"/>
        <w:jc w:val="left"/>
        <w:rPr>
          <w:rFonts w:asciiTheme="minorEastAsia" w:eastAsiaTheme="minorEastAsia" w:hAnsiTheme="minorEastAsia" w:cs="宋体"/>
          <w:kern w:val="0"/>
          <w:sz w:val="24"/>
          <w:szCs w:val="24"/>
          <w:highlight w:val="yellow"/>
        </w:rPr>
      </w:pPr>
      <w:r w:rsidRPr="00A5736F">
        <w:rPr>
          <w:rFonts w:asciiTheme="minorEastAsia" w:eastAsiaTheme="minorEastAsia" w:hAnsiTheme="minorEastAsia" w:cs="宋体" w:hint="eastAsia"/>
          <w:kern w:val="0"/>
          <w:sz w:val="24"/>
          <w:szCs w:val="24"/>
          <w:highlight w:val="yellow"/>
        </w:rPr>
        <w:t>1.</w:t>
      </w:r>
      <w:r w:rsidRPr="00A5736F">
        <w:rPr>
          <w:rFonts w:asciiTheme="minorEastAsia" w:eastAsiaTheme="minorEastAsia" w:hAnsiTheme="minorEastAsia" w:cs="宋体" w:hint="eastAsia"/>
          <w:color w:val="000000"/>
          <w:kern w:val="0"/>
          <w:sz w:val="24"/>
          <w:szCs w:val="24"/>
          <w:highlight w:val="yellow"/>
        </w:rPr>
        <w:t>具有独立承担民事责任的能力，须提供合法有效的营业执照</w:t>
      </w:r>
      <w:r w:rsidRPr="00A5736F">
        <w:rPr>
          <w:rFonts w:asciiTheme="minorEastAsia" w:eastAsiaTheme="minorEastAsia" w:hAnsiTheme="minorEastAsia" w:hint="eastAsia"/>
          <w:color w:val="000000"/>
          <w:sz w:val="24"/>
          <w:szCs w:val="24"/>
          <w:highlight w:val="yellow"/>
          <w:shd w:val="clear" w:color="auto" w:fill="FFFFFF"/>
        </w:rPr>
        <w:t>。</w:t>
      </w:r>
    </w:p>
    <w:p w:rsidR="00B64542" w:rsidRDefault="00A56663">
      <w:pPr>
        <w:widowControl/>
        <w:spacing w:line="500" w:lineRule="exact"/>
        <w:ind w:firstLineChars="200" w:firstLine="480"/>
        <w:jc w:val="left"/>
        <w:rPr>
          <w:rFonts w:asciiTheme="minorEastAsia" w:eastAsiaTheme="minorEastAsia" w:hAnsiTheme="minorEastAsia" w:cs="宋体"/>
          <w:kern w:val="0"/>
          <w:sz w:val="24"/>
          <w:szCs w:val="24"/>
        </w:rPr>
      </w:pPr>
      <w:r w:rsidRPr="00A5736F">
        <w:rPr>
          <w:rFonts w:asciiTheme="minorEastAsia" w:eastAsiaTheme="minorEastAsia" w:hAnsiTheme="minorEastAsia" w:cs="宋体"/>
          <w:kern w:val="0"/>
          <w:sz w:val="24"/>
          <w:szCs w:val="24"/>
          <w:highlight w:val="yellow"/>
        </w:rPr>
        <w:t>2.</w:t>
      </w:r>
      <w:r w:rsidRPr="00A5736F">
        <w:rPr>
          <w:rFonts w:asciiTheme="minorEastAsia" w:eastAsiaTheme="minorEastAsia" w:hAnsiTheme="minorEastAsia" w:cs="宋体" w:hint="eastAsia"/>
          <w:kern w:val="0"/>
          <w:sz w:val="24"/>
          <w:szCs w:val="24"/>
          <w:highlight w:val="yellow"/>
        </w:rPr>
        <w:t>须</w:t>
      </w:r>
      <w:r w:rsidRPr="00A5736F">
        <w:rPr>
          <w:rFonts w:asciiTheme="minorEastAsia" w:eastAsiaTheme="minorEastAsia" w:hAnsiTheme="minorEastAsia" w:hint="eastAsia"/>
          <w:color w:val="000000"/>
          <w:sz w:val="24"/>
          <w:highlight w:val="yellow"/>
        </w:rPr>
        <w:t>提供一份同类项目业绩合同。</w:t>
      </w:r>
    </w:p>
    <w:p w:rsidR="00B64542" w:rsidRDefault="00A56663">
      <w:pPr>
        <w:widowControl/>
        <w:spacing w:line="500" w:lineRule="exact"/>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rsidR="00B64542" w:rsidRDefault="00A56663">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B64542" w:rsidRDefault="00A56663">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B64542" w:rsidRDefault="00A56663">
      <w:pPr>
        <w:spacing w:line="5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B64542" w:rsidRDefault="00A56663">
      <w:pPr>
        <w:spacing w:line="500" w:lineRule="exact"/>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B64542" w:rsidRDefault="00A5736F">
      <w:pPr>
        <w:spacing w:line="500" w:lineRule="exact"/>
        <w:rPr>
          <w:rFonts w:asciiTheme="minorEastAsia" w:eastAsiaTheme="minorEastAsia" w:hAnsiTheme="minorEastAsia"/>
          <w:kern w:val="0"/>
          <w:sz w:val="24"/>
          <w:szCs w:val="24"/>
        </w:rPr>
      </w:pPr>
      <w:r>
        <w:rPr>
          <w:rFonts w:asciiTheme="minorEastAsia" w:eastAsiaTheme="minorEastAsia" w:hAnsiTheme="minorEastAsia" w:cs="宋体" w:hint="eastAsia"/>
          <w:bCs/>
          <w:sz w:val="24"/>
          <w:szCs w:val="24"/>
        </w:rPr>
        <w:t xml:space="preserve">    </w:t>
      </w:r>
      <w:r w:rsidR="00A56663">
        <w:rPr>
          <w:rFonts w:asciiTheme="minorEastAsia" w:eastAsiaTheme="minorEastAsia" w:hAnsiTheme="minorEastAsia" w:cs="宋体"/>
          <w:bCs/>
          <w:sz w:val="24"/>
          <w:szCs w:val="24"/>
        </w:rPr>
        <w:t>4</w:t>
      </w:r>
      <w:r w:rsidR="00A56663">
        <w:rPr>
          <w:rFonts w:asciiTheme="minorEastAsia" w:eastAsiaTheme="minorEastAsia" w:hAnsiTheme="minorEastAsia" w:cs="宋体" w:hint="eastAsia"/>
          <w:bCs/>
          <w:sz w:val="24"/>
          <w:szCs w:val="24"/>
        </w:rPr>
        <w:t>.</w:t>
      </w:r>
      <w:r w:rsidR="00A56663">
        <w:rPr>
          <w:rFonts w:asciiTheme="minorEastAsia" w:eastAsiaTheme="minorEastAsia" w:hAnsiTheme="minorEastAsia" w:hint="eastAsia"/>
          <w:sz w:val="24"/>
          <w:szCs w:val="24"/>
        </w:rPr>
        <w:t>供应商不得</w:t>
      </w:r>
      <w:r w:rsidR="00A56663">
        <w:rPr>
          <w:rFonts w:asciiTheme="minorEastAsia" w:eastAsiaTheme="minorEastAsia" w:hAnsiTheme="minorEastAsia"/>
          <w:sz w:val="24"/>
          <w:szCs w:val="24"/>
        </w:rPr>
        <w:t>存在以下不良信用记录情形之一（以</w:t>
      </w:r>
      <w:r w:rsidR="00A56663">
        <w:rPr>
          <w:rFonts w:asciiTheme="minorEastAsia" w:eastAsiaTheme="minorEastAsia" w:hAnsiTheme="minorEastAsia" w:hint="eastAsia"/>
          <w:sz w:val="24"/>
          <w:szCs w:val="24"/>
        </w:rPr>
        <w:t>开标当日现场</w:t>
      </w:r>
      <w:r w:rsidR="00A56663">
        <w:rPr>
          <w:rFonts w:asciiTheme="minorEastAsia" w:eastAsiaTheme="minorEastAsia" w:hAnsiTheme="minorEastAsia"/>
          <w:sz w:val="24"/>
          <w:szCs w:val="24"/>
        </w:rPr>
        <w:t>在“信用中国”网站http://www.creditchina.gov.cn/查询信息为准</w:t>
      </w:r>
      <w:r w:rsidR="00A56663">
        <w:rPr>
          <w:rFonts w:asciiTheme="minorEastAsia" w:eastAsiaTheme="minorEastAsia" w:hAnsiTheme="minorEastAsia" w:hint="eastAsia"/>
          <w:sz w:val="24"/>
          <w:szCs w:val="24"/>
        </w:rPr>
        <w:t>。如网站未收录被查询企业信息视为不存在以下不良信用记录。</w:t>
      </w:r>
      <w:r w:rsidR="00A56663">
        <w:rPr>
          <w:rFonts w:asciiTheme="minorEastAsia" w:eastAsiaTheme="minorEastAsia" w:hAnsiTheme="minorEastAsia"/>
          <w:sz w:val="24"/>
          <w:szCs w:val="24"/>
        </w:rPr>
        <w:t>）：</w:t>
      </w:r>
    </w:p>
    <w:p w:rsidR="00B64542" w:rsidRDefault="00A5736F">
      <w:pPr>
        <w:spacing w:line="50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A56663">
        <w:rPr>
          <w:rFonts w:asciiTheme="minorEastAsia" w:eastAsiaTheme="minorEastAsia" w:hAnsiTheme="minorEastAsia"/>
          <w:kern w:val="0"/>
          <w:sz w:val="24"/>
          <w:szCs w:val="24"/>
        </w:rPr>
        <w:t>4.</w:t>
      </w:r>
      <w:r w:rsidR="00A56663">
        <w:rPr>
          <w:rFonts w:asciiTheme="minorEastAsia" w:eastAsiaTheme="minorEastAsia" w:hAnsiTheme="minorEastAsia" w:hint="eastAsia"/>
          <w:kern w:val="0"/>
          <w:sz w:val="24"/>
          <w:szCs w:val="24"/>
        </w:rPr>
        <w:t>1</w:t>
      </w:r>
      <w:r w:rsidR="00A56663">
        <w:rPr>
          <w:rFonts w:asciiTheme="minorEastAsia" w:eastAsiaTheme="minorEastAsia" w:hAnsiTheme="minorEastAsia" w:hint="eastAsia"/>
          <w:sz w:val="24"/>
          <w:szCs w:val="24"/>
        </w:rPr>
        <w:t>供应商</w:t>
      </w:r>
      <w:r w:rsidR="00A56663">
        <w:rPr>
          <w:rFonts w:asciiTheme="minorEastAsia" w:eastAsiaTheme="minorEastAsia" w:hAnsiTheme="minorEastAsia"/>
          <w:kern w:val="0"/>
          <w:sz w:val="24"/>
          <w:szCs w:val="24"/>
        </w:rPr>
        <w:t>被人民法院列入失信被执行人的。</w:t>
      </w:r>
    </w:p>
    <w:p w:rsidR="00B64542" w:rsidRDefault="00A5736F">
      <w:pPr>
        <w:spacing w:line="50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lastRenderedPageBreak/>
        <w:t xml:space="preserve">    </w:t>
      </w:r>
      <w:r w:rsidR="00A56663">
        <w:rPr>
          <w:rFonts w:asciiTheme="minorEastAsia" w:eastAsiaTheme="minorEastAsia" w:hAnsiTheme="minorEastAsia"/>
          <w:kern w:val="0"/>
          <w:sz w:val="24"/>
          <w:szCs w:val="24"/>
        </w:rPr>
        <w:t>4</w:t>
      </w:r>
      <w:r w:rsidR="00A56663">
        <w:rPr>
          <w:rFonts w:asciiTheme="minorEastAsia" w:eastAsiaTheme="minorEastAsia" w:hAnsiTheme="minorEastAsia" w:hint="eastAsia"/>
          <w:kern w:val="0"/>
          <w:sz w:val="24"/>
          <w:szCs w:val="24"/>
        </w:rPr>
        <w:t>.2</w:t>
      </w:r>
      <w:r w:rsidR="00A56663">
        <w:rPr>
          <w:rFonts w:asciiTheme="minorEastAsia" w:eastAsiaTheme="minorEastAsia" w:hAnsiTheme="minorEastAsia" w:hint="eastAsia"/>
          <w:sz w:val="24"/>
          <w:szCs w:val="24"/>
        </w:rPr>
        <w:t>供应商</w:t>
      </w:r>
      <w:r w:rsidR="00A56663">
        <w:rPr>
          <w:rFonts w:asciiTheme="minorEastAsia" w:eastAsiaTheme="minorEastAsia" w:hAnsiTheme="minorEastAsia"/>
          <w:kern w:val="0"/>
          <w:sz w:val="24"/>
          <w:szCs w:val="24"/>
        </w:rPr>
        <w:t>被列入政府采购严重违法失信名单的。</w:t>
      </w:r>
    </w:p>
    <w:p w:rsidR="00B64542" w:rsidRDefault="00A5736F">
      <w:pPr>
        <w:spacing w:line="50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A56663">
        <w:rPr>
          <w:rFonts w:asciiTheme="minorEastAsia" w:eastAsiaTheme="minorEastAsia" w:hAnsiTheme="minorEastAsia"/>
          <w:kern w:val="0"/>
          <w:sz w:val="24"/>
          <w:szCs w:val="24"/>
        </w:rPr>
        <w:t>4</w:t>
      </w:r>
      <w:r w:rsidR="00A56663">
        <w:rPr>
          <w:rFonts w:asciiTheme="minorEastAsia" w:eastAsiaTheme="minorEastAsia" w:hAnsiTheme="minorEastAsia" w:hint="eastAsia"/>
          <w:kern w:val="0"/>
          <w:sz w:val="24"/>
          <w:szCs w:val="24"/>
        </w:rPr>
        <w:t>.3</w:t>
      </w:r>
      <w:r w:rsidR="00A56663">
        <w:rPr>
          <w:rFonts w:asciiTheme="minorEastAsia" w:eastAsiaTheme="minorEastAsia" w:hAnsiTheme="minorEastAsia" w:hint="eastAsia"/>
          <w:sz w:val="24"/>
          <w:szCs w:val="24"/>
        </w:rPr>
        <w:t>供应商</w:t>
      </w:r>
      <w:r w:rsidR="00A56663">
        <w:rPr>
          <w:rFonts w:asciiTheme="minorEastAsia" w:eastAsiaTheme="minorEastAsia" w:hAnsiTheme="minorEastAsia"/>
          <w:kern w:val="0"/>
          <w:sz w:val="24"/>
          <w:szCs w:val="24"/>
        </w:rPr>
        <w:t>被工商行政管理部门列入企业经营异常名录的。</w:t>
      </w:r>
    </w:p>
    <w:p w:rsidR="00B64542" w:rsidRDefault="00A5736F">
      <w:pPr>
        <w:spacing w:line="50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w:t>
      </w:r>
      <w:r w:rsidR="00A56663">
        <w:rPr>
          <w:rFonts w:asciiTheme="minorEastAsia" w:eastAsiaTheme="minorEastAsia" w:hAnsiTheme="minorEastAsia"/>
          <w:kern w:val="0"/>
          <w:sz w:val="24"/>
          <w:szCs w:val="24"/>
        </w:rPr>
        <w:t>4</w:t>
      </w:r>
      <w:r w:rsidR="00A56663">
        <w:rPr>
          <w:rFonts w:asciiTheme="minorEastAsia" w:eastAsiaTheme="minorEastAsia" w:hAnsiTheme="minorEastAsia" w:hint="eastAsia"/>
          <w:kern w:val="0"/>
          <w:sz w:val="24"/>
          <w:szCs w:val="24"/>
        </w:rPr>
        <w:t>.4</w:t>
      </w:r>
      <w:r w:rsidR="00A56663">
        <w:rPr>
          <w:rFonts w:asciiTheme="minorEastAsia" w:eastAsiaTheme="minorEastAsia" w:hAnsiTheme="minorEastAsia" w:hint="eastAsia"/>
          <w:sz w:val="24"/>
          <w:szCs w:val="24"/>
        </w:rPr>
        <w:t>供应商</w:t>
      </w:r>
      <w:r w:rsidR="00A56663">
        <w:rPr>
          <w:rFonts w:asciiTheme="minorEastAsia" w:eastAsiaTheme="minorEastAsia" w:hAnsiTheme="minorEastAsia"/>
          <w:kern w:val="0"/>
          <w:sz w:val="24"/>
          <w:szCs w:val="24"/>
        </w:rPr>
        <w:t>被税务部门列入重大税收违法案件当事人名单的。</w:t>
      </w:r>
    </w:p>
    <w:p w:rsidR="00B64542" w:rsidRDefault="00A56663">
      <w:pPr>
        <w:spacing w:line="500" w:lineRule="exact"/>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.本项目不接受联合体投标。</w:t>
      </w:r>
    </w:p>
    <w:p w:rsidR="00B64542" w:rsidRDefault="00A56663">
      <w:pPr>
        <w:spacing w:line="50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B64542" w:rsidRDefault="00A56663" w:rsidP="0043124F">
      <w:pPr>
        <w:autoSpaceDE w:val="0"/>
        <w:autoSpaceDN w:val="0"/>
        <w:adjustRightInd w:val="0"/>
        <w:spacing w:line="50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获取时间：2023年</w:t>
      </w:r>
      <w:r w:rsidR="009D2B84">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月</w:t>
      </w:r>
      <w:r w:rsidR="009D2B84">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日至2023年</w:t>
      </w:r>
      <w:r w:rsidR="009D2B84">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月</w:t>
      </w:r>
      <w:r w:rsidR="009D2B84">
        <w:rPr>
          <w:rFonts w:asciiTheme="minorEastAsia" w:eastAsiaTheme="minorEastAsia" w:hAnsiTheme="minorEastAsia" w:hint="eastAsia"/>
          <w:sz w:val="24"/>
          <w:szCs w:val="24"/>
        </w:rPr>
        <w:t>16</w:t>
      </w:r>
      <w:r>
        <w:rPr>
          <w:rFonts w:asciiTheme="minorEastAsia" w:eastAsiaTheme="minorEastAsia" w:hAnsiTheme="minorEastAsia" w:hint="eastAsia"/>
          <w:sz w:val="24"/>
          <w:szCs w:val="24"/>
        </w:rPr>
        <w:t>日12:00</w:t>
      </w:r>
    </w:p>
    <w:p w:rsidR="00B64542" w:rsidRDefault="00A56663">
      <w:pPr>
        <w:spacing w:line="50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B64542" w:rsidRDefault="00A56663">
      <w:pPr>
        <w:spacing w:line="50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rsidR="00B64542" w:rsidRDefault="00A56663">
      <w:pPr>
        <w:spacing w:line="50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B64542" w:rsidRDefault="00A56663">
      <w:pPr>
        <w:spacing w:line="50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1.2023年</w:t>
      </w:r>
      <w:r w:rsidR="009D2B84">
        <w:rPr>
          <w:rFonts w:asciiTheme="minorEastAsia" w:eastAsiaTheme="minorEastAsia" w:hAnsiTheme="minorEastAsia" w:hint="eastAsia"/>
          <w:kern w:val="0"/>
          <w:sz w:val="24"/>
          <w:szCs w:val="24"/>
          <w:highlight w:val="yellow"/>
        </w:rPr>
        <w:t>10</w:t>
      </w:r>
      <w:r>
        <w:rPr>
          <w:rFonts w:asciiTheme="minorEastAsia" w:eastAsiaTheme="minorEastAsia" w:hAnsiTheme="minorEastAsia" w:hint="eastAsia"/>
          <w:kern w:val="0"/>
          <w:sz w:val="24"/>
          <w:szCs w:val="24"/>
          <w:highlight w:val="yellow"/>
        </w:rPr>
        <w:t>月</w:t>
      </w:r>
      <w:r w:rsidR="009D2B84">
        <w:rPr>
          <w:rFonts w:asciiTheme="minorEastAsia" w:eastAsiaTheme="minorEastAsia" w:hAnsiTheme="minorEastAsia" w:hint="eastAsia"/>
          <w:kern w:val="0"/>
          <w:sz w:val="24"/>
          <w:szCs w:val="24"/>
          <w:highlight w:val="yellow"/>
        </w:rPr>
        <w:t>16</w:t>
      </w:r>
      <w:r>
        <w:rPr>
          <w:rFonts w:asciiTheme="minorEastAsia" w:eastAsiaTheme="minorEastAsia" w:hAnsiTheme="minorEastAsia" w:hint="eastAsia"/>
          <w:kern w:val="0"/>
          <w:sz w:val="24"/>
          <w:szCs w:val="24"/>
          <w:highlight w:val="yellow"/>
        </w:rPr>
        <w:t>日12:00前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B64542" w:rsidRDefault="00A56663">
      <w:pPr>
        <w:spacing w:line="50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rsidR="00B64542" w:rsidRDefault="00A56663">
      <w:pPr>
        <w:spacing w:line="50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rsidR="00B64542" w:rsidRDefault="00A56663">
      <w:pPr>
        <w:spacing w:line="50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rsidR="00B64542" w:rsidRDefault="00A56663">
      <w:pPr>
        <w:spacing w:line="50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账</w:t>
      </w:r>
      <w:r>
        <w:rPr>
          <w:rFonts w:asciiTheme="minorEastAsia" w:eastAsiaTheme="minorEastAsia" w:hAnsiTheme="minorEastAsia"/>
          <w:sz w:val="24"/>
          <w:szCs w:val="24"/>
        </w:rPr>
        <w:t xml:space="preserve">  号： 551902102010708（转账时请备注“排烟设备采购投标保证金”）</w:t>
      </w:r>
    </w:p>
    <w:p w:rsidR="00B64542" w:rsidRDefault="00A56663">
      <w:pPr>
        <w:spacing w:line="50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B64542" w:rsidRDefault="00A56663">
      <w:p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B64542" w:rsidRDefault="00A56663">
      <w:p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B64542" w:rsidRDefault="00A56663">
      <w:pPr>
        <w:spacing w:line="5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B64542" w:rsidRDefault="00A56663">
      <w:pPr>
        <w:spacing w:line="50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B64542" w:rsidRDefault="00A56663">
      <w:pPr>
        <w:spacing w:line="50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B64542" w:rsidRDefault="00A56663">
      <w:pPr>
        <w:spacing w:line="50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2023年</w:t>
      </w:r>
      <w:r w:rsidR="009D2B84">
        <w:rPr>
          <w:rFonts w:asciiTheme="minorEastAsia" w:eastAsiaTheme="minorEastAsia" w:hAnsiTheme="minorEastAsia" w:hint="eastAsia"/>
          <w:b/>
          <w:sz w:val="24"/>
          <w:szCs w:val="24"/>
          <w:highlight w:val="yellow"/>
        </w:rPr>
        <w:t>10</w:t>
      </w:r>
      <w:r>
        <w:rPr>
          <w:rFonts w:asciiTheme="minorEastAsia" w:eastAsiaTheme="minorEastAsia" w:hAnsiTheme="minorEastAsia" w:hint="eastAsia"/>
          <w:b/>
          <w:sz w:val="24"/>
          <w:szCs w:val="24"/>
          <w:highlight w:val="yellow"/>
        </w:rPr>
        <w:t>月</w:t>
      </w:r>
      <w:r w:rsidR="009D2B84">
        <w:rPr>
          <w:rFonts w:asciiTheme="minorEastAsia" w:eastAsiaTheme="minorEastAsia" w:hAnsiTheme="minorEastAsia" w:hint="eastAsia"/>
          <w:b/>
          <w:sz w:val="24"/>
          <w:szCs w:val="24"/>
          <w:highlight w:val="yellow"/>
        </w:rPr>
        <w:t>18</w:t>
      </w:r>
      <w:r>
        <w:rPr>
          <w:rFonts w:asciiTheme="minorEastAsia" w:eastAsiaTheme="minorEastAsia" w:hAnsiTheme="minorEastAsia" w:hint="eastAsia"/>
          <w:b/>
          <w:sz w:val="24"/>
          <w:szCs w:val="24"/>
          <w:highlight w:val="yellow"/>
        </w:rPr>
        <w:t>日</w:t>
      </w:r>
      <w:r w:rsidR="009D2B84">
        <w:rPr>
          <w:rFonts w:asciiTheme="minorEastAsia" w:eastAsiaTheme="minorEastAsia" w:hAnsiTheme="minorEastAsia" w:hint="eastAsia"/>
          <w:b/>
          <w:sz w:val="24"/>
          <w:szCs w:val="24"/>
          <w:highlight w:val="yellow"/>
        </w:rPr>
        <w:t>14</w:t>
      </w:r>
      <w:r>
        <w:rPr>
          <w:rFonts w:asciiTheme="minorEastAsia" w:eastAsiaTheme="minorEastAsia" w:hAnsiTheme="minorEastAsia" w:hint="eastAsia"/>
          <w:b/>
          <w:sz w:val="24"/>
          <w:szCs w:val="24"/>
          <w:highlight w:val="yellow"/>
        </w:rPr>
        <w:t>:30</w:t>
      </w:r>
      <w:r>
        <w:rPr>
          <w:rFonts w:asciiTheme="minorEastAsia" w:eastAsiaTheme="minorEastAsia" w:hAnsiTheme="minorEastAsia" w:hint="eastAsia"/>
          <w:sz w:val="24"/>
          <w:szCs w:val="24"/>
        </w:rPr>
        <w:t>（如有调整，另行通知）</w:t>
      </w:r>
    </w:p>
    <w:p w:rsidR="00B64542" w:rsidRDefault="00A56663">
      <w:pPr>
        <w:spacing w:line="50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B64542" w:rsidRDefault="00A56663" w:rsidP="0043124F">
      <w:pPr>
        <w:spacing w:line="50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张工</w:t>
      </w:r>
      <w:r>
        <w:rPr>
          <w:rFonts w:asciiTheme="minorEastAsia" w:eastAsiaTheme="minorEastAsia" w:hAnsiTheme="minorEastAsia"/>
          <w:kern w:val="0"/>
          <w:sz w:val="24"/>
          <w:szCs w:val="24"/>
        </w:rPr>
        <w:t xml:space="preserve"> 0551-63453832</w:t>
      </w:r>
    </w:p>
    <w:p w:rsidR="00B64542" w:rsidRDefault="00CF4648" w:rsidP="009D2B84">
      <w:pPr>
        <w:spacing w:line="500" w:lineRule="exact"/>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（报价</w:t>
      </w:r>
      <w:r w:rsidR="00A56663">
        <w:rPr>
          <w:rFonts w:asciiTheme="minorEastAsia" w:eastAsiaTheme="minorEastAsia" w:hAnsiTheme="minorEastAsia" w:hint="eastAsia"/>
          <w:bCs/>
          <w:sz w:val="24"/>
          <w:szCs w:val="24"/>
        </w:rPr>
        <w:t>事项咨询）赵工 0551-65771025</w:t>
      </w:r>
      <w:bookmarkStart w:id="3" w:name="_Toc29596"/>
      <w:r w:rsidR="00A56663">
        <w:rPr>
          <w:rFonts w:asciiTheme="minorEastAsia" w:eastAsiaTheme="minorEastAsia" w:hAnsiTheme="minorEastAsia"/>
          <w:b/>
          <w:sz w:val="28"/>
        </w:rPr>
        <w:br w:type="page"/>
      </w:r>
    </w:p>
    <w:p w:rsidR="00B64542" w:rsidRDefault="00B64542">
      <w:pPr>
        <w:spacing w:line="240" w:lineRule="exact"/>
        <w:jc w:val="center"/>
        <w:rPr>
          <w:rFonts w:asciiTheme="minorEastAsia" w:eastAsiaTheme="minorEastAsia" w:hAnsiTheme="minorEastAsia"/>
          <w:b/>
          <w:sz w:val="28"/>
        </w:rPr>
      </w:pPr>
    </w:p>
    <w:p w:rsidR="00B64542" w:rsidRDefault="00A56663">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t>第二章  供应商</w:t>
      </w:r>
      <w:r>
        <w:rPr>
          <w:rFonts w:asciiTheme="minorEastAsia" w:eastAsiaTheme="minorEastAsia" w:hAnsiTheme="minorEastAsia"/>
          <w:b/>
          <w:sz w:val="28"/>
        </w:rPr>
        <w:t>须知</w:t>
      </w:r>
      <w:bookmarkEnd w:id="3"/>
    </w:p>
    <w:p w:rsidR="00B64542" w:rsidRDefault="00A5736F">
      <w:pPr>
        <w:spacing w:line="580" w:lineRule="exact"/>
        <w:jc w:val="left"/>
        <w:rPr>
          <w:rFonts w:asciiTheme="minorEastAsia" w:eastAsiaTheme="minorEastAsia" w:hAnsiTheme="minorEastAsia"/>
          <w:b/>
          <w:kern w:val="0"/>
          <w:sz w:val="24"/>
          <w:szCs w:val="24"/>
          <w:u w:val="single"/>
        </w:rPr>
      </w:pPr>
      <w:r w:rsidRPr="00A5736F">
        <w:rPr>
          <w:rFonts w:asciiTheme="minorEastAsia" w:eastAsiaTheme="minorEastAsia" w:hAnsiTheme="minorEastAsia" w:hint="eastAsia"/>
          <w:b/>
          <w:kern w:val="0"/>
          <w:sz w:val="24"/>
          <w:szCs w:val="24"/>
        </w:rPr>
        <w:t xml:space="preserve">    </w:t>
      </w:r>
      <w:r w:rsidR="00A56663">
        <w:rPr>
          <w:rFonts w:asciiTheme="minorEastAsia" w:eastAsiaTheme="minorEastAsia" w:hAnsiTheme="minorEastAsia" w:hint="eastAsia"/>
          <w:b/>
          <w:kern w:val="0"/>
          <w:sz w:val="24"/>
          <w:szCs w:val="24"/>
          <w:u w:val="single"/>
        </w:rPr>
        <w:t>1.响应文件编写要求</w:t>
      </w:r>
    </w:p>
    <w:p w:rsidR="00B64542" w:rsidRDefault="00A56663">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B64542" w:rsidRDefault="00A56663">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B64542" w:rsidRDefault="00A56663">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B64542" w:rsidRDefault="00A5666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B64542" w:rsidRDefault="00A5666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B64542" w:rsidRDefault="00A5736F">
      <w:pPr>
        <w:spacing w:line="580" w:lineRule="exact"/>
        <w:rPr>
          <w:rFonts w:asciiTheme="minorEastAsia" w:eastAsiaTheme="minorEastAsia" w:hAnsiTheme="minorEastAsia"/>
          <w:b/>
          <w:kern w:val="0"/>
          <w:sz w:val="24"/>
          <w:szCs w:val="24"/>
          <w:u w:val="single"/>
        </w:rPr>
      </w:pPr>
      <w:r w:rsidRPr="00A5736F">
        <w:rPr>
          <w:rFonts w:asciiTheme="minorEastAsia" w:eastAsiaTheme="minorEastAsia" w:hAnsiTheme="minorEastAsia" w:hint="eastAsia"/>
          <w:b/>
          <w:kern w:val="0"/>
          <w:sz w:val="24"/>
          <w:szCs w:val="24"/>
        </w:rPr>
        <w:t xml:space="preserve">    </w:t>
      </w:r>
      <w:r w:rsidR="00A56663">
        <w:rPr>
          <w:rFonts w:asciiTheme="minorEastAsia" w:eastAsiaTheme="minorEastAsia" w:hAnsiTheme="minorEastAsia" w:hint="eastAsia"/>
          <w:b/>
          <w:kern w:val="0"/>
          <w:sz w:val="24"/>
          <w:szCs w:val="24"/>
          <w:u w:val="single"/>
        </w:rPr>
        <w:t>2.响应文件制作及合格性要求</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B64542" w:rsidRDefault="00A5666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B64542" w:rsidRDefault="00A56663">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1-7</w:t>
      </w:r>
      <w:r>
        <w:rPr>
          <w:rFonts w:asciiTheme="minorEastAsia" w:eastAsiaTheme="minorEastAsia" w:hAnsiTheme="minorEastAsia" w:hint="eastAsia"/>
          <w:b/>
          <w:kern w:val="0"/>
          <w:sz w:val="24"/>
          <w:szCs w:val="24"/>
        </w:rPr>
        <w:t>内容；</w:t>
      </w:r>
    </w:p>
    <w:p w:rsidR="00B64542" w:rsidRDefault="00A5666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highlight w:val="yellow"/>
          <w:u w:val="single"/>
        </w:rPr>
        <w:t>8-11</w:t>
      </w:r>
      <w:r>
        <w:rPr>
          <w:rFonts w:asciiTheme="minorEastAsia" w:eastAsiaTheme="minorEastAsia" w:hAnsiTheme="minorEastAsia" w:hint="eastAsia"/>
          <w:b/>
          <w:kern w:val="0"/>
          <w:sz w:val="24"/>
          <w:szCs w:val="24"/>
        </w:rPr>
        <w:t>内容；</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highlight w:val="yellow"/>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u w:val="single"/>
        </w:rPr>
        <w:t>先提交《技术文件》正、副本，初审通过后提交《商务文件》正、副本。</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u w:val="single"/>
        </w:rPr>
        <w:t>响应文件</w:t>
      </w:r>
      <w:r>
        <w:rPr>
          <w:rFonts w:asciiTheme="minorEastAsia" w:eastAsiaTheme="minorEastAsia" w:hAnsiTheme="minorEastAsia"/>
          <w:b/>
          <w:sz w:val="24"/>
          <w:szCs w:val="24"/>
          <w:u w:val="single"/>
        </w:rPr>
        <w:t>应按</w:t>
      </w:r>
      <w:r>
        <w:rPr>
          <w:rFonts w:asciiTheme="minorEastAsia" w:eastAsiaTheme="minorEastAsia" w:hAnsiTheme="minorEastAsia" w:hint="eastAsia"/>
          <w:b/>
          <w:sz w:val="24"/>
          <w:szCs w:val="24"/>
          <w:u w:val="single"/>
        </w:rPr>
        <w:t>要求</w:t>
      </w:r>
      <w:r>
        <w:rPr>
          <w:rFonts w:asciiTheme="minorEastAsia" w:eastAsiaTheme="minorEastAsia" w:hAnsiTheme="minorEastAsia"/>
          <w:b/>
          <w:sz w:val="24"/>
          <w:szCs w:val="24"/>
          <w:u w:val="single"/>
        </w:rPr>
        <w:t>的格式填写、签署和盖章</w:t>
      </w:r>
      <w:r>
        <w:rPr>
          <w:rFonts w:asciiTheme="minorEastAsia" w:eastAsiaTheme="minorEastAsia" w:hAnsiTheme="minorEastAsia" w:hint="eastAsia"/>
          <w:b/>
          <w:sz w:val="24"/>
          <w:szCs w:val="24"/>
          <w:u w:val="single"/>
        </w:rPr>
        <w:t>，</w:t>
      </w:r>
      <w:r>
        <w:rPr>
          <w:rFonts w:asciiTheme="minorEastAsia" w:eastAsiaTheme="minorEastAsia" w:hAnsiTheme="minorEastAsia" w:hint="eastAsia"/>
          <w:b/>
          <w:kern w:val="0"/>
          <w:sz w:val="24"/>
          <w:szCs w:val="24"/>
          <w:u w:val="single"/>
        </w:rPr>
        <w:t>响应文件内文字、数字及公章须清晰完整，如模糊不清无法辨认可能导致响应无效。</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bookmarkStart w:id="4" w:name="_Hlk11703583"/>
      <w:r>
        <w:rPr>
          <w:rFonts w:asciiTheme="minorEastAsia" w:eastAsiaTheme="minorEastAsia" w:hAnsiTheme="minorEastAsia" w:hint="eastAsia"/>
          <w:sz w:val="24"/>
          <w:szCs w:val="24"/>
        </w:rPr>
        <w:t>等。</w:t>
      </w:r>
    </w:p>
    <w:bookmarkEnd w:id="4"/>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2.6本条所指证明文件不包括对本项目文件相关部分的文字、图标的复制。</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w:t>
      </w:r>
      <w:r>
        <w:rPr>
          <w:rFonts w:asciiTheme="minorEastAsia" w:eastAsiaTheme="minorEastAsia" w:hAnsiTheme="minorEastAsia"/>
          <w:sz w:val="24"/>
          <w:szCs w:val="24"/>
        </w:rPr>
        <w:lastRenderedPageBreak/>
        <w:t>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中可以选用替代品牌型号或分类号，但这些替代要实质上相当于技术规格的要求</w:t>
      </w:r>
      <w:r>
        <w:rPr>
          <w:rFonts w:asciiTheme="minorEastAsia" w:eastAsiaTheme="minorEastAsia" w:hAnsiTheme="minorEastAsia" w:hint="eastAsia"/>
          <w:sz w:val="24"/>
          <w:szCs w:val="24"/>
        </w:rPr>
        <w:t>，是否满足要求，由评审小组来评判。</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B64542" w:rsidRDefault="00A56663">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B64542" w:rsidRDefault="00A5666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rsidR="00B64542" w:rsidRDefault="00A5666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rsidR="00B64542" w:rsidRDefault="00A56663">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highlight w:val="yellow"/>
        </w:rPr>
        <w:t>3.3</w:t>
      </w:r>
      <w:r>
        <w:rPr>
          <w:rFonts w:asciiTheme="minorEastAsia" w:eastAsiaTheme="minorEastAsia" w:hAnsiTheme="minorEastAsia" w:cs="宋体" w:hint="eastAsia"/>
          <w:b/>
          <w:color w:val="000000" w:themeColor="text1"/>
          <w:kern w:val="0"/>
          <w:sz w:val="24"/>
          <w:szCs w:val="24"/>
          <w:highlight w:val="yellow"/>
        </w:rPr>
        <w:t>报价为完成本项目所有要求并经甲方验收合格后开据1</w:t>
      </w:r>
      <w:r>
        <w:rPr>
          <w:rFonts w:asciiTheme="minorEastAsia" w:eastAsiaTheme="minorEastAsia" w:hAnsiTheme="minorEastAsia" w:cs="宋体"/>
          <w:b/>
          <w:color w:val="000000" w:themeColor="text1"/>
          <w:kern w:val="0"/>
          <w:sz w:val="24"/>
          <w:szCs w:val="24"/>
          <w:highlight w:val="yellow"/>
        </w:rPr>
        <w:t>3</w:t>
      </w:r>
      <w:r>
        <w:rPr>
          <w:rFonts w:asciiTheme="minorEastAsia" w:eastAsiaTheme="minorEastAsia" w:hAnsiTheme="minorEastAsia" w:cs="宋体" w:hint="eastAsia"/>
          <w:b/>
          <w:color w:val="000000" w:themeColor="text1"/>
          <w:kern w:val="0"/>
          <w:sz w:val="24"/>
          <w:szCs w:val="24"/>
          <w:highlight w:val="yellow"/>
        </w:rPr>
        <w:t>%增值税专用发票的价格，</w:t>
      </w:r>
      <w:r>
        <w:rPr>
          <w:rFonts w:asciiTheme="minorEastAsia" w:eastAsiaTheme="minorEastAsia" w:hAnsiTheme="minorEastAsia" w:cs="宋体" w:hint="eastAsia"/>
          <w:b/>
          <w:color w:val="000000" w:themeColor="text1"/>
          <w:kern w:val="0"/>
          <w:sz w:val="24"/>
          <w:szCs w:val="24"/>
        </w:rPr>
        <w:t>包括但不限于</w:t>
      </w:r>
      <w:r w:rsidR="009D2B84">
        <w:rPr>
          <w:rFonts w:asciiTheme="minorEastAsia" w:eastAsiaTheme="minorEastAsia" w:hAnsiTheme="minorEastAsia" w:cs="宋体" w:hint="eastAsia"/>
          <w:b/>
          <w:color w:val="000000" w:themeColor="text1"/>
          <w:kern w:val="0"/>
          <w:sz w:val="24"/>
          <w:szCs w:val="24"/>
        </w:rPr>
        <w:t>设备费、运输装卸费、</w:t>
      </w:r>
      <w:r>
        <w:rPr>
          <w:rFonts w:asciiTheme="minorEastAsia" w:eastAsiaTheme="minorEastAsia" w:hAnsiTheme="minorEastAsia" w:cs="宋体" w:hint="eastAsia"/>
          <w:b/>
          <w:color w:val="000000" w:themeColor="text1"/>
          <w:kern w:val="0"/>
          <w:sz w:val="24"/>
          <w:szCs w:val="24"/>
        </w:rPr>
        <w:t>人工费、</w:t>
      </w:r>
      <w:r w:rsidR="009D2B84">
        <w:rPr>
          <w:rFonts w:asciiTheme="minorEastAsia" w:eastAsiaTheme="minorEastAsia" w:hAnsiTheme="minorEastAsia" w:cs="宋体" w:hint="eastAsia"/>
          <w:b/>
          <w:color w:val="000000" w:themeColor="text1"/>
          <w:kern w:val="0"/>
          <w:sz w:val="24"/>
          <w:szCs w:val="24"/>
        </w:rPr>
        <w:t>安装辅材</w:t>
      </w:r>
      <w:r>
        <w:rPr>
          <w:rFonts w:asciiTheme="minorEastAsia" w:eastAsiaTheme="minorEastAsia" w:hAnsiTheme="minorEastAsia" w:cs="宋体" w:hint="eastAsia"/>
          <w:b/>
          <w:color w:val="000000" w:themeColor="text1"/>
          <w:kern w:val="0"/>
          <w:sz w:val="24"/>
          <w:szCs w:val="24"/>
        </w:rPr>
        <w:t>费、交通费、夜间加班费</w:t>
      </w:r>
      <w:r w:rsidR="009D2B84">
        <w:rPr>
          <w:rFonts w:asciiTheme="minorEastAsia" w:eastAsiaTheme="minorEastAsia" w:hAnsiTheme="minorEastAsia" w:cs="宋体" w:hint="eastAsia"/>
          <w:b/>
          <w:color w:val="000000" w:themeColor="text1"/>
          <w:kern w:val="0"/>
          <w:sz w:val="24"/>
          <w:szCs w:val="24"/>
        </w:rPr>
        <w:t>、维保费</w:t>
      </w:r>
      <w:r>
        <w:rPr>
          <w:rFonts w:asciiTheme="minorEastAsia" w:eastAsiaTheme="minorEastAsia" w:hAnsiTheme="minorEastAsia" w:cs="宋体" w:hint="eastAsia"/>
          <w:b/>
          <w:color w:val="000000" w:themeColor="text1"/>
          <w:kern w:val="0"/>
          <w:sz w:val="24"/>
          <w:szCs w:val="24"/>
        </w:rPr>
        <w:t>等完成</w:t>
      </w:r>
      <w:r w:rsidR="009D2B84">
        <w:rPr>
          <w:rFonts w:asciiTheme="minorEastAsia" w:eastAsiaTheme="minorEastAsia" w:hAnsiTheme="minorEastAsia" w:cs="宋体" w:hint="eastAsia"/>
          <w:b/>
          <w:color w:val="000000" w:themeColor="text1"/>
          <w:kern w:val="0"/>
          <w:sz w:val="24"/>
          <w:szCs w:val="24"/>
        </w:rPr>
        <w:t>本项目</w:t>
      </w:r>
      <w:r>
        <w:rPr>
          <w:rFonts w:asciiTheme="minorEastAsia" w:eastAsiaTheme="minorEastAsia" w:hAnsiTheme="minorEastAsia" w:cs="宋体" w:hint="eastAsia"/>
          <w:b/>
          <w:color w:val="000000" w:themeColor="text1"/>
          <w:kern w:val="0"/>
          <w:sz w:val="24"/>
          <w:szCs w:val="24"/>
        </w:rPr>
        <w:t>所发生的一切费用。报价不得高于本项目概算，否则视为响应无效。</w:t>
      </w:r>
    </w:p>
    <w:p w:rsidR="00B64542" w:rsidRDefault="00A56663">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B64542" w:rsidRDefault="00A56663">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B64542" w:rsidRDefault="00A56663">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B64542" w:rsidRDefault="00A5666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供应商应在提交截止时间前将响应文件送达指定地点；</w:t>
      </w:r>
    </w:p>
    <w:p w:rsidR="00B64542" w:rsidRDefault="00A5666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B64542" w:rsidRDefault="00A5666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B64542" w:rsidRDefault="00A56663">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B64542" w:rsidRDefault="00A5666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sidRPr="00CF4648">
        <w:rPr>
          <w:rFonts w:asciiTheme="minorEastAsia" w:eastAsiaTheme="minorEastAsia" w:hAnsiTheme="minorEastAsia" w:hint="eastAsia"/>
          <w:b/>
          <w:sz w:val="24"/>
          <w:szCs w:val="24"/>
          <w:u w:val="single"/>
        </w:rPr>
        <w:t>2023年</w:t>
      </w:r>
      <w:r w:rsidR="00CF4648" w:rsidRPr="00CF4648">
        <w:rPr>
          <w:rFonts w:asciiTheme="minorEastAsia" w:eastAsiaTheme="minorEastAsia" w:hAnsiTheme="minorEastAsia" w:hint="eastAsia"/>
          <w:b/>
          <w:sz w:val="24"/>
          <w:szCs w:val="24"/>
          <w:u w:val="single"/>
        </w:rPr>
        <w:t>10</w:t>
      </w:r>
      <w:r w:rsidRPr="00CF4648">
        <w:rPr>
          <w:rFonts w:asciiTheme="minorEastAsia" w:eastAsiaTheme="minorEastAsia" w:hAnsiTheme="minorEastAsia" w:hint="eastAsia"/>
          <w:b/>
          <w:sz w:val="24"/>
          <w:szCs w:val="24"/>
          <w:u w:val="single"/>
        </w:rPr>
        <w:t>月</w:t>
      </w:r>
      <w:r w:rsidR="00CF4648" w:rsidRPr="00CF4648">
        <w:rPr>
          <w:rFonts w:asciiTheme="minorEastAsia" w:eastAsiaTheme="minorEastAsia" w:hAnsiTheme="minorEastAsia" w:hint="eastAsia"/>
          <w:b/>
          <w:sz w:val="24"/>
          <w:szCs w:val="24"/>
          <w:u w:val="single"/>
        </w:rPr>
        <w:t>17</w:t>
      </w:r>
      <w:r w:rsidRPr="00CF4648">
        <w:rPr>
          <w:rFonts w:asciiTheme="minorEastAsia" w:eastAsiaTheme="minorEastAsia" w:hAnsiTheme="minorEastAsia" w:hint="eastAsia"/>
          <w:b/>
          <w:sz w:val="24"/>
          <w:szCs w:val="24"/>
          <w:u w:val="single"/>
        </w:rPr>
        <w:t>日12：00</w:t>
      </w:r>
      <w:r w:rsidRPr="00CF4648">
        <w:rPr>
          <w:rFonts w:asciiTheme="minorEastAsia" w:eastAsiaTheme="minorEastAsia" w:hAnsiTheme="minorEastAsia"/>
          <w:b/>
          <w:sz w:val="24"/>
          <w:szCs w:val="24"/>
        </w:rPr>
        <w:t>前</w:t>
      </w:r>
      <w:r>
        <w:rPr>
          <w:rFonts w:asciiTheme="minorEastAsia" w:eastAsiaTheme="minorEastAsia" w:hAnsiTheme="minorEastAsia"/>
          <w:sz w:val="24"/>
          <w:szCs w:val="24"/>
        </w:rPr>
        <w:t>以</w:t>
      </w:r>
      <w:r>
        <w:rPr>
          <w:rFonts w:asciiTheme="minorEastAsia" w:eastAsiaTheme="minorEastAsia" w:hAnsiTheme="minorEastAsia" w:hint="eastAsia"/>
          <w:sz w:val="24"/>
          <w:szCs w:val="24"/>
        </w:rPr>
        <w:t>电子邮件形式</w:t>
      </w:r>
      <w:r>
        <w:rPr>
          <w:rFonts w:asciiTheme="minorEastAsia" w:eastAsiaTheme="minorEastAsia" w:hAnsiTheme="minorEastAsia"/>
          <w:sz w:val="24"/>
          <w:szCs w:val="24"/>
        </w:rPr>
        <w:t>提交采购</w:t>
      </w:r>
      <w:r>
        <w:rPr>
          <w:rFonts w:asciiTheme="minorEastAsia" w:eastAsiaTheme="minorEastAsia" w:hAnsiTheme="minorEastAsia" w:hint="eastAsia"/>
          <w:sz w:val="24"/>
          <w:szCs w:val="24"/>
        </w:rPr>
        <w:t>人，邮箱：</w:t>
      </w:r>
      <w:r>
        <w:rPr>
          <w:rFonts w:asciiTheme="minorEastAsia" w:eastAsiaTheme="minorEastAsia" w:hAnsiTheme="minorEastAsia" w:hint="eastAsia"/>
          <w:sz w:val="24"/>
          <w:szCs w:val="24"/>
          <w:u w:val="single"/>
        </w:rPr>
        <w:t>964690184@qq.com</w:t>
      </w:r>
      <w:r>
        <w:rPr>
          <w:rFonts w:asciiTheme="minorEastAsia" w:eastAsiaTheme="minorEastAsia" w:hAnsiTheme="minorEastAsia"/>
          <w:sz w:val="24"/>
          <w:szCs w:val="24"/>
        </w:rPr>
        <w:t>。</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B64542" w:rsidRDefault="00A5736F">
      <w:pPr>
        <w:spacing w:line="580" w:lineRule="exact"/>
        <w:rPr>
          <w:rFonts w:asciiTheme="minorEastAsia" w:eastAsiaTheme="minorEastAsia" w:hAnsiTheme="minorEastAsia"/>
          <w:b/>
          <w:sz w:val="24"/>
          <w:szCs w:val="24"/>
          <w:u w:val="single"/>
        </w:rPr>
      </w:pPr>
      <w:r w:rsidRPr="00A5736F">
        <w:rPr>
          <w:rFonts w:asciiTheme="minorEastAsia" w:eastAsiaTheme="minorEastAsia" w:hAnsiTheme="minorEastAsia" w:hint="eastAsia"/>
          <w:b/>
          <w:sz w:val="24"/>
          <w:szCs w:val="24"/>
        </w:rPr>
        <w:t xml:space="preserve">   </w:t>
      </w:r>
      <w:r w:rsidR="00A56663">
        <w:rPr>
          <w:rFonts w:asciiTheme="minorEastAsia" w:eastAsiaTheme="minorEastAsia" w:hAnsiTheme="minorEastAsia" w:hint="eastAsia"/>
          <w:b/>
          <w:sz w:val="24"/>
          <w:szCs w:val="24"/>
          <w:u w:val="single"/>
        </w:rPr>
        <w:t>7</w:t>
      </w:r>
      <w:r w:rsidR="00A56663">
        <w:rPr>
          <w:rFonts w:asciiTheme="minorEastAsia" w:eastAsiaTheme="minorEastAsia" w:hAnsiTheme="minorEastAsia"/>
          <w:b/>
          <w:sz w:val="24"/>
          <w:szCs w:val="24"/>
          <w:u w:val="single"/>
        </w:rPr>
        <w:t>.</w:t>
      </w:r>
      <w:r w:rsidR="00A56663">
        <w:rPr>
          <w:rFonts w:asciiTheme="minorEastAsia" w:eastAsiaTheme="minorEastAsia" w:hAnsiTheme="minorEastAsia" w:hint="eastAsia"/>
          <w:b/>
          <w:sz w:val="24"/>
          <w:szCs w:val="24"/>
          <w:u w:val="single"/>
        </w:rPr>
        <w:t>评审小组</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w:t>
      </w:r>
      <w:r>
        <w:rPr>
          <w:rFonts w:asciiTheme="minorEastAsia" w:eastAsiaTheme="minorEastAsia" w:hAnsiTheme="minorEastAsia"/>
          <w:sz w:val="24"/>
          <w:szCs w:val="24"/>
        </w:rPr>
        <w:t>3人以上单数</w:t>
      </w:r>
      <w:r>
        <w:rPr>
          <w:rFonts w:asciiTheme="minorEastAsia" w:eastAsiaTheme="minorEastAsia" w:hAnsiTheme="minorEastAsia" w:hint="eastAsia"/>
          <w:sz w:val="24"/>
          <w:szCs w:val="24"/>
        </w:rPr>
        <w:t>的专业技术人员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B64542" w:rsidRDefault="00A5666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lastRenderedPageBreak/>
        <w:t>8</w:t>
      </w:r>
      <w:r>
        <w:rPr>
          <w:rFonts w:asciiTheme="minorEastAsia" w:eastAsiaTheme="minorEastAsia" w:hAnsiTheme="minorEastAsia"/>
          <w:b/>
          <w:sz w:val="24"/>
          <w:szCs w:val="24"/>
          <w:u w:val="single"/>
        </w:rPr>
        <w:t>.响应文件的评审与报价</w:t>
      </w:r>
    </w:p>
    <w:p w:rsidR="00B64542" w:rsidRDefault="00A56663">
      <w:pPr>
        <w:spacing w:line="58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highlight w:val="yellow"/>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按照本项目文件规定的评审方法和标准对供应商独立进行评审。</w:t>
      </w:r>
    </w:p>
    <w:p w:rsidR="00B64542" w:rsidRDefault="00A56663">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B64542" w:rsidRDefault="00A5666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评审小组依次公开查询所有供应商网上资信情况，查询内容：第一章供应商要求4/5项，查询完毕后收取此项合格供应商《技术文件》。</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B64542" w:rsidRDefault="00A5666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B64542" w:rsidRDefault="00A5666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初审合格后，收取供应商《商务文件》进行公开唱标并评审。</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sidRPr="00A5736F">
        <w:rPr>
          <w:rFonts w:asciiTheme="minorEastAsia" w:eastAsiaTheme="minorEastAsia" w:hAnsiTheme="minorEastAsia" w:hint="eastAsia"/>
          <w:sz w:val="24"/>
          <w:szCs w:val="24"/>
          <w:u w:val="single"/>
        </w:rPr>
        <w:t>如两家及以上供应商报价相同且最低的，须再次进行报价，直至产生最低报价</w:t>
      </w:r>
      <w:r w:rsidRPr="00A5736F">
        <w:rPr>
          <w:rFonts w:asciiTheme="minorEastAsia" w:eastAsiaTheme="minorEastAsia" w:hAnsiTheme="minorEastAsia" w:hint="eastAsia"/>
          <w:sz w:val="24"/>
          <w:szCs w:val="24"/>
        </w:rPr>
        <w:t>；</w:t>
      </w:r>
    </w:p>
    <w:p w:rsidR="00B64542" w:rsidRDefault="00A5666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8.5.1为保证评审顺利进行，供应商授权代表应为本项目所涉专业的相关技术或管理人员；</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8.5.2评审小组</w:t>
      </w:r>
      <w:r>
        <w:rPr>
          <w:rFonts w:asciiTheme="minorEastAsia" w:eastAsiaTheme="minorEastAsia" w:hAnsiTheme="minorEastAsia"/>
          <w:sz w:val="24"/>
          <w:szCs w:val="24"/>
        </w:rPr>
        <w:t xml:space="preserve">决定响应文件的响应性及符合性只根据响应文件本身的内容，而不寻求其他外部证据。 </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B64542" w:rsidRDefault="00A5666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B64542" w:rsidRDefault="00A5666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B64542" w:rsidRDefault="00A56663">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B64542" w:rsidRDefault="00A56663">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6.2评审小组要求供应商澄清、说明或者更正响应文件应当以书面询标形式作出。供应商的澄清、说明或者更正应当由法定代表人或其授权代表签字或者加盖公章。</w:t>
      </w:r>
    </w:p>
    <w:p w:rsidR="00B64542" w:rsidRDefault="00A56663">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B64542" w:rsidRDefault="00A5736F">
      <w:pPr>
        <w:spacing w:line="580" w:lineRule="exact"/>
        <w:rPr>
          <w:rFonts w:asciiTheme="minorEastAsia" w:eastAsiaTheme="minorEastAsia" w:hAnsiTheme="minorEastAsia"/>
          <w:b/>
          <w:sz w:val="24"/>
          <w:szCs w:val="24"/>
          <w:u w:val="single"/>
        </w:rPr>
      </w:pPr>
      <w:r w:rsidRPr="00A5736F">
        <w:rPr>
          <w:rFonts w:asciiTheme="minorEastAsia" w:eastAsiaTheme="minorEastAsia" w:hAnsiTheme="minorEastAsia" w:hint="eastAsia"/>
          <w:b/>
          <w:sz w:val="24"/>
          <w:szCs w:val="24"/>
        </w:rPr>
        <w:t xml:space="preserve">    </w:t>
      </w:r>
      <w:r w:rsidR="00A56663">
        <w:rPr>
          <w:rFonts w:asciiTheme="minorEastAsia" w:eastAsiaTheme="minorEastAsia" w:hAnsiTheme="minorEastAsia" w:hint="eastAsia"/>
          <w:b/>
          <w:sz w:val="24"/>
          <w:szCs w:val="24"/>
          <w:u w:val="single"/>
        </w:rPr>
        <w:t>8</w:t>
      </w:r>
      <w:r w:rsidR="00A56663">
        <w:rPr>
          <w:rFonts w:asciiTheme="minorEastAsia" w:eastAsiaTheme="minorEastAsia" w:hAnsiTheme="minorEastAsia"/>
          <w:b/>
          <w:sz w:val="24"/>
          <w:szCs w:val="24"/>
          <w:u w:val="single"/>
        </w:rPr>
        <w:t>.</w:t>
      </w:r>
      <w:r w:rsidR="00A56663">
        <w:rPr>
          <w:rFonts w:asciiTheme="minorEastAsia" w:eastAsiaTheme="minorEastAsia" w:hAnsiTheme="minorEastAsia" w:hint="eastAsia"/>
          <w:b/>
          <w:sz w:val="24"/>
          <w:szCs w:val="24"/>
          <w:u w:val="single"/>
        </w:rPr>
        <w:t>7 有下列情况之一的响应文件认定为响应无效：</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7.3供应商法定代表人或委托代理人未在规定处签字、盖章的；</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B64542" w:rsidRDefault="00A5666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rsidR="00B64542" w:rsidRDefault="00A56663">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B64542" w:rsidRDefault="00A56663">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rsidR="00B64542" w:rsidRDefault="00A5736F">
      <w:pPr>
        <w:widowControl/>
        <w:spacing w:line="580" w:lineRule="exact"/>
        <w:jc w:val="left"/>
        <w:rPr>
          <w:rFonts w:asciiTheme="minorEastAsia" w:eastAsiaTheme="minorEastAsia" w:hAnsiTheme="minorEastAsia"/>
          <w:b/>
          <w:sz w:val="24"/>
          <w:szCs w:val="24"/>
          <w:u w:val="single"/>
        </w:rPr>
      </w:pPr>
      <w:r w:rsidRPr="00A5736F">
        <w:rPr>
          <w:rFonts w:asciiTheme="minorEastAsia" w:eastAsiaTheme="minorEastAsia" w:hAnsiTheme="minorEastAsia" w:hint="eastAsia"/>
          <w:b/>
          <w:sz w:val="24"/>
          <w:szCs w:val="24"/>
        </w:rPr>
        <w:t xml:space="preserve">    </w:t>
      </w:r>
      <w:r w:rsidR="00A56663">
        <w:rPr>
          <w:rFonts w:asciiTheme="minorEastAsia" w:eastAsiaTheme="minorEastAsia" w:hAnsiTheme="minorEastAsia" w:hint="eastAsia"/>
          <w:b/>
          <w:sz w:val="24"/>
          <w:szCs w:val="24"/>
          <w:u w:val="single"/>
        </w:rPr>
        <w:t>9</w:t>
      </w:r>
      <w:r w:rsidR="00A56663">
        <w:rPr>
          <w:rFonts w:asciiTheme="minorEastAsia" w:eastAsiaTheme="minorEastAsia" w:hAnsiTheme="minorEastAsia"/>
          <w:b/>
          <w:sz w:val="24"/>
          <w:szCs w:val="24"/>
          <w:u w:val="single"/>
        </w:rPr>
        <w:t>.</w:t>
      </w:r>
      <w:r w:rsidR="00A56663">
        <w:rPr>
          <w:rFonts w:asciiTheme="minorEastAsia" w:eastAsiaTheme="minorEastAsia" w:hAnsiTheme="minorEastAsia" w:hint="eastAsia"/>
          <w:b/>
          <w:sz w:val="24"/>
          <w:szCs w:val="24"/>
          <w:u w:val="single"/>
        </w:rPr>
        <w:t>中止或</w:t>
      </w:r>
      <w:r w:rsidR="00A56663">
        <w:rPr>
          <w:rFonts w:asciiTheme="minorEastAsia" w:eastAsiaTheme="minorEastAsia" w:hAnsiTheme="minorEastAsia"/>
          <w:b/>
          <w:sz w:val="24"/>
          <w:szCs w:val="24"/>
          <w:u w:val="single"/>
        </w:rPr>
        <w:t>终止竞争性报价</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B64542" w:rsidRDefault="00A56663">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B64542" w:rsidRDefault="00A56663">
      <w:pPr>
        <w:spacing w:line="58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.1首次公告进行竞争性报价时，通过评审的有效供应商满足3家，符合规定数量；</w:t>
      </w:r>
    </w:p>
    <w:p w:rsidR="00B64542" w:rsidRDefault="00A56663">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.2二次公告进行竞争性报价时，通过评审的有效供应商2家的，经评审小组评审确认可继续进行的，视为符合规定数量；</w:t>
      </w:r>
    </w:p>
    <w:p w:rsidR="00B64542" w:rsidRDefault="00A56663">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.3二次以上公告进行竞争性报价时，通过评审的有效供应商1家的，经评审小组评审确认可继续进行的，视为符合规定数量；</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w:t>
      </w:r>
      <w:r>
        <w:rPr>
          <w:rFonts w:asciiTheme="minorEastAsia" w:eastAsiaTheme="minorEastAsia" w:hAnsiTheme="minorEastAsia" w:hint="eastAsia"/>
          <w:kern w:val="0"/>
          <w:sz w:val="24"/>
          <w:szCs w:val="24"/>
        </w:rPr>
        <w:lastRenderedPageBreak/>
        <w:t>包括采购需求、项目预算、供应商要求、付款方式、评审办法等内容。供应商如再次参加本项目报价，应及时获取新发布的项目文件，以最新发布的项目文件为依据，编制响应文件，报价保证金无需重复缴纳。</w:t>
      </w:r>
    </w:p>
    <w:p w:rsidR="00B64542" w:rsidRDefault="00A5666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10.2成交候选人经评审小组评审确定后，在我司网站上公示，公示期不少于3日，期满无异议则发布成交结果公告。</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rsidR="00B64542" w:rsidRDefault="00A5666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B64542" w:rsidRDefault="00A5666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B64542" w:rsidRDefault="00A56663">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B64542" w:rsidRDefault="00A5666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rsidR="00B64542" w:rsidRDefault="00A56663">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B64542" w:rsidRDefault="00A56663">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lastRenderedPageBreak/>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rsidR="00B64542" w:rsidRDefault="00A56663">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B64542" w:rsidRDefault="00A56663">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B64542" w:rsidRDefault="00A5666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B64542" w:rsidRDefault="00A56663">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B64542" w:rsidRDefault="00A5666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B64542" w:rsidRDefault="00A5666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B64542" w:rsidRDefault="00B64542">
      <w:pPr>
        <w:spacing w:line="600" w:lineRule="exact"/>
        <w:ind w:firstLine="435"/>
        <w:rPr>
          <w:rFonts w:asciiTheme="minorEastAsia" w:eastAsiaTheme="minorEastAsia" w:hAnsiTheme="minorEastAsia"/>
          <w:sz w:val="24"/>
          <w:szCs w:val="24"/>
        </w:rPr>
      </w:pPr>
    </w:p>
    <w:p w:rsidR="00B64542" w:rsidRDefault="00B64542"/>
    <w:p w:rsidR="00B64542" w:rsidRDefault="00B64542"/>
    <w:p w:rsidR="00B64542" w:rsidRDefault="00B64542"/>
    <w:p w:rsidR="00B64542" w:rsidRDefault="00B64542"/>
    <w:p w:rsidR="00B64542" w:rsidRDefault="00B64542"/>
    <w:p w:rsidR="00B64542" w:rsidRDefault="00B64542"/>
    <w:p w:rsidR="00B64542" w:rsidRDefault="00A56663">
      <w:pPr>
        <w:numPr>
          <w:ilvl w:val="0"/>
          <w:numId w:val="1"/>
        </w:numPr>
        <w:spacing w:line="880" w:lineRule="exact"/>
        <w:jc w:val="center"/>
        <w:outlineLvl w:val="0"/>
        <w:rPr>
          <w:rFonts w:asciiTheme="minorEastAsia" w:eastAsiaTheme="minorEastAsia" w:hAnsiTheme="minorEastAsia"/>
          <w:b/>
          <w:sz w:val="28"/>
        </w:rPr>
      </w:pPr>
      <w:bookmarkStart w:id="5" w:name="_Toc20584"/>
      <w:r>
        <w:rPr>
          <w:rFonts w:asciiTheme="minorEastAsia" w:eastAsiaTheme="minorEastAsia" w:hAnsiTheme="minorEastAsia" w:hint="eastAsia"/>
          <w:b/>
          <w:sz w:val="28"/>
        </w:rPr>
        <w:lastRenderedPageBreak/>
        <w:t>采购需求</w:t>
      </w:r>
    </w:p>
    <w:tbl>
      <w:tblPr>
        <w:tblW w:w="5000" w:type="pct"/>
        <w:tblLook w:val="04A0"/>
      </w:tblPr>
      <w:tblGrid>
        <w:gridCol w:w="676"/>
        <w:gridCol w:w="1845"/>
        <w:gridCol w:w="1987"/>
        <w:gridCol w:w="1866"/>
        <w:gridCol w:w="1127"/>
        <w:gridCol w:w="847"/>
        <w:gridCol w:w="1506"/>
      </w:tblGrid>
      <w:tr w:rsidR="00B64542">
        <w:trPr>
          <w:trHeight w:val="312"/>
        </w:trPr>
        <w:tc>
          <w:tcPr>
            <w:tcW w:w="5000" w:type="pct"/>
            <w:gridSpan w:val="7"/>
            <w:tcBorders>
              <w:top w:val="nil"/>
              <w:left w:val="nil"/>
              <w:bottom w:val="nil"/>
              <w:right w:val="nil"/>
            </w:tcBorders>
            <w:vAlign w:val="center"/>
          </w:tcPr>
          <w:p w:rsidR="00B64542" w:rsidRDefault="00B64542">
            <w:pPr>
              <w:widowControl/>
              <w:spacing w:line="440" w:lineRule="exact"/>
              <w:jc w:val="left"/>
              <w:rPr>
                <w:rFonts w:asciiTheme="minorEastAsia" w:eastAsiaTheme="minorEastAsia" w:hAnsiTheme="minorEastAsia"/>
                <w:b/>
                <w:sz w:val="24"/>
              </w:rPr>
            </w:pPr>
          </w:p>
          <w:p w:rsidR="00B64542" w:rsidRDefault="00A56663">
            <w:pPr>
              <w:widowControl/>
              <w:spacing w:line="440" w:lineRule="exact"/>
              <w:jc w:val="left"/>
              <w:rPr>
                <w:rFonts w:ascii="宋体" w:eastAsia="宋体" w:hAnsi="宋体" w:cs="宋体"/>
                <w:b/>
                <w:bCs/>
                <w:color w:val="000000"/>
                <w:kern w:val="0"/>
                <w:sz w:val="22"/>
                <w:szCs w:val="22"/>
              </w:rPr>
            </w:pPr>
            <w:r>
              <w:rPr>
                <w:rFonts w:asciiTheme="minorEastAsia" w:eastAsiaTheme="minorEastAsia" w:hAnsiTheme="minorEastAsia" w:hint="eastAsia"/>
                <w:b/>
                <w:sz w:val="24"/>
              </w:rPr>
              <w:t xml:space="preserve">     一、</w:t>
            </w:r>
            <w:r>
              <w:rPr>
                <w:rFonts w:asciiTheme="minorEastAsia" w:eastAsiaTheme="minorEastAsia" w:hAnsiTheme="minorEastAsia"/>
                <w:b/>
                <w:sz w:val="24"/>
              </w:rPr>
              <w:t>采购清单</w:t>
            </w:r>
          </w:p>
        </w:tc>
      </w:tr>
      <w:tr w:rsidR="00B64542">
        <w:trPr>
          <w:trHeight w:val="70"/>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序号</w:t>
            </w:r>
          </w:p>
        </w:tc>
        <w:tc>
          <w:tcPr>
            <w:tcW w:w="936"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设备名称</w:t>
            </w:r>
          </w:p>
        </w:tc>
        <w:tc>
          <w:tcPr>
            <w:tcW w:w="1008"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板材/厚度(</w:t>
            </w:r>
            <w:r>
              <w:rPr>
                <w:rFonts w:ascii="宋体" w:eastAsia="宋体" w:hAnsi="宋体" w:cs="宋体"/>
                <w:b/>
                <w:color w:val="000000"/>
                <w:kern w:val="0"/>
                <w:sz w:val="22"/>
                <w:szCs w:val="22"/>
              </w:rPr>
              <w:t>mm)</w:t>
            </w:r>
          </w:p>
        </w:tc>
        <w:tc>
          <w:tcPr>
            <w:tcW w:w="947"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规格尺寸/mm</w:t>
            </w:r>
          </w:p>
        </w:tc>
        <w:tc>
          <w:tcPr>
            <w:tcW w:w="572"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电机功率</w:t>
            </w:r>
          </w:p>
        </w:tc>
        <w:tc>
          <w:tcPr>
            <w:tcW w:w="430"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单位</w:t>
            </w:r>
          </w:p>
        </w:tc>
        <w:tc>
          <w:tcPr>
            <w:tcW w:w="765"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数量</w:t>
            </w:r>
          </w:p>
        </w:tc>
      </w:tr>
      <w:tr w:rsidR="00B64542">
        <w:trPr>
          <w:trHeight w:val="7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936" w:type="pct"/>
            <w:vMerge w:val="restar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明档玻璃油烟净化一体机</w:t>
            </w:r>
          </w:p>
        </w:tc>
        <w:tc>
          <w:tcPr>
            <w:tcW w:w="1008" w:type="pct"/>
            <w:vMerge w:val="restar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201不锈钢/1.0mm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1200*1000*730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0.8kw</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r>
      <w:tr w:rsidR="00B64542">
        <w:trPr>
          <w:trHeight w:val="8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936" w:type="pct"/>
            <w:vMerge/>
            <w:tcBorders>
              <w:top w:val="nil"/>
              <w:left w:val="single" w:sz="4" w:space="0" w:color="auto"/>
              <w:bottom w:val="single" w:sz="4" w:space="0" w:color="auto"/>
              <w:right w:val="single" w:sz="4" w:space="0" w:color="auto"/>
            </w:tcBorders>
            <w:vAlign w:val="center"/>
          </w:tcPr>
          <w:p w:rsidR="00B64542" w:rsidRDefault="00B64542">
            <w:pPr>
              <w:widowControl/>
              <w:spacing w:line="440" w:lineRule="exact"/>
              <w:jc w:val="left"/>
              <w:rPr>
                <w:rFonts w:ascii="宋体" w:eastAsia="宋体" w:hAnsi="宋体" w:cs="宋体"/>
                <w:color w:val="000000"/>
                <w:kern w:val="0"/>
                <w:sz w:val="22"/>
                <w:szCs w:val="22"/>
              </w:rPr>
            </w:pPr>
          </w:p>
        </w:tc>
        <w:tc>
          <w:tcPr>
            <w:tcW w:w="1008" w:type="pct"/>
            <w:vMerge/>
            <w:tcBorders>
              <w:top w:val="nil"/>
              <w:left w:val="single" w:sz="4" w:space="0" w:color="auto"/>
              <w:bottom w:val="single" w:sz="4" w:space="0" w:color="auto"/>
              <w:right w:val="single" w:sz="4" w:space="0" w:color="auto"/>
            </w:tcBorders>
            <w:vAlign w:val="center"/>
          </w:tcPr>
          <w:p w:rsidR="00B64542" w:rsidRDefault="00B64542">
            <w:pPr>
              <w:widowControl/>
              <w:spacing w:line="440" w:lineRule="exact"/>
              <w:jc w:val="left"/>
              <w:rPr>
                <w:rFonts w:ascii="宋体" w:eastAsia="宋体" w:hAnsi="宋体" w:cs="宋体"/>
                <w:color w:val="000000"/>
                <w:kern w:val="0"/>
                <w:sz w:val="22"/>
                <w:szCs w:val="22"/>
              </w:rPr>
            </w:pP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1500*1000*730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0.8kw</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r>
      <w:tr w:rsidR="00B64542">
        <w:trPr>
          <w:trHeight w:val="7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936" w:type="pct"/>
            <w:vMerge/>
            <w:tcBorders>
              <w:top w:val="nil"/>
              <w:left w:val="single" w:sz="4" w:space="0" w:color="auto"/>
              <w:bottom w:val="single" w:sz="4" w:space="0" w:color="auto"/>
              <w:right w:val="single" w:sz="4" w:space="0" w:color="auto"/>
            </w:tcBorders>
            <w:vAlign w:val="center"/>
          </w:tcPr>
          <w:p w:rsidR="00B64542" w:rsidRDefault="00B64542">
            <w:pPr>
              <w:widowControl/>
              <w:spacing w:line="440" w:lineRule="exact"/>
              <w:jc w:val="left"/>
              <w:rPr>
                <w:rFonts w:ascii="宋体" w:eastAsia="宋体" w:hAnsi="宋体" w:cs="宋体"/>
                <w:color w:val="000000"/>
                <w:kern w:val="0"/>
                <w:sz w:val="22"/>
                <w:szCs w:val="22"/>
              </w:rPr>
            </w:pPr>
          </w:p>
        </w:tc>
        <w:tc>
          <w:tcPr>
            <w:tcW w:w="1008" w:type="pct"/>
            <w:vMerge/>
            <w:tcBorders>
              <w:top w:val="nil"/>
              <w:left w:val="single" w:sz="4" w:space="0" w:color="auto"/>
              <w:bottom w:val="single" w:sz="4" w:space="0" w:color="auto"/>
              <w:right w:val="single" w:sz="4" w:space="0" w:color="auto"/>
            </w:tcBorders>
            <w:vAlign w:val="center"/>
          </w:tcPr>
          <w:p w:rsidR="00B64542" w:rsidRDefault="00B64542">
            <w:pPr>
              <w:widowControl/>
              <w:spacing w:line="440" w:lineRule="exact"/>
              <w:jc w:val="left"/>
              <w:rPr>
                <w:rFonts w:ascii="宋体" w:eastAsia="宋体" w:hAnsi="宋体" w:cs="宋体"/>
                <w:color w:val="000000"/>
                <w:kern w:val="0"/>
                <w:sz w:val="22"/>
                <w:szCs w:val="22"/>
              </w:rPr>
            </w:pP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1800*1000*730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1.1kw</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r>
      <w:tr w:rsidR="00B64542">
        <w:trPr>
          <w:trHeight w:val="7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936" w:type="pct"/>
            <w:vMerge/>
            <w:tcBorders>
              <w:top w:val="nil"/>
              <w:left w:val="single" w:sz="4" w:space="0" w:color="auto"/>
              <w:bottom w:val="single" w:sz="4" w:space="0" w:color="auto"/>
              <w:right w:val="single" w:sz="4" w:space="0" w:color="auto"/>
            </w:tcBorders>
            <w:vAlign w:val="center"/>
          </w:tcPr>
          <w:p w:rsidR="00B64542" w:rsidRDefault="00B64542">
            <w:pPr>
              <w:widowControl/>
              <w:spacing w:line="440" w:lineRule="exact"/>
              <w:jc w:val="left"/>
              <w:rPr>
                <w:rFonts w:ascii="宋体" w:eastAsia="宋体" w:hAnsi="宋体" w:cs="宋体"/>
                <w:color w:val="000000"/>
                <w:kern w:val="0"/>
                <w:sz w:val="22"/>
                <w:szCs w:val="22"/>
              </w:rPr>
            </w:pPr>
          </w:p>
        </w:tc>
        <w:tc>
          <w:tcPr>
            <w:tcW w:w="1008" w:type="pct"/>
            <w:vMerge/>
            <w:tcBorders>
              <w:top w:val="nil"/>
              <w:left w:val="single" w:sz="4" w:space="0" w:color="auto"/>
              <w:bottom w:val="single" w:sz="4" w:space="0" w:color="auto"/>
              <w:right w:val="single" w:sz="4" w:space="0" w:color="auto"/>
            </w:tcBorders>
            <w:vAlign w:val="center"/>
          </w:tcPr>
          <w:p w:rsidR="00B64542" w:rsidRDefault="00B64542">
            <w:pPr>
              <w:widowControl/>
              <w:spacing w:line="440" w:lineRule="exact"/>
              <w:jc w:val="left"/>
              <w:rPr>
                <w:rFonts w:ascii="宋体" w:eastAsia="宋体" w:hAnsi="宋体" w:cs="宋体"/>
                <w:color w:val="000000"/>
                <w:kern w:val="0"/>
                <w:sz w:val="22"/>
                <w:szCs w:val="22"/>
              </w:rPr>
            </w:pP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2000*1000*730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1.8kw</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r>
      <w:tr w:rsidR="00B64542">
        <w:trPr>
          <w:trHeight w:val="146"/>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936" w:type="pct"/>
            <w:vMerge w:val="restar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后厨型油烟净化一体机</w:t>
            </w:r>
          </w:p>
        </w:tc>
        <w:tc>
          <w:tcPr>
            <w:tcW w:w="1008" w:type="pct"/>
            <w:vMerge w:val="restar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201不锈钢/1.0</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1500*1200*630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1.5KW</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r>
      <w:tr w:rsidR="00B64542">
        <w:trPr>
          <w:trHeight w:val="7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936" w:type="pct"/>
            <w:vMerge/>
            <w:tcBorders>
              <w:top w:val="nil"/>
              <w:left w:val="single" w:sz="4" w:space="0" w:color="auto"/>
              <w:bottom w:val="single" w:sz="4" w:space="0" w:color="auto"/>
              <w:right w:val="single" w:sz="4" w:space="0" w:color="auto"/>
            </w:tcBorders>
            <w:vAlign w:val="center"/>
          </w:tcPr>
          <w:p w:rsidR="00B64542" w:rsidRDefault="00B64542">
            <w:pPr>
              <w:widowControl/>
              <w:spacing w:line="440" w:lineRule="exact"/>
              <w:jc w:val="left"/>
              <w:rPr>
                <w:rFonts w:ascii="宋体" w:eastAsia="宋体" w:hAnsi="宋体" w:cs="宋体"/>
                <w:color w:val="000000"/>
                <w:kern w:val="0"/>
                <w:sz w:val="22"/>
                <w:szCs w:val="22"/>
              </w:rPr>
            </w:pPr>
          </w:p>
        </w:tc>
        <w:tc>
          <w:tcPr>
            <w:tcW w:w="1008" w:type="pct"/>
            <w:vMerge/>
            <w:tcBorders>
              <w:top w:val="nil"/>
              <w:left w:val="single" w:sz="4" w:space="0" w:color="auto"/>
              <w:bottom w:val="single" w:sz="4" w:space="0" w:color="auto"/>
              <w:right w:val="single" w:sz="4" w:space="0" w:color="auto"/>
            </w:tcBorders>
            <w:vAlign w:val="center"/>
          </w:tcPr>
          <w:p w:rsidR="00B64542" w:rsidRDefault="00B64542">
            <w:pPr>
              <w:widowControl/>
              <w:spacing w:line="440" w:lineRule="exact"/>
              <w:jc w:val="left"/>
              <w:rPr>
                <w:rFonts w:ascii="宋体" w:eastAsia="宋体" w:hAnsi="宋体" w:cs="宋体"/>
                <w:color w:val="000000"/>
                <w:kern w:val="0"/>
                <w:sz w:val="22"/>
                <w:szCs w:val="22"/>
              </w:rPr>
            </w:pP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2000*1200*630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1.5KW</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r>
      <w:tr w:rsidR="00B64542">
        <w:trPr>
          <w:trHeight w:val="7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936" w:type="pct"/>
            <w:vMerge/>
            <w:tcBorders>
              <w:top w:val="nil"/>
              <w:left w:val="single" w:sz="4" w:space="0" w:color="auto"/>
              <w:bottom w:val="single" w:sz="4" w:space="0" w:color="auto"/>
              <w:right w:val="single" w:sz="4" w:space="0" w:color="auto"/>
            </w:tcBorders>
            <w:vAlign w:val="center"/>
          </w:tcPr>
          <w:p w:rsidR="00B64542" w:rsidRDefault="00B64542">
            <w:pPr>
              <w:widowControl/>
              <w:spacing w:line="440" w:lineRule="exact"/>
              <w:jc w:val="left"/>
              <w:rPr>
                <w:rFonts w:ascii="宋体" w:eastAsia="宋体" w:hAnsi="宋体" w:cs="宋体"/>
                <w:color w:val="000000"/>
                <w:kern w:val="0"/>
                <w:sz w:val="22"/>
                <w:szCs w:val="22"/>
              </w:rPr>
            </w:pPr>
          </w:p>
        </w:tc>
        <w:tc>
          <w:tcPr>
            <w:tcW w:w="1008" w:type="pct"/>
            <w:vMerge/>
            <w:tcBorders>
              <w:top w:val="nil"/>
              <w:left w:val="single" w:sz="4" w:space="0" w:color="auto"/>
              <w:bottom w:val="single" w:sz="4" w:space="0" w:color="auto"/>
              <w:right w:val="single" w:sz="4" w:space="0" w:color="auto"/>
            </w:tcBorders>
            <w:vAlign w:val="center"/>
          </w:tcPr>
          <w:p w:rsidR="00B64542" w:rsidRDefault="00B64542">
            <w:pPr>
              <w:widowControl/>
              <w:spacing w:line="440" w:lineRule="exact"/>
              <w:jc w:val="left"/>
              <w:rPr>
                <w:rFonts w:ascii="宋体" w:eastAsia="宋体" w:hAnsi="宋体" w:cs="宋体"/>
                <w:color w:val="000000"/>
                <w:kern w:val="0"/>
                <w:sz w:val="22"/>
                <w:szCs w:val="22"/>
              </w:rPr>
            </w:pP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2400*1200*630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1.8KW</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r>
      <w:tr w:rsidR="00B64542">
        <w:trPr>
          <w:trHeight w:val="7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936"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镀锌管及安装</w:t>
            </w:r>
          </w:p>
        </w:tc>
        <w:tc>
          <w:tcPr>
            <w:tcW w:w="1008"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400*400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500</w:t>
            </w:r>
          </w:p>
        </w:tc>
      </w:tr>
      <w:tr w:rsidR="00B64542">
        <w:trPr>
          <w:trHeight w:val="7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936"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镀锌管及安装</w:t>
            </w:r>
          </w:p>
        </w:tc>
        <w:tc>
          <w:tcPr>
            <w:tcW w:w="1008"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600*400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300</w:t>
            </w:r>
          </w:p>
        </w:tc>
      </w:tr>
      <w:tr w:rsidR="00B64542">
        <w:trPr>
          <w:trHeight w:val="7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936"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百叶窗</w:t>
            </w:r>
          </w:p>
        </w:tc>
        <w:tc>
          <w:tcPr>
            <w:tcW w:w="1008"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201不锈钢/1.0</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400*400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扇</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p>
        </w:tc>
      </w:tr>
      <w:tr w:rsidR="00B64542">
        <w:trPr>
          <w:trHeight w:val="27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p>
        </w:tc>
        <w:tc>
          <w:tcPr>
            <w:tcW w:w="936"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百叶窗</w:t>
            </w:r>
          </w:p>
        </w:tc>
        <w:tc>
          <w:tcPr>
            <w:tcW w:w="1008"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201不锈钢/1.0</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600*400</w:t>
            </w:r>
            <w:r>
              <w:rPr>
                <w:rFonts w:ascii="宋体" w:eastAsia="宋体" w:hAnsi="宋体" w:cs="宋体"/>
                <w:color w:val="000000"/>
                <w:kern w:val="0"/>
                <w:sz w:val="22"/>
                <w:szCs w:val="22"/>
              </w:rPr>
              <w:t>mm</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扇</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p>
        </w:tc>
      </w:tr>
      <w:tr w:rsidR="00B64542">
        <w:trPr>
          <w:trHeight w:val="70"/>
        </w:trPr>
        <w:tc>
          <w:tcPr>
            <w:tcW w:w="343"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p>
        </w:tc>
        <w:tc>
          <w:tcPr>
            <w:tcW w:w="936"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墙体开洞及封堵</w:t>
            </w:r>
          </w:p>
        </w:tc>
        <w:tc>
          <w:tcPr>
            <w:tcW w:w="1008"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管路配套</w:t>
            </w:r>
          </w:p>
        </w:tc>
        <w:tc>
          <w:tcPr>
            <w:tcW w:w="572"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430"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765" w:type="pct"/>
            <w:tcBorders>
              <w:top w:val="nil"/>
              <w:left w:val="nil"/>
              <w:bottom w:val="single" w:sz="4" w:space="0" w:color="auto"/>
              <w:right w:val="single" w:sz="4" w:space="0" w:color="auto"/>
            </w:tcBorders>
            <w:shd w:val="clear" w:color="auto" w:fill="auto"/>
            <w:vAlign w:val="center"/>
          </w:tcPr>
          <w:p w:rsidR="00B64542" w:rsidRDefault="00A56663">
            <w:pPr>
              <w:widowControl/>
              <w:spacing w:line="4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25</w:t>
            </w:r>
          </w:p>
        </w:tc>
      </w:tr>
      <w:tr w:rsidR="00B64542">
        <w:trPr>
          <w:trHeight w:val="96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64542" w:rsidRDefault="00A56663" w:rsidP="00D73532">
            <w:pPr>
              <w:widowControl/>
              <w:spacing w:line="4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注：1.以上采购清单为两年内预估数量，合同期内执行中标价，按实结算，不承诺足额采购。</w:t>
            </w:r>
            <w:r>
              <w:rPr>
                <w:rFonts w:ascii="宋体" w:eastAsia="宋体" w:hAnsi="宋体" w:cs="宋体" w:hint="eastAsia"/>
                <w:color w:val="000000"/>
                <w:kern w:val="0"/>
                <w:sz w:val="22"/>
                <w:szCs w:val="22"/>
              </w:rPr>
              <w:br/>
              <w:t xml:space="preserve">    </w:t>
            </w:r>
            <w:r w:rsidR="00D73532">
              <w:rPr>
                <w:rFonts w:ascii="宋体" w:eastAsia="宋体" w:hAnsi="宋体" w:cs="宋体" w:hint="eastAsia"/>
                <w:color w:val="000000"/>
                <w:kern w:val="0"/>
                <w:sz w:val="22"/>
                <w:szCs w:val="22"/>
              </w:rPr>
              <w:t>2</w:t>
            </w:r>
            <w:r>
              <w:rPr>
                <w:rFonts w:ascii="宋体" w:eastAsia="宋体" w:hAnsi="宋体" w:cs="宋体" w:hint="eastAsia"/>
                <w:color w:val="000000"/>
                <w:kern w:val="0"/>
                <w:sz w:val="22"/>
                <w:szCs w:val="22"/>
              </w:rPr>
              <w:t>.产品须符合电气安全规范，电机功率为理论数值，具体以产品配套设计为准。</w:t>
            </w:r>
          </w:p>
        </w:tc>
      </w:tr>
    </w:tbl>
    <w:p w:rsidR="00B64542" w:rsidRDefault="00A56663" w:rsidP="0043124F">
      <w:pPr>
        <w:pStyle w:val="ac"/>
        <w:spacing w:before="0" w:beforeAutospacing="0" w:after="0" w:afterAutospacing="0" w:line="600" w:lineRule="exact"/>
        <w:ind w:firstLineChars="200" w:firstLine="482"/>
        <w:rPr>
          <w:rFonts w:asciiTheme="minorEastAsia" w:eastAsiaTheme="minorEastAsia" w:hAnsiTheme="minorEastAsia"/>
          <w:b/>
        </w:rPr>
      </w:pPr>
      <w:r>
        <w:rPr>
          <w:rFonts w:asciiTheme="minorEastAsia" w:eastAsiaTheme="minorEastAsia" w:hAnsiTheme="minorEastAsia" w:hint="eastAsia"/>
          <w:b/>
        </w:rPr>
        <w:t>二、技术标准及服务要求</w:t>
      </w:r>
    </w:p>
    <w:p w:rsidR="00B64542" w:rsidRDefault="00A56663">
      <w:pPr>
        <w:spacing w:line="600" w:lineRule="exact"/>
        <w:ind w:firstLineChars="200" w:firstLine="480"/>
        <w:rPr>
          <w:rFonts w:ascii="宋体" w:eastAsia="宋体" w:hAnsi="宋体" w:cs="Arial Unicode MS"/>
          <w:kern w:val="0"/>
          <w:sz w:val="24"/>
          <w:szCs w:val="24"/>
        </w:rPr>
      </w:pPr>
      <w:r>
        <w:rPr>
          <w:rFonts w:ascii="宋体" w:eastAsia="宋体" w:hAnsi="宋体" w:cs="宋体"/>
          <w:kern w:val="0"/>
          <w:sz w:val="24"/>
          <w:szCs w:val="24"/>
        </w:rPr>
        <w:t>1.</w:t>
      </w:r>
      <w:r>
        <w:rPr>
          <w:rFonts w:ascii="宋体" w:eastAsia="宋体" w:hAnsi="宋体" w:cs="Arial Unicode MS" w:hint="eastAsia"/>
          <w:kern w:val="0"/>
          <w:sz w:val="24"/>
          <w:szCs w:val="24"/>
        </w:rPr>
        <w:t>采购周期：</w:t>
      </w:r>
      <w:r>
        <w:rPr>
          <w:rFonts w:ascii="宋体" w:eastAsia="宋体" w:hAnsi="宋体" w:cs="Arial Unicode MS" w:hint="eastAsia"/>
          <w:kern w:val="0"/>
          <w:sz w:val="24"/>
          <w:szCs w:val="24"/>
          <w:u w:val="single"/>
        </w:rPr>
        <w:t xml:space="preserve"> 贰 </w:t>
      </w:r>
      <w:r>
        <w:rPr>
          <w:rFonts w:ascii="宋体" w:eastAsia="宋体" w:hAnsi="宋体" w:cs="Arial Unicode MS" w:hint="eastAsia"/>
          <w:kern w:val="0"/>
          <w:sz w:val="24"/>
          <w:szCs w:val="24"/>
        </w:rPr>
        <w:t>年；免费质保期：</w:t>
      </w:r>
      <w:r>
        <w:rPr>
          <w:rFonts w:ascii="宋体" w:eastAsia="宋体" w:hAnsi="宋体" w:cs="Arial Unicode MS" w:hint="eastAsia"/>
          <w:kern w:val="0"/>
          <w:sz w:val="24"/>
          <w:szCs w:val="24"/>
          <w:u w:val="single"/>
        </w:rPr>
        <w:t xml:space="preserve">贰 </w:t>
      </w:r>
      <w:r>
        <w:rPr>
          <w:rFonts w:ascii="宋体" w:eastAsia="宋体" w:hAnsi="宋体" w:cs="Arial Unicode MS" w:hint="eastAsia"/>
          <w:kern w:val="0"/>
          <w:sz w:val="24"/>
          <w:szCs w:val="24"/>
        </w:rPr>
        <w:t>年。</w:t>
      </w:r>
    </w:p>
    <w:p w:rsidR="00B64542" w:rsidRDefault="00D73532">
      <w:pPr>
        <w:spacing w:line="600" w:lineRule="exact"/>
        <w:ind w:firstLineChars="150" w:firstLine="360"/>
        <w:rPr>
          <w:rFonts w:ascii="宋体" w:eastAsia="宋体" w:hAnsi="宋体" w:cs="Arial Unicode MS"/>
          <w:b/>
          <w:kern w:val="0"/>
          <w:sz w:val="24"/>
          <w:szCs w:val="24"/>
        </w:rPr>
      </w:pPr>
      <w:r>
        <w:rPr>
          <w:rFonts w:ascii="宋体" w:eastAsia="宋体" w:hAnsi="宋体" w:cs="Arial Unicode MS" w:hint="eastAsia"/>
          <w:kern w:val="0"/>
          <w:sz w:val="24"/>
          <w:szCs w:val="24"/>
        </w:rPr>
        <w:t xml:space="preserve"> </w:t>
      </w:r>
      <w:r w:rsidR="00A56663">
        <w:rPr>
          <w:rFonts w:ascii="宋体" w:eastAsia="宋体" w:hAnsi="宋体" w:cs="Arial Unicode MS"/>
          <w:kern w:val="0"/>
          <w:sz w:val="24"/>
          <w:szCs w:val="24"/>
        </w:rPr>
        <w:t>2.</w:t>
      </w:r>
      <w:r w:rsidR="00A56663">
        <w:rPr>
          <w:rFonts w:ascii="宋体" w:eastAsia="宋体" w:hAnsi="宋体" w:cs="Arial Unicode MS" w:hint="eastAsia"/>
          <w:kern w:val="0"/>
          <w:sz w:val="24"/>
          <w:szCs w:val="24"/>
        </w:rPr>
        <w:t>供货时间及方式：乙方接到甲方单批采购订单后</w:t>
      </w:r>
      <w:r w:rsidR="00A56663">
        <w:rPr>
          <w:rFonts w:ascii="宋体" w:eastAsia="宋体" w:hAnsi="宋体" w:cs="Arial Unicode MS"/>
          <w:b/>
          <w:kern w:val="0"/>
          <w:sz w:val="24"/>
          <w:szCs w:val="24"/>
          <w:u w:val="single"/>
        </w:rPr>
        <w:t>1</w:t>
      </w:r>
      <w:r w:rsidR="00A56663">
        <w:rPr>
          <w:rFonts w:ascii="宋体" w:eastAsia="宋体" w:hAnsi="宋体" w:cs="Arial Unicode MS" w:hint="eastAsia"/>
          <w:b/>
          <w:kern w:val="0"/>
          <w:sz w:val="24"/>
          <w:szCs w:val="24"/>
          <w:u w:val="single"/>
        </w:rPr>
        <w:t>5</w:t>
      </w:r>
      <w:r w:rsidR="00A56663">
        <w:rPr>
          <w:rFonts w:ascii="宋体" w:eastAsia="宋体" w:hAnsi="宋体" w:cs="Arial Unicode MS" w:hint="eastAsia"/>
          <w:b/>
          <w:kern w:val="0"/>
          <w:sz w:val="24"/>
          <w:szCs w:val="24"/>
        </w:rPr>
        <w:t>个工作日</w:t>
      </w:r>
      <w:r w:rsidR="00A56663">
        <w:rPr>
          <w:rFonts w:ascii="宋体" w:eastAsia="宋体" w:hAnsi="宋体" w:cs="Arial Unicode MS" w:hint="eastAsia"/>
          <w:kern w:val="0"/>
          <w:sz w:val="24"/>
          <w:szCs w:val="24"/>
        </w:rPr>
        <w:t>内完成供货及安装调试。</w:t>
      </w:r>
    </w:p>
    <w:p w:rsidR="00B64542" w:rsidRDefault="00A56663">
      <w:pPr>
        <w:spacing w:line="600" w:lineRule="exact"/>
        <w:ind w:firstLineChars="150" w:firstLine="360"/>
        <w:rPr>
          <w:rFonts w:asciiTheme="minorEastAsia" w:eastAsiaTheme="minorEastAsia" w:hAnsiTheme="minorEastAsia" w:cs="宋体"/>
          <w:sz w:val="24"/>
        </w:rPr>
      </w:pPr>
      <w:r>
        <w:rPr>
          <w:rFonts w:ascii="宋体" w:eastAsia="宋体" w:hAnsi="宋体" w:cs="Arial Unicode MS" w:hint="eastAsia"/>
          <w:kern w:val="0"/>
          <w:sz w:val="24"/>
          <w:szCs w:val="24"/>
        </w:rPr>
        <w:t xml:space="preserve"> 3.</w:t>
      </w:r>
      <w:r>
        <w:rPr>
          <w:rFonts w:asciiTheme="minorEastAsia" w:eastAsiaTheme="minorEastAsia" w:hAnsiTheme="minorEastAsia" w:cs="宋体" w:hint="eastAsia"/>
          <w:sz w:val="24"/>
        </w:rPr>
        <w:t>本文件所列技术规范如有更新，执行最新颁布的规范要求。</w:t>
      </w:r>
    </w:p>
    <w:p w:rsidR="00B64542" w:rsidRDefault="00A56663" w:rsidP="0043124F">
      <w:pPr>
        <w:spacing w:line="600" w:lineRule="exact"/>
        <w:ind w:firstLineChars="150" w:firstLine="361"/>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三、本项目其他履约内容详见第五章《合同》内条款，请参加报价的供应商仔细阅读，同时进行项目现场踏勘，如有疑问可来电来函垂询，联系方式详见第一章。</w:t>
      </w:r>
    </w:p>
    <w:p w:rsidR="00D73532" w:rsidRDefault="00D73532" w:rsidP="0043124F">
      <w:pPr>
        <w:spacing w:line="600" w:lineRule="exact"/>
        <w:ind w:firstLineChars="150" w:firstLine="361"/>
        <w:rPr>
          <w:rFonts w:asciiTheme="minorEastAsia" w:eastAsiaTheme="minorEastAsia" w:hAnsiTheme="minorEastAsia"/>
          <w:b/>
          <w:sz w:val="24"/>
          <w:szCs w:val="24"/>
        </w:rPr>
      </w:pPr>
    </w:p>
    <w:p w:rsidR="00B64542" w:rsidRDefault="00B64542">
      <w:pPr>
        <w:widowControl/>
        <w:jc w:val="center"/>
        <w:rPr>
          <w:rFonts w:ascii="宋体" w:eastAsia="宋体" w:hAnsi="宋体"/>
          <w:b/>
          <w:bCs/>
          <w:sz w:val="24"/>
          <w:szCs w:val="18"/>
        </w:rPr>
      </w:pPr>
    </w:p>
    <w:p w:rsidR="00B64542" w:rsidRDefault="00B64542">
      <w:pPr>
        <w:widowControl/>
        <w:jc w:val="center"/>
        <w:rPr>
          <w:rFonts w:ascii="宋体" w:eastAsia="宋体" w:hAnsi="宋体"/>
          <w:b/>
          <w:bCs/>
          <w:sz w:val="24"/>
          <w:szCs w:val="18"/>
        </w:rPr>
      </w:pPr>
    </w:p>
    <w:p w:rsidR="00B64542" w:rsidRDefault="00B64542">
      <w:pPr>
        <w:widowControl/>
        <w:jc w:val="center"/>
        <w:rPr>
          <w:rFonts w:ascii="宋体" w:eastAsia="宋体" w:hAnsi="宋体"/>
          <w:b/>
          <w:bCs/>
          <w:sz w:val="24"/>
          <w:szCs w:val="18"/>
        </w:rPr>
      </w:pPr>
    </w:p>
    <w:p w:rsidR="00B64542" w:rsidRDefault="00B64542">
      <w:pPr>
        <w:widowControl/>
        <w:spacing w:line="240" w:lineRule="exact"/>
        <w:jc w:val="left"/>
        <w:rPr>
          <w:rFonts w:asciiTheme="minorEastAsia" w:eastAsiaTheme="minorEastAsia" w:hAnsiTheme="minorEastAsia"/>
          <w:b/>
          <w:sz w:val="28"/>
        </w:rPr>
      </w:pPr>
    </w:p>
    <w:p w:rsidR="00B64542" w:rsidRDefault="00B64542">
      <w:pPr>
        <w:widowControl/>
        <w:spacing w:line="240" w:lineRule="exact"/>
        <w:jc w:val="left"/>
        <w:rPr>
          <w:rFonts w:asciiTheme="minorEastAsia" w:eastAsiaTheme="minorEastAsia" w:hAnsiTheme="minorEastAsia"/>
          <w:b/>
          <w:sz w:val="28"/>
        </w:rPr>
      </w:pPr>
    </w:p>
    <w:p w:rsidR="00B64542" w:rsidRDefault="00A56663">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5"/>
    </w:p>
    <w:p w:rsidR="00B64542" w:rsidRDefault="00B64542">
      <w:pPr>
        <w:spacing w:line="360" w:lineRule="auto"/>
        <w:ind w:firstLine="437"/>
        <w:outlineLvl w:val="1"/>
        <w:rPr>
          <w:rFonts w:asciiTheme="minorEastAsia" w:eastAsiaTheme="minorEastAsia" w:hAnsiTheme="minorEastAsia"/>
          <w:b/>
          <w:sz w:val="24"/>
        </w:rPr>
      </w:pPr>
    </w:p>
    <w:p w:rsidR="00B64542" w:rsidRDefault="00A56663">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B64542" w:rsidRDefault="00A5666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B64542" w:rsidRDefault="00A56663">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B64542" w:rsidRDefault="00A56663">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2061"/>
        <w:gridCol w:w="3402"/>
        <w:gridCol w:w="3934"/>
      </w:tblGrid>
      <w:tr w:rsidR="00B64542">
        <w:trPr>
          <w:trHeight w:val="70"/>
          <w:jc w:val="center"/>
        </w:trPr>
        <w:tc>
          <w:tcPr>
            <w:tcW w:w="5000" w:type="pct"/>
            <w:gridSpan w:val="4"/>
            <w:tcBorders>
              <w:bottom w:val="single" w:sz="4" w:space="0" w:color="auto"/>
            </w:tcBorders>
            <w:vAlign w:val="center"/>
          </w:tcPr>
          <w:p w:rsidR="00B64542" w:rsidRDefault="00A5666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B64542">
        <w:trPr>
          <w:jc w:val="center"/>
        </w:trPr>
        <w:tc>
          <w:tcPr>
            <w:tcW w:w="232" w:type="pct"/>
            <w:tcBorders>
              <w:bottom w:val="single" w:sz="4" w:space="0" w:color="auto"/>
            </w:tcBorders>
            <w:vAlign w:val="center"/>
          </w:tcPr>
          <w:p w:rsidR="00B64542" w:rsidRDefault="00A5666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B64542" w:rsidRDefault="00A5666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B64542" w:rsidRDefault="00A5666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B64542" w:rsidRDefault="00A5666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B64542">
        <w:trPr>
          <w:jc w:val="center"/>
        </w:trPr>
        <w:tc>
          <w:tcPr>
            <w:tcW w:w="232" w:type="pct"/>
            <w:tcBorders>
              <w:bottom w:val="single" w:sz="4" w:space="0" w:color="auto"/>
            </w:tcBorders>
            <w:vAlign w:val="center"/>
          </w:tcPr>
          <w:p w:rsidR="00B64542" w:rsidRDefault="00A5666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B64542" w:rsidRDefault="00A56663">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B64542" w:rsidRDefault="00A56663">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rsidR="00B64542" w:rsidRDefault="00A56663">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B64542">
        <w:trPr>
          <w:jc w:val="center"/>
        </w:trPr>
        <w:tc>
          <w:tcPr>
            <w:tcW w:w="232" w:type="pct"/>
            <w:tcBorders>
              <w:bottom w:val="single" w:sz="4" w:space="0" w:color="auto"/>
            </w:tcBorders>
            <w:vAlign w:val="center"/>
          </w:tcPr>
          <w:p w:rsidR="00B64542" w:rsidRDefault="00A5666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B64542" w:rsidRDefault="00A5666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B64542" w:rsidRDefault="00A5666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B64542" w:rsidRDefault="00A5666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B64542">
        <w:trPr>
          <w:jc w:val="center"/>
        </w:trPr>
        <w:tc>
          <w:tcPr>
            <w:tcW w:w="232" w:type="pct"/>
            <w:tcBorders>
              <w:bottom w:val="single" w:sz="4" w:space="0" w:color="auto"/>
            </w:tcBorders>
            <w:vAlign w:val="center"/>
          </w:tcPr>
          <w:p w:rsidR="00B64542" w:rsidRDefault="00A5666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B64542" w:rsidRDefault="00A5666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B64542" w:rsidRDefault="00A5666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B64542" w:rsidRDefault="00A5666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B64542">
        <w:trPr>
          <w:jc w:val="center"/>
        </w:trPr>
        <w:tc>
          <w:tcPr>
            <w:tcW w:w="232" w:type="pct"/>
            <w:tcBorders>
              <w:bottom w:val="single" w:sz="4" w:space="0" w:color="auto"/>
            </w:tcBorders>
            <w:vAlign w:val="center"/>
          </w:tcPr>
          <w:p w:rsidR="00B64542" w:rsidRDefault="00A5666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B64542" w:rsidRDefault="00A5666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B64542" w:rsidRDefault="00A5666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B64542" w:rsidRDefault="00A5666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B64542" w:rsidRDefault="00A56663">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B64542">
        <w:trPr>
          <w:trHeight w:val="1600"/>
          <w:jc w:val="center"/>
        </w:trPr>
        <w:tc>
          <w:tcPr>
            <w:tcW w:w="232" w:type="pct"/>
            <w:vAlign w:val="center"/>
          </w:tcPr>
          <w:p w:rsidR="00B64542" w:rsidRDefault="00A5666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B64542" w:rsidRDefault="00A5666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B64542" w:rsidRDefault="00A5666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B64542" w:rsidRDefault="00A5666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B64542" w:rsidRDefault="00A5666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B64542">
        <w:trPr>
          <w:jc w:val="center"/>
        </w:trPr>
        <w:tc>
          <w:tcPr>
            <w:tcW w:w="232" w:type="pct"/>
            <w:tcBorders>
              <w:bottom w:val="single" w:sz="4" w:space="0" w:color="auto"/>
            </w:tcBorders>
            <w:vAlign w:val="center"/>
          </w:tcPr>
          <w:p w:rsidR="00B64542" w:rsidRDefault="00A5666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B64542" w:rsidRDefault="00D95699" w:rsidP="00D9569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B64542" w:rsidRDefault="00A5666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B64542" w:rsidRDefault="00A5666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B64542">
        <w:trPr>
          <w:jc w:val="center"/>
        </w:trPr>
        <w:tc>
          <w:tcPr>
            <w:tcW w:w="232" w:type="pct"/>
            <w:tcBorders>
              <w:bottom w:val="single" w:sz="4" w:space="0" w:color="auto"/>
            </w:tcBorders>
            <w:vAlign w:val="center"/>
          </w:tcPr>
          <w:p w:rsidR="00B64542" w:rsidRDefault="00A5666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D95699" w:rsidRDefault="00D95699" w:rsidP="00D95699">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B64542" w:rsidRDefault="00D95699" w:rsidP="00D95699">
            <w:pPr>
              <w:spacing w:after="50" w:line="240" w:lineRule="exact"/>
              <w:ind w:right="-10"/>
              <w:jc w:val="center"/>
              <w:rPr>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B64542" w:rsidRDefault="00A5666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B64542" w:rsidRDefault="00A5666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B64542">
        <w:trPr>
          <w:jc w:val="center"/>
        </w:trPr>
        <w:tc>
          <w:tcPr>
            <w:tcW w:w="232" w:type="pct"/>
            <w:tcBorders>
              <w:bottom w:val="single" w:sz="4" w:space="0" w:color="auto"/>
            </w:tcBorders>
            <w:vAlign w:val="center"/>
          </w:tcPr>
          <w:p w:rsidR="00B64542" w:rsidRDefault="00A5666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B64542" w:rsidRDefault="00A5666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B64542" w:rsidRDefault="00A5666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B64542" w:rsidRDefault="00A56663">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B64542" w:rsidRDefault="00A56663">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B64542">
        <w:trPr>
          <w:jc w:val="center"/>
        </w:trPr>
        <w:tc>
          <w:tcPr>
            <w:tcW w:w="232" w:type="pct"/>
            <w:vAlign w:val="center"/>
          </w:tcPr>
          <w:p w:rsidR="00B64542" w:rsidRDefault="00A5666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B64542" w:rsidRDefault="00A5666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B64542" w:rsidRDefault="00A5666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rsidR="00B64542" w:rsidRDefault="00B64542">
            <w:pPr>
              <w:adjustRightInd w:val="0"/>
              <w:snapToGrid w:val="0"/>
              <w:spacing w:line="400" w:lineRule="exact"/>
              <w:ind w:right="-10"/>
              <w:jc w:val="left"/>
              <w:rPr>
                <w:rFonts w:asciiTheme="minorEastAsia" w:eastAsiaTheme="minorEastAsia" w:hAnsiTheme="minorEastAsia"/>
                <w:szCs w:val="21"/>
              </w:rPr>
            </w:pPr>
          </w:p>
        </w:tc>
      </w:tr>
      <w:tr w:rsidR="00B64542">
        <w:trPr>
          <w:jc w:val="center"/>
        </w:trPr>
        <w:tc>
          <w:tcPr>
            <w:tcW w:w="5000" w:type="pct"/>
            <w:gridSpan w:val="4"/>
            <w:vAlign w:val="center"/>
          </w:tcPr>
          <w:p w:rsidR="00B64542" w:rsidRDefault="00A56663">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B64542" w:rsidRDefault="00B64542">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203"/>
        <w:gridCol w:w="3543"/>
        <w:gridCol w:w="3650"/>
      </w:tblGrid>
      <w:tr w:rsidR="00B64542">
        <w:trPr>
          <w:trHeight w:val="662"/>
          <w:jc w:val="center"/>
        </w:trPr>
        <w:tc>
          <w:tcPr>
            <w:tcW w:w="5000" w:type="pct"/>
            <w:gridSpan w:val="4"/>
            <w:vAlign w:val="center"/>
          </w:tcPr>
          <w:p w:rsidR="00B64542" w:rsidRDefault="00A56663">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B64542">
        <w:trPr>
          <w:jc w:val="center"/>
        </w:trPr>
        <w:tc>
          <w:tcPr>
            <w:tcW w:w="232" w:type="pct"/>
            <w:vAlign w:val="center"/>
          </w:tcPr>
          <w:p w:rsidR="00B64542" w:rsidRDefault="00A5666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B64542" w:rsidRDefault="00A5666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B64542" w:rsidRDefault="00A5666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B64542" w:rsidRDefault="00A5666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B64542">
        <w:trPr>
          <w:trHeight w:val="1132"/>
          <w:jc w:val="center"/>
        </w:trPr>
        <w:tc>
          <w:tcPr>
            <w:tcW w:w="232" w:type="pct"/>
            <w:vAlign w:val="center"/>
          </w:tcPr>
          <w:p w:rsidR="00B64542" w:rsidRDefault="00A56663">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B64542" w:rsidRDefault="00A56663">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B64542" w:rsidRDefault="00A5666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B64542" w:rsidRDefault="00A5666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B64542">
        <w:trPr>
          <w:trHeight w:val="1120"/>
          <w:jc w:val="center"/>
        </w:trPr>
        <w:tc>
          <w:tcPr>
            <w:tcW w:w="232" w:type="pct"/>
            <w:vAlign w:val="center"/>
          </w:tcPr>
          <w:p w:rsidR="00B64542" w:rsidRDefault="00A56663">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B64542" w:rsidRDefault="00A56663">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B64542" w:rsidRDefault="00A5666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B64542" w:rsidRDefault="00A5666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B64542">
        <w:trPr>
          <w:trHeight w:val="1136"/>
          <w:jc w:val="center"/>
        </w:trPr>
        <w:tc>
          <w:tcPr>
            <w:tcW w:w="232" w:type="pct"/>
            <w:vAlign w:val="center"/>
          </w:tcPr>
          <w:p w:rsidR="00B64542" w:rsidRDefault="00A56663">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B64542" w:rsidRDefault="00A56663">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B64542" w:rsidRDefault="00A5666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B64542" w:rsidRDefault="00A5666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B64542">
        <w:trPr>
          <w:trHeight w:val="698"/>
          <w:jc w:val="center"/>
        </w:trPr>
        <w:tc>
          <w:tcPr>
            <w:tcW w:w="5000" w:type="pct"/>
            <w:gridSpan w:val="4"/>
            <w:vAlign w:val="center"/>
          </w:tcPr>
          <w:p w:rsidR="00B64542" w:rsidRDefault="00A5666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B64542" w:rsidRDefault="00A5666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B64542" w:rsidRDefault="00B64542">
      <w:pPr>
        <w:spacing w:line="240" w:lineRule="exact"/>
        <w:jc w:val="center"/>
        <w:outlineLvl w:val="0"/>
        <w:rPr>
          <w:rFonts w:asciiTheme="minorEastAsia" w:eastAsiaTheme="minorEastAsia" w:hAnsiTheme="minorEastAsia"/>
          <w:b/>
          <w:sz w:val="28"/>
        </w:rPr>
      </w:pPr>
      <w:bookmarkStart w:id="6" w:name="_Toc12791"/>
    </w:p>
    <w:bookmarkEnd w:id="6"/>
    <w:p w:rsidR="00B64542" w:rsidRDefault="00A56663">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B64542" w:rsidRDefault="00B64542">
      <w:pPr>
        <w:spacing w:line="240" w:lineRule="exact"/>
        <w:jc w:val="center"/>
        <w:rPr>
          <w:rFonts w:asciiTheme="minorEastAsia" w:eastAsiaTheme="minorEastAsia" w:hAnsiTheme="minorEastAsia" w:cs="宋体"/>
          <w:b/>
          <w:sz w:val="28"/>
          <w:szCs w:val="28"/>
        </w:rPr>
      </w:pPr>
    </w:p>
    <w:p w:rsidR="00B64542" w:rsidRDefault="00A56663">
      <w:pPr>
        <w:spacing w:line="520" w:lineRule="exact"/>
        <w:jc w:val="center"/>
        <w:rPr>
          <w:rFonts w:ascii="华文楷体" w:eastAsia="华文楷体" w:hAnsi="华文楷体"/>
          <w:b/>
          <w:sz w:val="32"/>
          <w:szCs w:val="32"/>
        </w:rPr>
      </w:pPr>
      <w:r>
        <w:rPr>
          <w:rFonts w:ascii="华文楷体" w:eastAsia="华文楷体" w:hAnsi="华文楷体" w:cs="宋体" w:hint="eastAsia"/>
          <w:b/>
          <w:color w:val="000000"/>
          <w:kern w:val="0"/>
          <w:sz w:val="32"/>
          <w:szCs w:val="32"/>
        </w:rPr>
        <w:t>安徽百大合家福连锁超市股份有限公司</w:t>
      </w:r>
    </w:p>
    <w:p w:rsidR="00B64542" w:rsidRDefault="00A56663">
      <w:pPr>
        <w:spacing w:line="560" w:lineRule="exact"/>
        <w:jc w:val="center"/>
        <w:rPr>
          <w:rFonts w:ascii="华文楷体" w:eastAsia="华文楷体" w:hAnsi="华文楷体"/>
          <w:b/>
          <w:sz w:val="30"/>
          <w:szCs w:val="30"/>
        </w:rPr>
      </w:pPr>
      <w:bookmarkStart w:id="7" w:name="_Toc14968"/>
      <w:r>
        <w:rPr>
          <w:rFonts w:ascii="华文楷体" w:eastAsia="华文楷体" w:hAnsi="华文楷体" w:cs="宋体"/>
          <w:b/>
          <w:bCs/>
          <w:color w:val="000000"/>
          <w:kern w:val="0"/>
          <w:sz w:val="30"/>
          <w:szCs w:val="30"/>
        </w:rPr>
        <w:t>2023-2025年度排烟设备采购</w:t>
      </w:r>
      <w:r>
        <w:rPr>
          <w:rFonts w:ascii="华文楷体" w:eastAsia="华文楷体" w:hAnsi="华文楷体" w:hint="eastAsia"/>
          <w:b/>
          <w:sz w:val="30"/>
          <w:szCs w:val="30"/>
        </w:rPr>
        <w:t>合同</w:t>
      </w:r>
    </w:p>
    <w:p w:rsidR="00B64542" w:rsidRDefault="00B64542">
      <w:pPr>
        <w:spacing w:line="560" w:lineRule="exact"/>
        <w:jc w:val="center"/>
        <w:rPr>
          <w:rFonts w:ascii="华文楷体" w:eastAsia="华文楷体" w:hAnsi="华文楷体"/>
          <w:b/>
          <w:sz w:val="30"/>
          <w:szCs w:val="30"/>
        </w:rPr>
      </w:pPr>
    </w:p>
    <w:p w:rsidR="00B64542" w:rsidRDefault="00A56663">
      <w:pPr>
        <w:spacing w:line="500" w:lineRule="exact"/>
        <w:rPr>
          <w:rFonts w:ascii="宋体" w:eastAsia="宋体" w:hAnsi="Times New Roman" w:cs="Times New Roman"/>
          <w:kern w:val="0"/>
          <w:sz w:val="24"/>
        </w:rPr>
      </w:pPr>
      <w:r>
        <w:rPr>
          <w:rFonts w:ascii="宋体" w:eastAsia="宋体" w:hAnsi="Times New Roman" w:cs="Times New Roman" w:hint="eastAsia"/>
          <w:kern w:val="0"/>
          <w:sz w:val="24"/>
        </w:rPr>
        <w:t>甲方（招标人）：</w:t>
      </w:r>
      <w:r>
        <w:rPr>
          <w:rFonts w:ascii="宋体" w:eastAsia="宋体" w:hAnsi="宋体" w:cs="Times New Roman" w:hint="eastAsia"/>
          <w:b/>
          <w:kern w:val="0"/>
          <w:sz w:val="24"/>
          <w:u w:val="single"/>
        </w:rPr>
        <w:t>安徽百大合家福连锁超市股份有限公司</w:t>
      </w:r>
    </w:p>
    <w:p w:rsidR="00B64542" w:rsidRDefault="00A56663">
      <w:pPr>
        <w:spacing w:line="500" w:lineRule="exact"/>
        <w:rPr>
          <w:rFonts w:ascii="宋体" w:eastAsia="宋体" w:hAnsi="Times New Roman" w:cs="Times New Roman" w:hint="eastAsia"/>
          <w:kern w:val="0"/>
          <w:sz w:val="24"/>
        </w:rPr>
      </w:pPr>
      <w:r>
        <w:rPr>
          <w:rFonts w:ascii="宋体" w:eastAsia="宋体" w:hAnsi="Times New Roman" w:cs="Times New Roman" w:hint="eastAsia"/>
          <w:kern w:val="0"/>
          <w:sz w:val="24"/>
        </w:rPr>
        <w:t>乙方（中标人）：</w:t>
      </w:r>
    </w:p>
    <w:p w:rsidR="00466E50" w:rsidRDefault="00466E50">
      <w:pPr>
        <w:spacing w:line="500" w:lineRule="exact"/>
        <w:rPr>
          <w:rFonts w:ascii="宋体" w:eastAsia="宋体" w:hAnsi="Times New Roman" w:cs="Times New Roman"/>
          <w:kern w:val="0"/>
          <w:sz w:val="24"/>
        </w:rPr>
      </w:pPr>
    </w:p>
    <w:p w:rsidR="00B64542" w:rsidRDefault="00A56663">
      <w:pPr>
        <w:tabs>
          <w:tab w:val="left" w:pos="9480"/>
        </w:tabs>
        <w:spacing w:line="480" w:lineRule="exact"/>
        <w:ind w:firstLineChars="200" w:firstLine="480"/>
        <w:rPr>
          <w:rFonts w:ascii="宋体" w:eastAsia="宋体" w:hAnsi="宋体" w:cs="Times New Roman"/>
          <w:kern w:val="0"/>
          <w:sz w:val="24"/>
          <w:u w:val="single"/>
        </w:rPr>
      </w:pPr>
      <w:r>
        <w:rPr>
          <w:rFonts w:ascii="宋体" w:eastAsia="宋体" w:hAnsi="宋体" w:cs="Times New Roman" w:hint="eastAsia"/>
          <w:kern w:val="0"/>
          <w:sz w:val="24"/>
        </w:rPr>
        <w:t>根据“</w:t>
      </w:r>
      <w:r w:rsidRPr="003B1E4D">
        <w:rPr>
          <w:rFonts w:ascii="宋体" w:eastAsia="宋体" w:hAnsi="宋体" w:cs="Times New Roman" w:hint="eastAsia"/>
          <w:kern w:val="0"/>
          <w:sz w:val="24"/>
        </w:rPr>
        <w:t>百大合家福公司2023-2025年度排烟设备采购</w:t>
      </w:r>
      <w:r>
        <w:rPr>
          <w:rFonts w:ascii="宋体" w:eastAsia="宋体" w:hAnsi="宋体" w:cs="Times New Roman" w:hint="eastAsia"/>
          <w:kern w:val="0"/>
          <w:sz w:val="24"/>
        </w:rPr>
        <w:t>”招标项目结果（项目编号：</w:t>
      </w:r>
      <w:r w:rsidR="00DC338E" w:rsidRPr="00E03B0F">
        <w:rPr>
          <w:rFonts w:asciiTheme="minorEastAsia" w:eastAsiaTheme="minorEastAsia" w:hAnsiTheme="minorEastAsia" w:cs="Arial"/>
          <w:sz w:val="23"/>
          <w:szCs w:val="23"/>
        </w:rPr>
        <w:t>2023BDJTHW00043</w:t>
      </w:r>
      <w:r>
        <w:rPr>
          <w:rFonts w:ascii="宋体" w:eastAsia="宋体" w:hAnsi="宋体" w:cs="Times New Roman" w:hint="eastAsia"/>
          <w:kern w:val="0"/>
          <w:sz w:val="24"/>
        </w:rPr>
        <w:t>），并依据《中华人民共和国民法典》及其他有关法律、行政法规的规定，招标人（甲方）和中标人（乙方）双方遵循平等、自愿、公平和诚实信用的原则，就相关设备采购事宜，协商订立本合同，具体内容如下：</w:t>
      </w:r>
    </w:p>
    <w:p w:rsidR="00B64542" w:rsidRDefault="00A56663">
      <w:pPr>
        <w:numPr>
          <w:ilvl w:val="0"/>
          <w:numId w:val="2"/>
        </w:numPr>
        <w:spacing w:line="600" w:lineRule="exact"/>
        <w:jc w:val="left"/>
        <w:rPr>
          <w:rFonts w:ascii="宋体" w:eastAsia="宋体" w:hAnsi="宋体" w:cs="Times New Roman"/>
          <w:b/>
          <w:kern w:val="0"/>
          <w:sz w:val="24"/>
          <w:szCs w:val="24"/>
        </w:rPr>
      </w:pPr>
      <w:r>
        <w:rPr>
          <w:rFonts w:ascii="宋体" w:eastAsia="宋体" w:hAnsi="宋体" w:cs="Times New Roman" w:hint="eastAsia"/>
          <w:b/>
          <w:kern w:val="0"/>
          <w:sz w:val="24"/>
          <w:szCs w:val="24"/>
        </w:rPr>
        <w:t>货物名称、规格参数、数量、中标价格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134"/>
        <w:gridCol w:w="992"/>
        <w:gridCol w:w="1134"/>
        <w:gridCol w:w="1276"/>
        <w:gridCol w:w="1134"/>
        <w:gridCol w:w="1842"/>
      </w:tblGrid>
      <w:tr w:rsidR="00B64542">
        <w:trPr>
          <w:trHeight w:val="516"/>
        </w:trPr>
        <w:tc>
          <w:tcPr>
            <w:tcW w:w="675" w:type="dxa"/>
            <w:vAlign w:val="center"/>
          </w:tcPr>
          <w:p w:rsidR="00B64542" w:rsidRDefault="00A56663">
            <w:pPr>
              <w:spacing w:line="400" w:lineRule="exact"/>
              <w:jc w:val="center"/>
              <w:rPr>
                <w:rFonts w:ascii="宋体" w:eastAsia="宋体" w:hAnsi="宋体" w:cs="宋体"/>
                <w:b/>
                <w:kern w:val="0"/>
                <w:szCs w:val="21"/>
              </w:rPr>
            </w:pPr>
            <w:r>
              <w:rPr>
                <w:rFonts w:ascii="宋体" w:eastAsia="宋体" w:hAnsi="宋体" w:cs="宋体" w:hint="eastAsia"/>
                <w:b/>
                <w:kern w:val="0"/>
                <w:szCs w:val="21"/>
              </w:rPr>
              <w:t>序号</w:t>
            </w:r>
          </w:p>
        </w:tc>
        <w:tc>
          <w:tcPr>
            <w:tcW w:w="1560" w:type="dxa"/>
            <w:vAlign w:val="center"/>
          </w:tcPr>
          <w:p w:rsidR="00B64542" w:rsidRDefault="00A56663">
            <w:pPr>
              <w:spacing w:line="400" w:lineRule="exact"/>
              <w:jc w:val="center"/>
              <w:rPr>
                <w:rFonts w:ascii="宋体" w:eastAsia="宋体" w:hAnsi="宋体" w:cs="宋体"/>
                <w:b/>
                <w:kern w:val="0"/>
                <w:szCs w:val="21"/>
              </w:rPr>
            </w:pPr>
            <w:r>
              <w:rPr>
                <w:rFonts w:ascii="宋体" w:eastAsia="宋体" w:hAnsi="宋体" w:cs="宋体" w:hint="eastAsia"/>
                <w:b/>
                <w:kern w:val="0"/>
                <w:szCs w:val="21"/>
              </w:rPr>
              <w:t>货物名称</w:t>
            </w:r>
          </w:p>
        </w:tc>
        <w:tc>
          <w:tcPr>
            <w:tcW w:w="1134" w:type="dxa"/>
            <w:vAlign w:val="center"/>
          </w:tcPr>
          <w:p w:rsidR="00B64542" w:rsidRDefault="00A56663">
            <w:pPr>
              <w:spacing w:line="400" w:lineRule="exact"/>
              <w:jc w:val="center"/>
              <w:rPr>
                <w:rFonts w:ascii="宋体" w:eastAsia="宋体" w:hAnsi="宋体" w:cs="宋体"/>
                <w:b/>
                <w:kern w:val="0"/>
                <w:szCs w:val="21"/>
              </w:rPr>
            </w:pPr>
            <w:r>
              <w:rPr>
                <w:rFonts w:ascii="宋体" w:eastAsia="宋体" w:hAnsi="宋体" w:cs="宋体" w:hint="eastAsia"/>
                <w:b/>
                <w:kern w:val="0"/>
                <w:szCs w:val="21"/>
              </w:rPr>
              <w:t>规格</w:t>
            </w:r>
          </w:p>
        </w:tc>
        <w:tc>
          <w:tcPr>
            <w:tcW w:w="992" w:type="dxa"/>
            <w:vAlign w:val="center"/>
          </w:tcPr>
          <w:p w:rsidR="00B64542" w:rsidRDefault="00A56663">
            <w:pPr>
              <w:spacing w:line="400" w:lineRule="exact"/>
              <w:jc w:val="center"/>
              <w:rPr>
                <w:rFonts w:ascii="宋体" w:eastAsia="宋体" w:hAnsi="宋体" w:cs="宋体"/>
                <w:b/>
                <w:kern w:val="0"/>
                <w:szCs w:val="21"/>
              </w:rPr>
            </w:pPr>
            <w:r>
              <w:rPr>
                <w:rFonts w:ascii="宋体" w:eastAsia="宋体" w:hAnsi="宋体" w:cs="宋体" w:hint="eastAsia"/>
                <w:b/>
                <w:kern w:val="0"/>
                <w:szCs w:val="21"/>
              </w:rPr>
              <w:t>单位</w:t>
            </w:r>
          </w:p>
        </w:tc>
        <w:tc>
          <w:tcPr>
            <w:tcW w:w="1134" w:type="dxa"/>
            <w:vAlign w:val="center"/>
          </w:tcPr>
          <w:p w:rsidR="00B64542" w:rsidRDefault="00A56663">
            <w:pPr>
              <w:spacing w:line="400" w:lineRule="exact"/>
              <w:jc w:val="center"/>
              <w:rPr>
                <w:rFonts w:ascii="宋体" w:eastAsia="宋体" w:hAnsi="宋体" w:cs="宋体"/>
                <w:b/>
                <w:kern w:val="0"/>
                <w:szCs w:val="21"/>
              </w:rPr>
            </w:pPr>
            <w:r>
              <w:rPr>
                <w:rFonts w:ascii="宋体" w:eastAsia="宋体" w:hAnsi="宋体" w:cs="宋体" w:hint="eastAsia"/>
                <w:b/>
                <w:kern w:val="0"/>
                <w:szCs w:val="21"/>
              </w:rPr>
              <w:t>数量</w:t>
            </w:r>
          </w:p>
        </w:tc>
        <w:tc>
          <w:tcPr>
            <w:tcW w:w="1276" w:type="dxa"/>
            <w:vAlign w:val="center"/>
          </w:tcPr>
          <w:p w:rsidR="00B64542" w:rsidRDefault="00A56663">
            <w:pPr>
              <w:spacing w:line="400" w:lineRule="exact"/>
              <w:jc w:val="center"/>
              <w:rPr>
                <w:rFonts w:ascii="宋体" w:eastAsia="宋体" w:hAnsi="宋体" w:cs="宋体"/>
                <w:b/>
                <w:kern w:val="0"/>
                <w:szCs w:val="21"/>
              </w:rPr>
            </w:pPr>
            <w:r>
              <w:rPr>
                <w:rFonts w:ascii="宋体" w:eastAsia="宋体" w:hAnsi="宋体" w:cs="宋体" w:hint="eastAsia"/>
                <w:b/>
                <w:kern w:val="0"/>
                <w:szCs w:val="21"/>
              </w:rPr>
              <w:t>单价（元）</w:t>
            </w:r>
          </w:p>
        </w:tc>
        <w:tc>
          <w:tcPr>
            <w:tcW w:w="1134" w:type="dxa"/>
            <w:vAlign w:val="center"/>
          </w:tcPr>
          <w:p w:rsidR="00B64542" w:rsidRDefault="00A56663">
            <w:pPr>
              <w:spacing w:line="400" w:lineRule="exact"/>
              <w:jc w:val="center"/>
              <w:rPr>
                <w:rFonts w:ascii="宋体" w:eastAsia="宋体" w:hAnsi="宋体" w:cs="宋体"/>
                <w:b/>
                <w:kern w:val="0"/>
                <w:szCs w:val="21"/>
              </w:rPr>
            </w:pPr>
            <w:r>
              <w:rPr>
                <w:rFonts w:ascii="宋体" w:eastAsia="宋体" w:hAnsi="宋体" w:cs="宋体" w:hint="eastAsia"/>
                <w:b/>
                <w:kern w:val="0"/>
                <w:szCs w:val="21"/>
              </w:rPr>
              <w:t>合计（元）</w:t>
            </w:r>
          </w:p>
        </w:tc>
        <w:tc>
          <w:tcPr>
            <w:tcW w:w="1842" w:type="dxa"/>
            <w:vAlign w:val="center"/>
          </w:tcPr>
          <w:p w:rsidR="00B64542" w:rsidRDefault="00A56663">
            <w:pPr>
              <w:spacing w:line="400" w:lineRule="exact"/>
              <w:jc w:val="center"/>
              <w:rPr>
                <w:rFonts w:ascii="宋体" w:eastAsia="宋体" w:hAnsi="宋体" w:cs="宋体"/>
                <w:b/>
                <w:kern w:val="0"/>
                <w:szCs w:val="21"/>
              </w:rPr>
            </w:pPr>
            <w:r>
              <w:rPr>
                <w:rFonts w:ascii="宋体" w:eastAsia="宋体" w:hAnsi="宋体" w:cs="宋体" w:hint="eastAsia"/>
                <w:b/>
                <w:kern w:val="0"/>
                <w:szCs w:val="21"/>
              </w:rPr>
              <w:t>备注</w:t>
            </w:r>
          </w:p>
        </w:tc>
      </w:tr>
      <w:tr w:rsidR="00B64542">
        <w:trPr>
          <w:trHeight w:val="620"/>
        </w:trPr>
        <w:tc>
          <w:tcPr>
            <w:tcW w:w="675" w:type="dxa"/>
            <w:vAlign w:val="center"/>
          </w:tcPr>
          <w:p w:rsidR="00B64542" w:rsidRDefault="00A56663">
            <w:pPr>
              <w:spacing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1560" w:type="dxa"/>
            <w:vAlign w:val="center"/>
          </w:tcPr>
          <w:p w:rsidR="00B64542" w:rsidRDefault="00B64542">
            <w:pPr>
              <w:widowControl/>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992" w:type="dxa"/>
            <w:vAlign w:val="center"/>
          </w:tcPr>
          <w:p w:rsidR="00B64542" w:rsidRDefault="00B64542">
            <w:pPr>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1276" w:type="dxa"/>
            <w:vAlign w:val="center"/>
          </w:tcPr>
          <w:p w:rsidR="00B64542" w:rsidRDefault="00B64542">
            <w:pPr>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1842" w:type="dxa"/>
            <w:vAlign w:val="center"/>
          </w:tcPr>
          <w:p w:rsidR="00B64542" w:rsidRDefault="00B64542">
            <w:pPr>
              <w:spacing w:line="240" w:lineRule="exact"/>
              <w:jc w:val="left"/>
              <w:rPr>
                <w:rFonts w:ascii="宋体" w:eastAsia="宋体" w:hAnsi="宋体" w:cs="宋体"/>
                <w:kern w:val="0"/>
                <w:szCs w:val="21"/>
              </w:rPr>
            </w:pPr>
          </w:p>
        </w:tc>
      </w:tr>
      <w:tr w:rsidR="00B64542">
        <w:trPr>
          <w:trHeight w:val="700"/>
        </w:trPr>
        <w:tc>
          <w:tcPr>
            <w:tcW w:w="675" w:type="dxa"/>
            <w:vAlign w:val="center"/>
          </w:tcPr>
          <w:p w:rsidR="00B64542" w:rsidRDefault="00A56663">
            <w:pPr>
              <w:spacing w:line="360" w:lineRule="auto"/>
              <w:jc w:val="center"/>
              <w:rPr>
                <w:rFonts w:ascii="宋体" w:eastAsia="宋体" w:hAnsi="宋体" w:cs="宋体"/>
                <w:kern w:val="0"/>
                <w:szCs w:val="21"/>
              </w:rPr>
            </w:pPr>
            <w:r>
              <w:rPr>
                <w:rFonts w:ascii="宋体" w:eastAsia="宋体" w:hAnsi="宋体" w:cs="宋体" w:hint="eastAsia"/>
                <w:kern w:val="0"/>
                <w:szCs w:val="21"/>
              </w:rPr>
              <w:t>2</w:t>
            </w:r>
          </w:p>
        </w:tc>
        <w:tc>
          <w:tcPr>
            <w:tcW w:w="1560" w:type="dxa"/>
            <w:vAlign w:val="center"/>
          </w:tcPr>
          <w:p w:rsidR="00B64542" w:rsidRDefault="00B64542">
            <w:pPr>
              <w:widowControl/>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992" w:type="dxa"/>
            <w:vAlign w:val="center"/>
          </w:tcPr>
          <w:p w:rsidR="00B64542" w:rsidRDefault="00B64542">
            <w:pPr>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1276" w:type="dxa"/>
            <w:vAlign w:val="center"/>
          </w:tcPr>
          <w:p w:rsidR="00B64542" w:rsidRDefault="00B64542">
            <w:pPr>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1842" w:type="dxa"/>
            <w:vAlign w:val="center"/>
          </w:tcPr>
          <w:p w:rsidR="00B64542" w:rsidRDefault="00B64542">
            <w:pPr>
              <w:spacing w:line="240" w:lineRule="exact"/>
              <w:jc w:val="left"/>
              <w:rPr>
                <w:rFonts w:ascii="宋体" w:eastAsia="宋体" w:hAnsi="宋体" w:cs="宋体"/>
                <w:kern w:val="0"/>
                <w:szCs w:val="21"/>
              </w:rPr>
            </w:pPr>
          </w:p>
        </w:tc>
      </w:tr>
      <w:tr w:rsidR="00B64542">
        <w:trPr>
          <w:trHeight w:val="696"/>
        </w:trPr>
        <w:tc>
          <w:tcPr>
            <w:tcW w:w="675" w:type="dxa"/>
            <w:vAlign w:val="center"/>
          </w:tcPr>
          <w:p w:rsidR="00B64542" w:rsidRDefault="00A56663">
            <w:pPr>
              <w:spacing w:line="360" w:lineRule="auto"/>
              <w:jc w:val="center"/>
              <w:rPr>
                <w:rFonts w:ascii="宋体" w:eastAsia="宋体" w:hAnsi="宋体" w:cs="宋体"/>
                <w:kern w:val="0"/>
                <w:szCs w:val="21"/>
              </w:rPr>
            </w:pPr>
            <w:r>
              <w:rPr>
                <w:rFonts w:ascii="宋体" w:eastAsia="宋体" w:hAnsi="宋体" w:cs="宋体" w:hint="eastAsia"/>
                <w:kern w:val="0"/>
                <w:szCs w:val="21"/>
              </w:rPr>
              <w:t>3</w:t>
            </w:r>
          </w:p>
        </w:tc>
        <w:tc>
          <w:tcPr>
            <w:tcW w:w="1560" w:type="dxa"/>
            <w:vAlign w:val="center"/>
          </w:tcPr>
          <w:p w:rsidR="00B64542" w:rsidRDefault="00B64542">
            <w:pPr>
              <w:widowControl/>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992" w:type="dxa"/>
            <w:vAlign w:val="center"/>
          </w:tcPr>
          <w:p w:rsidR="00B64542" w:rsidRDefault="00B64542">
            <w:pPr>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1276" w:type="dxa"/>
            <w:vAlign w:val="center"/>
          </w:tcPr>
          <w:p w:rsidR="00B64542" w:rsidRDefault="00B64542">
            <w:pPr>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1842" w:type="dxa"/>
            <w:vAlign w:val="center"/>
          </w:tcPr>
          <w:p w:rsidR="00B64542" w:rsidRDefault="00B64542">
            <w:pPr>
              <w:spacing w:line="240" w:lineRule="exact"/>
              <w:jc w:val="left"/>
              <w:rPr>
                <w:rFonts w:ascii="宋体" w:eastAsia="宋体" w:hAnsi="宋体" w:cs="宋体"/>
                <w:kern w:val="0"/>
                <w:szCs w:val="21"/>
              </w:rPr>
            </w:pPr>
          </w:p>
        </w:tc>
      </w:tr>
      <w:tr w:rsidR="00B64542">
        <w:trPr>
          <w:trHeight w:val="848"/>
        </w:trPr>
        <w:tc>
          <w:tcPr>
            <w:tcW w:w="675" w:type="dxa"/>
            <w:vAlign w:val="center"/>
          </w:tcPr>
          <w:p w:rsidR="00B64542" w:rsidRDefault="00A56663">
            <w:pPr>
              <w:spacing w:line="360" w:lineRule="auto"/>
              <w:jc w:val="center"/>
              <w:rPr>
                <w:rFonts w:ascii="宋体" w:eastAsia="宋体" w:hAnsi="宋体" w:cs="宋体"/>
                <w:kern w:val="0"/>
                <w:szCs w:val="21"/>
              </w:rPr>
            </w:pPr>
            <w:r>
              <w:rPr>
                <w:rFonts w:ascii="宋体" w:eastAsia="宋体" w:hAnsi="宋体" w:cs="宋体"/>
                <w:kern w:val="0"/>
                <w:szCs w:val="21"/>
              </w:rPr>
              <w:t>…</w:t>
            </w:r>
          </w:p>
        </w:tc>
        <w:tc>
          <w:tcPr>
            <w:tcW w:w="1560" w:type="dxa"/>
            <w:vAlign w:val="center"/>
          </w:tcPr>
          <w:p w:rsidR="00B64542" w:rsidRDefault="00B64542">
            <w:pPr>
              <w:widowControl/>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992" w:type="dxa"/>
            <w:vAlign w:val="center"/>
          </w:tcPr>
          <w:p w:rsidR="00B64542" w:rsidRDefault="00B64542">
            <w:pPr>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1276" w:type="dxa"/>
            <w:vAlign w:val="center"/>
          </w:tcPr>
          <w:p w:rsidR="00B64542" w:rsidRDefault="00B64542">
            <w:pPr>
              <w:jc w:val="center"/>
              <w:rPr>
                <w:rFonts w:ascii="宋体" w:eastAsia="宋体" w:hAnsi="Times New Roman" w:cs="Times New Roman"/>
                <w:color w:val="000000"/>
                <w:kern w:val="0"/>
                <w:sz w:val="22"/>
                <w:szCs w:val="22"/>
              </w:rPr>
            </w:pPr>
          </w:p>
        </w:tc>
        <w:tc>
          <w:tcPr>
            <w:tcW w:w="1134" w:type="dxa"/>
            <w:vAlign w:val="center"/>
          </w:tcPr>
          <w:p w:rsidR="00B64542" w:rsidRDefault="00B64542">
            <w:pPr>
              <w:jc w:val="center"/>
              <w:rPr>
                <w:rFonts w:ascii="宋体" w:eastAsia="宋体" w:hAnsi="Times New Roman" w:cs="Times New Roman"/>
                <w:color w:val="000000"/>
                <w:kern w:val="0"/>
                <w:sz w:val="22"/>
                <w:szCs w:val="22"/>
              </w:rPr>
            </w:pPr>
          </w:p>
        </w:tc>
        <w:tc>
          <w:tcPr>
            <w:tcW w:w="1842" w:type="dxa"/>
            <w:vAlign w:val="center"/>
          </w:tcPr>
          <w:p w:rsidR="00B64542" w:rsidRDefault="00B64542">
            <w:pPr>
              <w:spacing w:line="240" w:lineRule="exact"/>
              <w:jc w:val="left"/>
              <w:rPr>
                <w:rFonts w:ascii="宋体" w:eastAsia="宋体" w:hAnsi="宋体" w:cs="宋体"/>
                <w:kern w:val="0"/>
                <w:szCs w:val="21"/>
              </w:rPr>
            </w:pPr>
          </w:p>
        </w:tc>
      </w:tr>
      <w:tr w:rsidR="00B64542">
        <w:trPr>
          <w:trHeight w:val="1211"/>
        </w:trPr>
        <w:tc>
          <w:tcPr>
            <w:tcW w:w="3369" w:type="dxa"/>
            <w:gridSpan w:val="3"/>
            <w:vAlign w:val="center"/>
          </w:tcPr>
          <w:p w:rsidR="00B64542" w:rsidRDefault="00A56663">
            <w:pPr>
              <w:jc w:val="center"/>
              <w:rPr>
                <w:rFonts w:ascii="宋体" w:eastAsia="宋体" w:hAnsi="Times New Roman" w:cs="Times New Roman"/>
                <w:color w:val="000000"/>
                <w:kern w:val="0"/>
                <w:sz w:val="22"/>
                <w:szCs w:val="22"/>
              </w:rPr>
            </w:pPr>
            <w:r>
              <w:rPr>
                <w:rFonts w:ascii="宋体" w:eastAsia="宋体" w:hAnsi="Times New Roman" w:cs="Times New Roman" w:hint="eastAsia"/>
                <w:color w:val="000000"/>
                <w:kern w:val="0"/>
                <w:sz w:val="22"/>
                <w:szCs w:val="22"/>
              </w:rPr>
              <w:t>含税合计</w:t>
            </w:r>
          </w:p>
        </w:tc>
        <w:tc>
          <w:tcPr>
            <w:tcW w:w="6378" w:type="dxa"/>
            <w:gridSpan w:val="5"/>
            <w:vAlign w:val="center"/>
          </w:tcPr>
          <w:p w:rsidR="00B64542" w:rsidRDefault="00A56663">
            <w:pPr>
              <w:spacing w:line="360" w:lineRule="auto"/>
              <w:rPr>
                <w:rFonts w:ascii="宋体" w:eastAsia="宋体" w:hAnsi="Times New Roman" w:cs="Times New Roman"/>
                <w:kern w:val="0"/>
                <w:szCs w:val="22"/>
              </w:rPr>
            </w:pPr>
            <w:r>
              <w:rPr>
                <w:rFonts w:ascii="宋体" w:eastAsia="宋体" w:hAnsi="Times New Roman" w:cs="Times New Roman" w:hint="eastAsia"/>
                <w:kern w:val="0"/>
                <w:szCs w:val="22"/>
              </w:rPr>
              <w:t>大写：元</w:t>
            </w:r>
          </w:p>
          <w:p w:rsidR="00B64542" w:rsidRDefault="00A56663">
            <w:pPr>
              <w:rPr>
                <w:rFonts w:ascii="宋体" w:eastAsia="宋体" w:hAnsi="宋体" w:cs="Times New Roman"/>
                <w:color w:val="000000"/>
                <w:kern w:val="0"/>
                <w:szCs w:val="21"/>
              </w:rPr>
            </w:pPr>
            <w:r>
              <w:rPr>
                <w:rFonts w:ascii="Calibri" w:eastAsia="宋体" w:hAnsi="Times New Roman" w:cs="Times New Roman" w:hint="eastAsia"/>
                <w:kern w:val="0"/>
                <w:szCs w:val="22"/>
              </w:rPr>
              <w:t>小写：元</w:t>
            </w:r>
          </w:p>
        </w:tc>
      </w:tr>
      <w:tr w:rsidR="00B64542">
        <w:trPr>
          <w:trHeight w:val="20"/>
        </w:trPr>
        <w:tc>
          <w:tcPr>
            <w:tcW w:w="9747" w:type="dxa"/>
            <w:gridSpan w:val="8"/>
            <w:vAlign w:val="center"/>
          </w:tcPr>
          <w:p w:rsidR="00B64542" w:rsidRDefault="00A56663">
            <w:pPr>
              <w:spacing w:line="380" w:lineRule="exact"/>
              <w:rPr>
                <w:rFonts w:ascii="宋体" w:eastAsia="宋体" w:hAnsi="宋体" w:cs="Times New Roman"/>
                <w:kern w:val="0"/>
                <w:sz w:val="24"/>
              </w:rPr>
            </w:pPr>
            <w:r>
              <w:rPr>
                <w:rFonts w:ascii="宋体" w:eastAsia="宋体" w:hAnsi="宋体" w:cs="Times New Roman" w:hint="eastAsia"/>
                <w:kern w:val="0"/>
                <w:sz w:val="24"/>
              </w:rPr>
              <w:t>备注：1.上述产品价格包含13%增值税以及设计、制作、运输（送达至甲方指定地点）、装卸、安装、调试、税金等交付甲方使用前的一切费用，以及免费质保期间的所有维保费用。任何因忽视或误解实际情况而导致的费用增加由乙方自行承担。</w:t>
            </w:r>
          </w:p>
          <w:p w:rsidR="00B64542" w:rsidRDefault="00A56663">
            <w:pPr>
              <w:spacing w:line="360" w:lineRule="auto"/>
              <w:rPr>
                <w:rFonts w:ascii="宋体" w:eastAsia="宋体" w:hAnsi="宋体" w:cs="宋体"/>
                <w:kern w:val="0"/>
                <w:szCs w:val="21"/>
              </w:rPr>
            </w:pPr>
            <w:bookmarkStart w:id="8" w:name="_Toc26608"/>
            <w:r>
              <w:rPr>
                <w:rFonts w:ascii="宋体" w:eastAsia="宋体" w:hAnsi="宋体" w:cs="Times New Roman" w:hint="eastAsia"/>
                <w:kern w:val="0"/>
                <w:sz w:val="24"/>
              </w:rPr>
              <w:t xml:space="preserve">    2.本合同货物采购数量为暂定量，实际支付金额以分批验收数量为准，合同期内执行上列中标单价，</w:t>
            </w:r>
            <w:r w:rsidR="00B64542" w:rsidRPr="00947511">
              <w:rPr>
                <w:rFonts w:ascii="宋体" w:eastAsia="宋体" w:hAnsi="宋体" w:cs="宋体" w:hint="eastAsia"/>
                <w:color w:val="000000"/>
                <w:kern w:val="0"/>
                <w:sz w:val="24"/>
                <w:szCs w:val="24"/>
                <w:highlight w:val="yellow"/>
              </w:rPr>
              <w:t>分批采购、按实结算，</w:t>
            </w:r>
            <w:r w:rsidR="00B64542" w:rsidRPr="00B64542">
              <w:rPr>
                <w:rFonts w:ascii="宋体" w:eastAsia="宋体" w:hAnsi="宋体" w:cs="宋体" w:hint="eastAsia"/>
                <w:color w:val="000000"/>
                <w:kern w:val="0"/>
                <w:sz w:val="24"/>
                <w:szCs w:val="24"/>
              </w:rPr>
              <w:t>甲方</w:t>
            </w:r>
            <w:r w:rsidR="00B64542" w:rsidRPr="00B64542">
              <w:rPr>
                <w:rFonts w:ascii="宋体" w:eastAsia="宋体" w:hAnsi="宋体" w:cs="Times New Roman" w:hint="eastAsia"/>
                <w:kern w:val="0"/>
                <w:sz w:val="24"/>
                <w:szCs w:val="24"/>
              </w:rPr>
              <w:t>不承</w:t>
            </w:r>
            <w:r>
              <w:rPr>
                <w:rFonts w:ascii="宋体" w:eastAsia="宋体" w:hAnsi="宋体" w:cs="Times New Roman" w:hint="eastAsia"/>
                <w:kern w:val="0"/>
                <w:sz w:val="24"/>
              </w:rPr>
              <w:t>诺合同期内全额采购；合同期内，乙方自行承担原材料市场价格涨跌风险，中标单价合同期内不予调整；</w:t>
            </w:r>
            <w:bookmarkEnd w:id="8"/>
          </w:p>
        </w:tc>
      </w:tr>
    </w:tbl>
    <w:p w:rsidR="00B64542" w:rsidRDefault="00A56663">
      <w:pPr>
        <w:spacing w:line="600" w:lineRule="exact"/>
        <w:ind w:firstLineChars="50" w:firstLine="120"/>
        <w:rPr>
          <w:rFonts w:ascii="宋体" w:eastAsia="宋体" w:hAnsi="宋体" w:cs="Arial Unicode MS"/>
          <w:b/>
          <w:kern w:val="0"/>
          <w:sz w:val="24"/>
          <w:szCs w:val="24"/>
        </w:rPr>
      </w:pPr>
      <w:r>
        <w:rPr>
          <w:rFonts w:ascii="宋体" w:eastAsia="宋体" w:hAnsi="宋体" w:cs="Arial Unicode MS" w:hint="eastAsia"/>
          <w:b/>
          <w:kern w:val="0"/>
          <w:sz w:val="24"/>
          <w:szCs w:val="24"/>
        </w:rPr>
        <w:lastRenderedPageBreak/>
        <w:t xml:space="preserve">     2.合同期限、供货时间及方式</w:t>
      </w:r>
    </w:p>
    <w:p w:rsidR="00B64542" w:rsidRDefault="00A56663">
      <w:pPr>
        <w:tabs>
          <w:tab w:val="left" w:pos="223"/>
        </w:tabs>
        <w:spacing w:line="560" w:lineRule="exact"/>
        <w:ind w:firstLineChars="200" w:firstLine="480"/>
        <w:jc w:val="left"/>
        <w:rPr>
          <w:rFonts w:ascii="宋体" w:eastAsia="宋体" w:hAnsi="宋体" w:cs="宋体"/>
          <w:kern w:val="0"/>
          <w:sz w:val="24"/>
          <w:szCs w:val="24"/>
        </w:rPr>
      </w:pPr>
      <w:r>
        <w:rPr>
          <w:rFonts w:ascii="宋体" w:eastAsia="宋体" w:hAnsi="宋体" w:cs="Arial Unicode MS" w:hint="eastAsia"/>
          <w:kern w:val="0"/>
          <w:sz w:val="24"/>
          <w:szCs w:val="24"/>
        </w:rPr>
        <w:t>2.1</w:t>
      </w:r>
      <w:r>
        <w:rPr>
          <w:rFonts w:ascii="宋体" w:eastAsia="宋体" w:hAnsi="宋体" w:cs="宋体" w:hint="eastAsia"/>
          <w:kern w:val="0"/>
          <w:sz w:val="24"/>
          <w:szCs w:val="24"/>
        </w:rPr>
        <w:t>合同期限：</w:t>
      </w:r>
      <w:r>
        <w:rPr>
          <w:rFonts w:ascii="宋体" w:eastAsia="宋体" w:hAnsi="宋体" w:cs="Arial Unicode MS" w:hint="eastAsia"/>
          <w:kern w:val="0"/>
          <w:sz w:val="24"/>
          <w:szCs w:val="24"/>
        </w:rPr>
        <w:t>采购周期为</w:t>
      </w:r>
      <w:r>
        <w:rPr>
          <w:rFonts w:ascii="宋体" w:eastAsia="宋体" w:hAnsi="宋体" w:cs="Arial Unicode MS" w:hint="eastAsia"/>
          <w:kern w:val="0"/>
          <w:sz w:val="24"/>
          <w:szCs w:val="24"/>
          <w:u w:val="single"/>
        </w:rPr>
        <w:t xml:space="preserve"> 贰 </w:t>
      </w:r>
      <w:r>
        <w:rPr>
          <w:rFonts w:ascii="宋体" w:eastAsia="宋体" w:hAnsi="宋体" w:cs="Arial Unicode MS" w:hint="eastAsia"/>
          <w:kern w:val="0"/>
          <w:sz w:val="24"/>
          <w:szCs w:val="24"/>
        </w:rPr>
        <w:t>年，即2023年月日至2025年月日，合同期内采购总额为人民币：_</w:t>
      </w:r>
      <w:r>
        <w:rPr>
          <w:rFonts w:ascii="宋体" w:eastAsia="宋体" w:hAnsi="宋体" w:cs="Arial Unicode MS"/>
          <w:kern w:val="0"/>
          <w:sz w:val="24"/>
          <w:szCs w:val="24"/>
        </w:rPr>
        <w:t>____</w:t>
      </w:r>
      <w:r>
        <w:rPr>
          <w:rFonts w:ascii="宋体" w:eastAsia="宋体" w:hAnsi="宋体" w:cs="Arial Unicode MS" w:hint="eastAsia"/>
          <w:kern w:val="0"/>
          <w:sz w:val="24"/>
          <w:szCs w:val="24"/>
        </w:rPr>
        <w:t>元，其中：不含税金额：_</w:t>
      </w:r>
      <w:r>
        <w:rPr>
          <w:rFonts w:ascii="宋体" w:eastAsia="宋体" w:hAnsi="宋体" w:cs="Arial Unicode MS"/>
          <w:kern w:val="0"/>
          <w:sz w:val="24"/>
          <w:szCs w:val="24"/>
        </w:rPr>
        <w:t>____元，税金：</w:t>
      </w:r>
      <w:r>
        <w:rPr>
          <w:rFonts w:ascii="宋体" w:eastAsia="宋体" w:hAnsi="宋体" w:cs="Arial Unicode MS" w:hint="eastAsia"/>
          <w:kern w:val="0"/>
          <w:sz w:val="24"/>
          <w:szCs w:val="24"/>
        </w:rPr>
        <w:t>_</w:t>
      </w:r>
      <w:r>
        <w:rPr>
          <w:rFonts w:ascii="宋体" w:eastAsia="宋体" w:hAnsi="宋体" w:cs="Arial Unicode MS"/>
          <w:kern w:val="0"/>
          <w:sz w:val="24"/>
          <w:szCs w:val="24"/>
        </w:rPr>
        <w:t>____元，税率：</w:t>
      </w:r>
      <w:r>
        <w:rPr>
          <w:rFonts w:ascii="宋体" w:eastAsia="宋体" w:hAnsi="宋体" w:cs="Arial Unicode MS" w:hint="eastAsia"/>
          <w:kern w:val="0"/>
          <w:sz w:val="24"/>
          <w:szCs w:val="24"/>
          <w:u w:val="single"/>
        </w:rPr>
        <w:t>_</w:t>
      </w:r>
      <w:r>
        <w:rPr>
          <w:rFonts w:ascii="宋体" w:eastAsia="宋体" w:hAnsi="宋体" w:cs="Arial Unicode MS"/>
          <w:kern w:val="0"/>
          <w:sz w:val="24"/>
          <w:szCs w:val="24"/>
          <w:u w:val="single"/>
        </w:rPr>
        <w:t xml:space="preserve">  _</w:t>
      </w:r>
      <w:r>
        <w:rPr>
          <w:rFonts w:ascii="宋体" w:eastAsia="宋体" w:hAnsi="宋体" w:cs="Arial Unicode MS" w:hint="eastAsia"/>
          <w:kern w:val="0"/>
          <w:sz w:val="24"/>
          <w:szCs w:val="24"/>
        </w:rPr>
        <w:t>%</w:t>
      </w:r>
      <w:r>
        <w:rPr>
          <w:rFonts w:ascii="宋体" w:eastAsia="宋体" w:hAnsi="宋体" w:cs="Arial Unicode MS"/>
          <w:kern w:val="0"/>
          <w:sz w:val="24"/>
          <w:szCs w:val="24"/>
        </w:rPr>
        <w:t>；</w:t>
      </w:r>
      <w:r>
        <w:rPr>
          <w:rFonts w:ascii="宋体" w:eastAsia="宋体" w:hAnsi="宋体" w:cs="Arial Unicode MS" w:hint="eastAsia"/>
          <w:kern w:val="0"/>
          <w:sz w:val="24"/>
          <w:szCs w:val="24"/>
        </w:rPr>
        <w:t>采购总额或采购周期达到前述任一条件后采购终止，待全部所采货物免费质保期满后合同终止。</w:t>
      </w:r>
    </w:p>
    <w:p w:rsidR="00B64542" w:rsidRDefault="00A56663">
      <w:pPr>
        <w:spacing w:line="600" w:lineRule="exact"/>
        <w:ind w:firstLineChars="50" w:firstLine="120"/>
        <w:rPr>
          <w:rFonts w:ascii="宋体" w:eastAsia="宋体" w:hAnsi="宋体" w:cs="Arial Unicode MS"/>
          <w:kern w:val="0"/>
          <w:sz w:val="24"/>
          <w:szCs w:val="24"/>
        </w:rPr>
      </w:pPr>
      <w:r>
        <w:rPr>
          <w:rFonts w:ascii="宋体" w:eastAsia="宋体" w:hAnsi="宋体" w:cs="Arial Unicode MS" w:hint="eastAsia"/>
          <w:kern w:val="0"/>
          <w:sz w:val="24"/>
          <w:szCs w:val="24"/>
        </w:rPr>
        <w:t xml:space="preserve">   2.2供货时间及方式：乙方接到甲方单批采购订单后</w:t>
      </w:r>
      <w:r>
        <w:rPr>
          <w:rFonts w:ascii="宋体" w:eastAsia="宋体" w:hAnsi="宋体" w:cs="Arial Unicode MS"/>
          <w:b/>
          <w:kern w:val="0"/>
          <w:sz w:val="24"/>
          <w:szCs w:val="24"/>
          <w:highlight w:val="yellow"/>
          <w:u w:val="single"/>
        </w:rPr>
        <w:t>1</w:t>
      </w:r>
      <w:r>
        <w:rPr>
          <w:rFonts w:ascii="宋体" w:eastAsia="宋体" w:hAnsi="宋体" w:cs="Arial Unicode MS" w:hint="eastAsia"/>
          <w:b/>
          <w:kern w:val="0"/>
          <w:sz w:val="24"/>
          <w:szCs w:val="24"/>
          <w:highlight w:val="yellow"/>
          <w:u w:val="single"/>
        </w:rPr>
        <w:t>5</w:t>
      </w:r>
      <w:r>
        <w:rPr>
          <w:rFonts w:ascii="宋体" w:eastAsia="宋体" w:hAnsi="宋体" w:cs="Arial Unicode MS" w:hint="eastAsia"/>
          <w:b/>
          <w:kern w:val="0"/>
          <w:sz w:val="24"/>
          <w:szCs w:val="24"/>
          <w:highlight w:val="yellow"/>
        </w:rPr>
        <w:t>个工作日</w:t>
      </w:r>
      <w:r>
        <w:rPr>
          <w:rFonts w:ascii="宋体" w:eastAsia="宋体" w:hAnsi="宋体" w:cs="Arial Unicode MS" w:hint="eastAsia"/>
          <w:kern w:val="0"/>
          <w:sz w:val="24"/>
          <w:szCs w:val="24"/>
        </w:rPr>
        <w:t>内按甲方要求完成供货及安装调试</w:t>
      </w:r>
      <w:r>
        <w:rPr>
          <w:rFonts w:ascii="宋体" w:eastAsia="宋体" w:hAnsi="宋体" w:cs="Arial Unicode MS"/>
          <w:kern w:val="0"/>
          <w:sz w:val="24"/>
          <w:szCs w:val="24"/>
        </w:rPr>
        <w:t>，</w:t>
      </w:r>
      <w:r>
        <w:rPr>
          <w:rFonts w:ascii="宋体" w:eastAsia="宋体" w:hAnsi="宋体" w:cs="Arial Unicode MS" w:hint="eastAsia"/>
          <w:kern w:val="0"/>
          <w:sz w:val="24"/>
          <w:szCs w:val="24"/>
        </w:rPr>
        <w:t>具体供货时间、供货地址等以甲方书面通知为准。在甲方验收合格之前，一切风险由乙方承担。</w:t>
      </w:r>
    </w:p>
    <w:p w:rsidR="00B64542" w:rsidRDefault="00A56663" w:rsidP="0043124F">
      <w:pPr>
        <w:spacing w:line="600" w:lineRule="exact"/>
        <w:ind w:firstLineChars="200" w:firstLine="482"/>
        <w:rPr>
          <w:rFonts w:ascii="宋体" w:eastAsia="宋体" w:hAnsi="宋体" w:cs="Arial Unicode MS"/>
          <w:b/>
          <w:kern w:val="0"/>
          <w:sz w:val="24"/>
          <w:szCs w:val="24"/>
        </w:rPr>
      </w:pPr>
      <w:r>
        <w:rPr>
          <w:rFonts w:ascii="宋体" w:eastAsia="宋体" w:hAnsi="宋体" w:cs="Arial Unicode MS" w:hint="eastAsia"/>
          <w:b/>
          <w:kern w:val="0"/>
          <w:sz w:val="24"/>
          <w:szCs w:val="24"/>
        </w:rPr>
        <w:t>3.质量、技术标准及质量保证条款</w:t>
      </w:r>
    </w:p>
    <w:p w:rsidR="00B64542" w:rsidRDefault="00A56663">
      <w:pPr>
        <w:spacing w:line="600" w:lineRule="exact"/>
        <w:ind w:firstLineChars="150" w:firstLine="360"/>
        <w:rPr>
          <w:rFonts w:ascii="宋体" w:eastAsia="宋体" w:hAnsi="宋体" w:cs="Arial Unicode MS"/>
          <w:kern w:val="0"/>
          <w:sz w:val="24"/>
          <w:szCs w:val="24"/>
        </w:rPr>
      </w:pPr>
      <w:r>
        <w:rPr>
          <w:rFonts w:ascii="宋体" w:eastAsia="宋体" w:hAnsi="宋体" w:cs="Arial Unicode MS" w:hint="eastAsia"/>
          <w:kern w:val="0"/>
          <w:sz w:val="24"/>
          <w:szCs w:val="24"/>
        </w:rPr>
        <w:t>3.1乙方保证所供</w:t>
      </w:r>
      <w:r>
        <w:rPr>
          <w:rFonts w:ascii="宋体" w:eastAsia="宋体" w:hAnsi="宋体" w:cs="仿宋_GB2312" w:hint="eastAsia"/>
          <w:bCs/>
          <w:kern w:val="0"/>
          <w:sz w:val="24"/>
          <w:szCs w:val="24"/>
        </w:rPr>
        <w:t>货物</w:t>
      </w:r>
      <w:r>
        <w:rPr>
          <w:rFonts w:ascii="宋体" w:eastAsia="宋体" w:hAnsi="宋体" w:cs="Arial Unicode MS" w:hint="eastAsia"/>
          <w:kern w:val="0"/>
          <w:sz w:val="24"/>
          <w:szCs w:val="24"/>
        </w:rPr>
        <w:t>为全新并符合甲方招标要求及国家相关质量标准的产品，且</w:t>
      </w:r>
      <w:r>
        <w:rPr>
          <w:rFonts w:ascii="宋体" w:eastAsia="宋体" w:hAnsi="宋体" w:cs="宋体" w:hint="eastAsia"/>
          <w:kern w:val="0"/>
          <w:sz w:val="24"/>
          <w:szCs w:val="24"/>
        </w:rPr>
        <w:t>不存在隐形瑕疵</w:t>
      </w:r>
      <w:r>
        <w:rPr>
          <w:rFonts w:ascii="宋体" w:eastAsia="宋体" w:hAnsi="宋体" w:cs="Arial Unicode MS" w:hint="eastAsia"/>
          <w:kern w:val="0"/>
          <w:sz w:val="24"/>
          <w:szCs w:val="24"/>
        </w:rPr>
        <w:t>。</w:t>
      </w:r>
    </w:p>
    <w:p w:rsidR="00B64542" w:rsidRDefault="00A56663">
      <w:pPr>
        <w:spacing w:line="600" w:lineRule="exact"/>
        <w:rPr>
          <w:rFonts w:ascii="宋体" w:eastAsia="宋体" w:hAnsi="宋体" w:cs="仿宋_GB2312"/>
          <w:kern w:val="0"/>
          <w:sz w:val="24"/>
          <w:szCs w:val="24"/>
        </w:rPr>
      </w:pPr>
      <w:r>
        <w:rPr>
          <w:rFonts w:ascii="宋体" w:eastAsia="宋体" w:hAnsi="宋体" w:cs="Arial Unicode MS" w:hint="eastAsia"/>
          <w:kern w:val="0"/>
          <w:sz w:val="24"/>
          <w:szCs w:val="24"/>
        </w:rPr>
        <w:t xml:space="preserve">    3.2乙方提供的</w:t>
      </w:r>
      <w:r>
        <w:rPr>
          <w:rFonts w:ascii="宋体" w:eastAsia="宋体" w:hAnsi="宋体" w:cs="Arial Unicode MS" w:hint="eastAsia"/>
          <w:bCs/>
          <w:kern w:val="0"/>
          <w:sz w:val="24"/>
          <w:szCs w:val="24"/>
        </w:rPr>
        <w:t>货物非人为原因的质量问题</w:t>
      </w:r>
      <w:r>
        <w:rPr>
          <w:rFonts w:ascii="宋体" w:eastAsia="宋体" w:hAnsi="宋体" w:cs="Arial Unicode MS" w:hint="eastAsia"/>
          <w:b/>
          <w:bCs/>
          <w:kern w:val="0"/>
          <w:sz w:val="24"/>
          <w:szCs w:val="24"/>
        </w:rPr>
        <w:t>免费</w:t>
      </w:r>
      <w:r>
        <w:rPr>
          <w:rFonts w:ascii="宋体" w:eastAsia="宋体" w:hAnsi="宋体" w:cs="Arial Unicode MS" w:hint="eastAsia"/>
          <w:b/>
          <w:kern w:val="0"/>
          <w:sz w:val="24"/>
          <w:szCs w:val="24"/>
        </w:rPr>
        <w:t>质保</w:t>
      </w:r>
      <w:r>
        <w:rPr>
          <w:rFonts w:ascii="宋体" w:eastAsia="宋体" w:hAnsi="宋体" w:cs="Arial Unicode MS" w:hint="eastAsia"/>
          <w:b/>
          <w:kern w:val="0"/>
          <w:sz w:val="24"/>
          <w:szCs w:val="24"/>
          <w:highlight w:val="yellow"/>
          <w:u w:val="single"/>
        </w:rPr>
        <w:t xml:space="preserve">贰 </w:t>
      </w:r>
      <w:r>
        <w:rPr>
          <w:rFonts w:ascii="宋体" w:eastAsia="宋体" w:hAnsi="宋体" w:cs="Arial Unicode MS" w:hint="eastAsia"/>
          <w:b/>
          <w:kern w:val="0"/>
          <w:sz w:val="24"/>
          <w:szCs w:val="24"/>
          <w:highlight w:val="yellow"/>
        </w:rPr>
        <w:t>年</w:t>
      </w:r>
      <w:r>
        <w:rPr>
          <w:rFonts w:ascii="宋体" w:eastAsia="宋体" w:hAnsi="宋体" w:cs="Arial Unicode MS" w:hint="eastAsia"/>
          <w:kern w:val="0"/>
          <w:sz w:val="24"/>
          <w:szCs w:val="24"/>
        </w:rPr>
        <w:t>，期限自该批次货物安装调试完成并经甲方验收合格之日起算。因产品本身质量及设计问题造成甲方及第三人人身伤害或财产损失的，由乙方负全部赔偿责任</w:t>
      </w:r>
      <w:r>
        <w:rPr>
          <w:rFonts w:ascii="宋体" w:eastAsia="宋体" w:hAnsi="宋体" w:cs="仿宋_GB2312" w:hint="eastAsia"/>
          <w:kern w:val="0"/>
          <w:sz w:val="24"/>
          <w:szCs w:val="24"/>
        </w:rPr>
        <w:t>，包括赔偿因此给甲方造成的全部损失</w:t>
      </w:r>
      <w:r>
        <w:rPr>
          <w:rFonts w:ascii="宋体" w:eastAsia="宋体" w:hAnsi="宋体" w:cs="Arial Unicode MS" w:hint="eastAsia"/>
          <w:kern w:val="0"/>
          <w:sz w:val="24"/>
          <w:szCs w:val="24"/>
        </w:rPr>
        <w:t>。</w:t>
      </w:r>
    </w:p>
    <w:p w:rsidR="00B64542" w:rsidRDefault="00A56663">
      <w:pPr>
        <w:spacing w:line="600" w:lineRule="exact"/>
        <w:rPr>
          <w:rFonts w:ascii="宋体" w:eastAsia="宋体" w:hAnsi="宋体" w:cs="Arial Unicode MS"/>
          <w:b/>
          <w:kern w:val="0"/>
          <w:sz w:val="24"/>
          <w:szCs w:val="24"/>
        </w:rPr>
      </w:pPr>
      <w:r>
        <w:rPr>
          <w:rFonts w:ascii="宋体" w:eastAsia="宋体" w:hAnsi="宋体" w:cs="Arial Unicode MS" w:hint="eastAsia"/>
          <w:b/>
          <w:kern w:val="0"/>
          <w:sz w:val="24"/>
          <w:szCs w:val="24"/>
        </w:rPr>
        <w:t xml:space="preserve">    4.验收标准、方式、地点</w:t>
      </w:r>
    </w:p>
    <w:p w:rsidR="00B64542" w:rsidRDefault="00A56663">
      <w:pPr>
        <w:spacing w:line="600" w:lineRule="exact"/>
        <w:ind w:firstLineChars="200" w:firstLine="480"/>
        <w:rPr>
          <w:rFonts w:ascii="宋体" w:eastAsia="宋体" w:hAnsi="宋体" w:cs="Arial Unicode MS"/>
          <w:kern w:val="0"/>
          <w:sz w:val="24"/>
          <w:szCs w:val="24"/>
        </w:rPr>
      </w:pPr>
      <w:r>
        <w:rPr>
          <w:rFonts w:ascii="宋体" w:eastAsia="宋体" w:hAnsi="宋体" w:cs="Arial Unicode MS" w:hint="eastAsia"/>
          <w:kern w:val="0"/>
          <w:sz w:val="24"/>
          <w:szCs w:val="24"/>
        </w:rPr>
        <w:t>4.1验收标准：甲方按订单进行核对，在验收过程中发现破损的，不符合甲方招标要求及国家相关质量标准的，甲方有权要求乙方重新更换，相关费用由乙方承担，甲方有权根据情况选择终止合同，并追究乙方违约责任，同时，该履约保证金不予退还。</w:t>
      </w:r>
      <w:r>
        <w:rPr>
          <w:rFonts w:ascii="宋体" w:eastAsia="宋体" w:hAnsi="宋体" w:cs="Arial Unicode MS" w:hint="eastAsia"/>
          <w:sz w:val="24"/>
          <w:szCs w:val="24"/>
        </w:rPr>
        <w:t>甲方仅是对货物数量、外观的验收，不免除乙方对货物应承担的质量保证责任。</w:t>
      </w:r>
    </w:p>
    <w:p w:rsidR="00B64542" w:rsidRDefault="00A56663">
      <w:pPr>
        <w:spacing w:line="600" w:lineRule="exact"/>
        <w:ind w:firstLineChars="200" w:firstLine="480"/>
        <w:rPr>
          <w:rFonts w:ascii="宋体" w:eastAsia="宋体" w:hAnsi="宋体" w:cs="Arial Unicode MS"/>
          <w:kern w:val="0"/>
          <w:sz w:val="24"/>
          <w:szCs w:val="24"/>
        </w:rPr>
      </w:pPr>
      <w:r>
        <w:rPr>
          <w:rFonts w:ascii="宋体" w:eastAsia="宋体" w:hAnsi="宋体" w:cs="Arial Unicode MS" w:hint="eastAsia"/>
          <w:kern w:val="0"/>
          <w:sz w:val="24"/>
          <w:szCs w:val="24"/>
        </w:rPr>
        <w:t>4.2最终验收及交货地点:产品在甲方现场安装调试完成后，乙方申请甲方验收，产品验收以在交货地点现场进行的最终验收为准。交货地点</w:t>
      </w:r>
      <w:r>
        <w:rPr>
          <w:rFonts w:ascii="宋体" w:eastAsia="宋体" w:hAnsi="宋体" w:cs="Arial Unicode MS" w:hint="eastAsia"/>
          <w:kern w:val="0"/>
          <w:sz w:val="24"/>
          <w:szCs w:val="24"/>
          <w:highlight w:val="yellow"/>
        </w:rPr>
        <w:t>：</w:t>
      </w:r>
      <w:r>
        <w:rPr>
          <w:rFonts w:ascii="宋体" w:eastAsia="宋体" w:hAnsi="宋体" w:cs="Arial Unicode MS" w:hint="eastAsia"/>
          <w:b/>
          <w:kern w:val="0"/>
          <w:sz w:val="24"/>
          <w:szCs w:val="24"/>
          <w:highlight w:val="yellow"/>
          <w:u w:val="single"/>
        </w:rPr>
        <w:t>合家福超市安徽省内各网点。</w:t>
      </w:r>
    </w:p>
    <w:p w:rsidR="00B64542" w:rsidRDefault="00A56663" w:rsidP="0043124F">
      <w:pPr>
        <w:spacing w:line="600" w:lineRule="exact"/>
        <w:ind w:firstLineChars="200" w:firstLine="482"/>
        <w:rPr>
          <w:rFonts w:ascii="宋体" w:eastAsia="宋体" w:hAnsi="宋体" w:cs="Arial Unicode MS"/>
          <w:b/>
          <w:kern w:val="0"/>
          <w:sz w:val="24"/>
          <w:szCs w:val="24"/>
        </w:rPr>
      </w:pPr>
      <w:r>
        <w:rPr>
          <w:rFonts w:ascii="宋体" w:eastAsia="宋体" w:hAnsi="宋体" w:cs="Arial Unicode MS" w:hint="eastAsia"/>
          <w:b/>
          <w:kern w:val="0"/>
          <w:sz w:val="24"/>
          <w:szCs w:val="24"/>
        </w:rPr>
        <w:t>5.付款方式</w:t>
      </w:r>
    </w:p>
    <w:p w:rsidR="00B64542" w:rsidRDefault="00A56663">
      <w:pPr>
        <w:spacing w:line="600" w:lineRule="exact"/>
        <w:rPr>
          <w:rFonts w:ascii="宋体" w:eastAsia="宋体" w:hAnsi="宋体" w:cs="Arial Unicode MS"/>
          <w:kern w:val="0"/>
          <w:sz w:val="24"/>
          <w:szCs w:val="24"/>
        </w:rPr>
      </w:pPr>
      <w:r>
        <w:rPr>
          <w:rFonts w:ascii="宋体" w:eastAsia="宋体" w:hAnsi="宋体" w:cs="Arial Unicode MS" w:hint="eastAsia"/>
          <w:kern w:val="0"/>
          <w:sz w:val="24"/>
          <w:szCs w:val="24"/>
        </w:rPr>
        <w:t xml:space="preserve">    5.1单批采购货到甲方网点现场经甲方验收合格后支付该批次货款的 </w:t>
      </w:r>
      <w:r w:rsidRPr="003B1E4D">
        <w:rPr>
          <w:rFonts w:ascii="宋体" w:eastAsia="宋体" w:hAnsi="宋体" w:cs="Arial Unicode MS" w:hint="eastAsia"/>
          <w:kern w:val="0"/>
          <w:sz w:val="24"/>
          <w:szCs w:val="24"/>
          <w:u w:val="single"/>
        </w:rPr>
        <w:t>9</w:t>
      </w:r>
      <w:r w:rsidRPr="003B1E4D">
        <w:rPr>
          <w:rFonts w:ascii="宋体" w:eastAsia="宋体" w:hAnsi="宋体" w:cs="Arial Unicode MS"/>
          <w:kern w:val="0"/>
          <w:sz w:val="24"/>
          <w:szCs w:val="24"/>
          <w:u w:val="single"/>
        </w:rPr>
        <w:t>7</w:t>
      </w:r>
      <w:r w:rsidRPr="003B1E4D">
        <w:rPr>
          <w:rFonts w:ascii="宋体" w:eastAsia="宋体" w:hAnsi="宋体" w:cs="Arial Unicode MS" w:hint="eastAsia"/>
          <w:kern w:val="0"/>
          <w:sz w:val="24"/>
          <w:szCs w:val="24"/>
        </w:rPr>
        <w:t xml:space="preserve"> %，余款</w:t>
      </w:r>
      <w:r w:rsidRPr="003B1E4D">
        <w:rPr>
          <w:rFonts w:ascii="宋体" w:eastAsia="宋体" w:hAnsi="宋体" w:cs="Arial Unicode MS" w:hint="eastAsia"/>
          <w:kern w:val="0"/>
          <w:sz w:val="24"/>
          <w:szCs w:val="24"/>
          <w:u w:val="single"/>
        </w:rPr>
        <w:t>3</w:t>
      </w:r>
      <w:r w:rsidRPr="003B1E4D">
        <w:rPr>
          <w:rFonts w:ascii="宋体" w:eastAsia="宋体" w:hAnsi="宋体" w:cs="Arial Unicode MS" w:hint="eastAsia"/>
          <w:kern w:val="0"/>
          <w:sz w:val="24"/>
          <w:szCs w:val="24"/>
        </w:rPr>
        <w:t>%作为质保金，待</w:t>
      </w:r>
      <w:r w:rsidRPr="003B1E4D">
        <w:rPr>
          <w:rFonts w:ascii="宋体" w:eastAsia="宋体" w:hAnsi="宋体" w:cs="Arial Unicode MS" w:hint="eastAsia"/>
          <w:kern w:val="0"/>
          <w:sz w:val="24"/>
          <w:szCs w:val="24"/>
          <w:u w:val="single"/>
        </w:rPr>
        <w:t>贰</w:t>
      </w:r>
      <w:r w:rsidRPr="003B1E4D">
        <w:rPr>
          <w:rFonts w:ascii="宋体" w:eastAsia="宋体" w:hAnsi="宋体" w:cs="Arial Unicode MS" w:hint="eastAsia"/>
          <w:kern w:val="0"/>
          <w:sz w:val="24"/>
          <w:szCs w:val="24"/>
        </w:rPr>
        <w:t>年免费质保期满无质量问题后付清。甲方每次付款前乙方均须先提供同等</w:t>
      </w:r>
      <w:r w:rsidRPr="003B1E4D">
        <w:rPr>
          <w:rFonts w:ascii="宋体" w:eastAsia="宋体" w:hAnsi="宋体" w:cs="Arial Unicode MS" w:hint="eastAsia"/>
          <w:kern w:val="0"/>
          <w:sz w:val="24"/>
          <w:szCs w:val="24"/>
        </w:rPr>
        <w:lastRenderedPageBreak/>
        <w:t>金额的合格有效的</w:t>
      </w:r>
      <w:r w:rsidRPr="003B1E4D">
        <w:rPr>
          <w:rFonts w:ascii="宋体" w:eastAsia="宋体" w:hAnsi="宋体" w:cs="Arial Unicode MS" w:hint="eastAsia"/>
          <w:kern w:val="0"/>
          <w:sz w:val="24"/>
          <w:szCs w:val="24"/>
          <w:u w:val="single"/>
        </w:rPr>
        <w:t>13%</w:t>
      </w:r>
      <w:r w:rsidRPr="003B1E4D">
        <w:rPr>
          <w:rFonts w:ascii="宋体" w:eastAsia="宋体" w:hAnsi="宋体" w:cs="Arial Unicode MS" w:hint="eastAsia"/>
          <w:kern w:val="0"/>
          <w:sz w:val="24"/>
          <w:szCs w:val="24"/>
        </w:rPr>
        <w:t>增值税专用发票，否则甲方有权拒绝付款且不构成违</w:t>
      </w:r>
      <w:r>
        <w:rPr>
          <w:rFonts w:ascii="宋体" w:eastAsia="宋体" w:hAnsi="宋体" w:cs="Arial Unicode MS" w:hint="eastAsia"/>
          <w:kern w:val="0"/>
          <w:sz w:val="24"/>
          <w:szCs w:val="24"/>
        </w:rPr>
        <w:t>约。</w:t>
      </w:r>
    </w:p>
    <w:p w:rsidR="00B64542" w:rsidRDefault="00A56663" w:rsidP="0043124F">
      <w:pPr>
        <w:spacing w:line="600" w:lineRule="exact"/>
        <w:ind w:left="542" w:hangingChars="225" w:hanging="542"/>
        <w:rPr>
          <w:rFonts w:ascii="宋体" w:eastAsia="宋体" w:hAnsi="宋体" w:cs="Arial Unicode MS"/>
          <w:b/>
          <w:kern w:val="0"/>
          <w:sz w:val="24"/>
          <w:szCs w:val="24"/>
        </w:rPr>
      </w:pPr>
      <w:r>
        <w:rPr>
          <w:rFonts w:ascii="宋体" w:eastAsia="宋体" w:hAnsi="宋体" w:cs="Arial Unicode MS" w:hint="eastAsia"/>
          <w:b/>
          <w:kern w:val="0"/>
          <w:sz w:val="24"/>
          <w:szCs w:val="24"/>
        </w:rPr>
        <w:t xml:space="preserve">    甲方开票信息：</w:t>
      </w:r>
    </w:p>
    <w:p w:rsidR="00B64542" w:rsidRDefault="00A56663">
      <w:pPr>
        <w:autoSpaceDE w:val="0"/>
        <w:autoSpaceDN w:val="0"/>
        <w:spacing w:line="600" w:lineRule="exact"/>
        <w:ind w:firstLineChars="200" w:firstLine="480"/>
        <w:rPr>
          <w:rFonts w:ascii="宋体" w:eastAsia="宋体" w:hAnsi="宋体" w:cs="宋体"/>
          <w:kern w:val="0"/>
          <w:sz w:val="24"/>
          <w:szCs w:val="24"/>
          <w:u w:val="single"/>
        </w:rPr>
      </w:pPr>
      <w:r>
        <w:rPr>
          <w:rFonts w:ascii="宋体" w:eastAsia="宋体" w:hAnsi="宋体" w:cs="Arial Unicode MS" w:hint="eastAsia"/>
          <w:kern w:val="0"/>
          <w:sz w:val="24"/>
          <w:szCs w:val="24"/>
        </w:rPr>
        <w:t xml:space="preserve">账号名称： </w:t>
      </w:r>
      <w:r>
        <w:rPr>
          <w:rFonts w:ascii="宋体" w:eastAsia="宋体" w:hAnsi="宋体" w:cs="宋体" w:hint="eastAsia"/>
          <w:kern w:val="0"/>
          <w:sz w:val="24"/>
          <w:szCs w:val="24"/>
          <w:u w:val="single"/>
        </w:rPr>
        <w:t>安徽百大合家福连锁超市股份有限公司</w:t>
      </w:r>
    </w:p>
    <w:p w:rsidR="00B64542" w:rsidRDefault="00A56663">
      <w:pPr>
        <w:autoSpaceDE w:val="0"/>
        <w:autoSpaceDN w:val="0"/>
        <w:spacing w:line="600" w:lineRule="exact"/>
        <w:ind w:firstLineChars="200" w:firstLine="480"/>
        <w:rPr>
          <w:rFonts w:ascii="宋体" w:eastAsia="宋体" w:hAnsi="宋体" w:cs="Calibri"/>
          <w:kern w:val="0"/>
          <w:sz w:val="24"/>
          <w:szCs w:val="24"/>
          <w:u w:val="single"/>
        </w:rPr>
      </w:pPr>
      <w:r>
        <w:rPr>
          <w:rFonts w:ascii="宋体" w:eastAsia="宋体" w:hAnsi="宋体" w:cs="宋体" w:hint="eastAsia"/>
          <w:kern w:val="0"/>
          <w:sz w:val="24"/>
          <w:szCs w:val="24"/>
        </w:rPr>
        <w:t>纳税人识别号：</w:t>
      </w:r>
      <w:r>
        <w:rPr>
          <w:rFonts w:ascii="宋体" w:eastAsia="宋体" w:hAnsi="宋体" w:cs="Calibri"/>
          <w:kern w:val="0"/>
          <w:sz w:val="24"/>
          <w:szCs w:val="24"/>
          <w:u w:val="single"/>
        </w:rPr>
        <w:t>9134010071995274XQ</w:t>
      </w:r>
    </w:p>
    <w:p w:rsidR="00B64542" w:rsidRDefault="00A56663">
      <w:pPr>
        <w:autoSpaceDE w:val="0"/>
        <w:autoSpaceDN w:val="0"/>
        <w:spacing w:line="600" w:lineRule="exact"/>
        <w:ind w:firstLineChars="200" w:firstLine="480"/>
        <w:rPr>
          <w:rFonts w:ascii="宋体" w:eastAsia="宋体" w:hAnsi="宋体" w:cs="Calibri"/>
          <w:kern w:val="0"/>
          <w:sz w:val="24"/>
          <w:szCs w:val="24"/>
        </w:rPr>
      </w:pPr>
      <w:r>
        <w:rPr>
          <w:rFonts w:ascii="宋体" w:eastAsia="宋体" w:hAnsi="宋体" w:cs="宋体" w:hint="eastAsia"/>
          <w:kern w:val="0"/>
          <w:sz w:val="24"/>
          <w:szCs w:val="24"/>
        </w:rPr>
        <w:t xml:space="preserve">地址、电话： </w:t>
      </w:r>
      <w:r>
        <w:rPr>
          <w:rFonts w:ascii="宋体" w:eastAsia="宋体" w:hAnsi="宋体" w:cs="宋体" w:hint="eastAsia"/>
          <w:kern w:val="0"/>
          <w:sz w:val="24"/>
          <w:szCs w:val="24"/>
          <w:u w:val="single"/>
        </w:rPr>
        <w:t>合肥市沿河路</w:t>
      </w:r>
      <w:r>
        <w:rPr>
          <w:rFonts w:ascii="宋体" w:eastAsia="宋体" w:hAnsi="宋体" w:cs="Calibri"/>
          <w:kern w:val="0"/>
          <w:sz w:val="24"/>
          <w:szCs w:val="24"/>
          <w:u w:val="single"/>
        </w:rPr>
        <w:t>118</w:t>
      </w:r>
      <w:r>
        <w:rPr>
          <w:rFonts w:ascii="宋体" w:eastAsia="宋体" w:hAnsi="宋体" w:cs="宋体" w:hint="eastAsia"/>
          <w:kern w:val="0"/>
          <w:sz w:val="24"/>
          <w:szCs w:val="24"/>
          <w:u w:val="single"/>
        </w:rPr>
        <w:t>号</w:t>
      </w:r>
      <w:r>
        <w:rPr>
          <w:rFonts w:ascii="宋体" w:eastAsia="宋体" w:hAnsi="宋体" w:cs="Calibri"/>
          <w:kern w:val="0"/>
          <w:sz w:val="24"/>
          <w:szCs w:val="24"/>
          <w:u w:val="single"/>
        </w:rPr>
        <w:t xml:space="preserve">  0551-65616767</w:t>
      </w:r>
    </w:p>
    <w:p w:rsidR="00B64542" w:rsidRDefault="00A56663">
      <w:pPr>
        <w:autoSpaceDE w:val="0"/>
        <w:autoSpaceDN w:val="0"/>
        <w:spacing w:line="600" w:lineRule="exact"/>
        <w:ind w:firstLineChars="200" w:firstLine="480"/>
        <w:rPr>
          <w:rFonts w:ascii="宋体" w:eastAsia="宋体" w:hAnsi="宋体" w:cs="Calibri"/>
          <w:kern w:val="0"/>
          <w:sz w:val="24"/>
          <w:szCs w:val="24"/>
        </w:rPr>
      </w:pPr>
      <w:r>
        <w:rPr>
          <w:rFonts w:ascii="宋体" w:eastAsia="宋体" w:hAnsi="宋体" w:cs="宋体" w:hint="eastAsia"/>
          <w:kern w:val="0"/>
          <w:sz w:val="24"/>
          <w:szCs w:val="24"/>
        </w:rPr>
        <w:t>开户行及账号：</w:t>
      </w:r>
      <w:r>
        <w:rPr>
          <w:rFonts w:ascii="宋体" w:eastAsia="宋体" w:hAnsi="宋体" w:cs="宋体" w:hint="eastAsia"/>
          <w:kern w:val="0"/>
          <w:sz w:val="24"/>
          <w:szCs w:val="24"/>
          <w:u w:val="single"/>
        </w:rPr>
        <w:t>招商银行合肥分行营业部</w:t>
      </w:r>
      <w:r>
        <w:rPr>
          <w:rFonts w:ascii="宋体" w:eastAsia="宋体" w:hAnsi="宋体" w:cs="Calibri"/>
          <w:kern w:val="0"/>
          <w:sz w:val="24"/>
          <w:szCs w:val="24"/>
          <w:u w:val="single"/>
        </w:rPr>
        <w:t xml:space="preserve"> 551902102010802</w:t>
      </w:r>
    </w:p>
    <w:p w:rsidR="00B64542" w:rsidRDefault="00A56663">
      <w:pPr>
        <w:spacing w:line="600" w:lineRule="exact"/>
        <w:ind w:leftChars="200" w:left="420" w:firstLineChars="50" w:firstLine="120"/>
        <w:rPr>
          <w:rFonts w:ascii="宋体" w:eastAsia="宋体" w:hAnsi="宋体" w:cs="Arial Unicode MS"/>
          <w:b/>
          <w:kern w:val="0"/>
          <w:sz w:val="24"/>
          <w:szCs w:val="24"/>
        </w:rPr>
      </w:pPr>
      <w:r>
        <w:rPr>
          <w:rFonts w:ascii="宋体" w:eastAsia="宋体" w:hAnsi="宋体" w:cs="Arial Unicode MS" w:hint="eastAsia"/>
          <w:b/>
          <w:kern w:val="0"/>
          <w:sz w:val="24"/>
          <w:szCs w:val="24"/>
        </w:rPr>
        <w:t>乙方转账信息：</w:t>
      </w:r>
    </w:p>
    <w:p w:rsidR="00B64542" w:rsidRDefault="00A56663">
      <w:pPr>
        <w:spacing w:line="600" w:lineRule="exact"/>
        <w:ind w:leftChars="200" w:left="420" w:firstLineChars="50" w:firstLine="120"/>
        <w:rPr>
          <w:rFonts w:ascii="宋体" w:eastAsia="宋体" w:hAnsi="宋体" w:cs="Arial Unicode MS"/>
          <w:b/>
          <w:kern w:val="0"/>
          <w:sz w:val="24"/>
          <w:szCs w:val="24"/>
        </w:rPr>
      </w:pPr>
      <w:r>
        <w:rPr>
          <w:rFonts w:ascii="宋体" w:eastAsia="宋体" w:hAnsi="宋体" w:cs="Arial Unicode MS" w:hint="eastAsia"/>
          <w:kern w:val="0"/>
          <w:sz w:val="24"/>
          <w:szCs w:val="24"/>
        </w:rPr>
        <w:t>账户名称：</w:t>
      </w:r>
      <w:r>
        <w:rPr>
          <w:rFonts w:ascii="宋体" w:eastAsia="宋体" w:hAnsi="宋体" w:cs="Times New Roman" w:hint="eastAsia"/>
          <w:kern w:val="0"/>
          <w:sz w:val="24"/>
          <w:szCs w:val="24"/>
          <w:u w:val="single"/>
        </w:rPr>
        <w:t xml:space="preserve">       ；</w:t>
      </w:r>
    </w:p>
    <w:p w:rsidR="00B64542" w:rsidRDefault="00A56663">
      <w:pPr>
        <w:spacing w:line="600" w:lineRule="exact"/>
        <w:ind w:left="540" w:hangingChars="225" w:hanging="540"/>
        <w:rPr>
          <w:rFonts w:ascii="宋体" w:eastAsia="宋体" w:hAnsi="宋体" w:cs="Arial Unicode MS"/>
          <w:kern w:val="0"/>
          <w:sz w:val="24"/>
          <w:szCs w:val="24"/>
        </w:rPr>
      </w:pPr>
      <w:r>
        <w:rPr>
          <w:rFonts w:ascii="宋体" w:eastAsia="宋体" w:hAnsi="宋体" w:cs="Arial Unicode MS" w:hint="eastAsia"/>
          <w:kern w:val="0"/>
          <w:sz w:val="24"/>
          <w:szCs w:val="24"/>
        </w:rPr>
        <w:t xml:space="preserve">     开户行：</w:t>
      </w:r>
      <w:r>
        <w:rPr>
          <w:rFonts w:ascii="宋体" w:eastAsia="宋体" w:hAnsi="宋体" w:cs="Times New Roman" w:hint="eastAsia"/>
          <w:kern w:val="0"/>
          <w:sz w:val="24"/>
          <w:szCs w:val="24"/>
          <w:u w:val="single"/>
        </w:rPr>
        <w:t xml:space="preserve">            ；</w:t>
      </w:r>
    </w:p>
    <w:p w:rsidR="00B64542" w:rsidRDefault="00A56663">
      <w:pPr>
        <w:spacing w:line="600" w:lineRule="exact"/>
        <w:ind w:left="540" w:hangingChars="225" w:hanging="540"/>
        <w:rPr>
          <w:rFonts w:ascii="宋体" w:eastAsia="宋体" w:hAnsi="宋体" w:cs="Arial Unicode MS"/>
          <w:kern w:val="0"/>
          <w:sz w:val="24"/>
          <w:szCs w:val="24"/>
        </w:rPr>
      </w:pPr>
      <w:r>
        <w:rPr>
          <w:rFonts w:ascii="宋体" w:eastAsia="宋体" w:hAnsi="宋体" w:cs="Arial Unicode MS" w:hint="eastAsia"/>
          <w:kern w:val="0"/>
          <w:sz w:val="24"/>
          <w:szCs w:val="24"/>
        </w:rPr>
        <w:t xml:space="preserve">     账号：</w:t>
      </w:r>
      <w:r>
        <w:rPr>
          <w:rFonts w:ascii="宋体" w:eastAsia="宋体" w:hAnsi="宋体" w:cs="Times New Roman" w:hint="eastAsia"/>
          <w:kern w:val="0"/>
          <w:sz w:val="24"/>
          <w:szCs w:val="24"/>
          <w:u w:val="single"/>
        </w:rPr>
        <w:t xml:space="preserve">         ；</w:t>
      </w:r>
    </w:p>
    <w:p w:rsidR="00B64542" w:rsidRDefault="00A56663">
      <w:pPr>
        <w:spacing w:line="600" w:lineRule="exact"/>
        <w:ind w:left="540" w:hangingChars="225" w:hanging="540"/>
        <w:rPr>
          <w:rFonts w:ascii="宋体" w:eastAsia="宋体" w:hAnsi="宋体" w:cs="Times New Roman"/>
          <w:b/>
          <w:kern w:val="0"/>
          <w:sz w:val="24"/>
          <w:szCs w:val="24"/>
        </w:rPr>
      </w:pPr>
      <w:r>
        <w:rPr>
          <w:rFonts w:ascii="宋体" w:eastAsia="宋体" w:hAnsi="宋体" w:cs="Arial Unicode MS" w:hint="eastAsia"/>
          <w:kern w:val="0"/>
          <w:sz w:val="24"/>
          <w:szCs w:val="24"/>
        </w:rPr>
        <w:t xml:space="preserve">    5.2</w:t>
      </w:r>
      <w:r>
        <w:rPr>
          <w:rFonts w:ascii="宋体" w:eastAsia="宋体" w:hAnsi="宋体" w:cs="宋体" w:hint="eastAsia"/>
          <w:b/>
          <w:color w:val="000000"/>
          <w:kern w:val="0"/>
          <w:sz w:val="24"/>
          <w:szCs w:val="24"/>
        </w:rPr>
        <w:t>履约保证金</w:t>
      </w:r>
    </w:p>
    <w:p w:rsidR="00B64542" w:rsidRDefault="00A56663">
      <w:pPr>
        <w:spacing w:line="600" w:lineRule="exact"/>
        <w:ind w:firstLineChars="200" w:firstLine="480"/>
        <w:rPr>
          <w:rFonts w:ascii="宋体" w:eastAsia="宋体" w:hAnsi="宋体" w:cs="Times New Roman"/>
          <w:b/>
          <w:kern w:val="0"/>
          <w:sz w:val="24"/>
          <w:szCs w:val="24"/>
        </w:rPr>
      </w:pPr>
      <w:r>
        <w:rPr>
          <w:rFonts w:ascii="宋体" w:eastAsia="宋体" w:hAnsi="宋体" w:cs="Times New Roman" w:hint="eastAsia"/>
          <w:kern w:val="0"/>
          <w:sz w:val="24"/>
          <w:szCs w:val="24"/>
        </w:rPr>
        <w:t>5.2.1乙方应于签订合同前3个工作日内向甲方递交</w:t>
      </w:r>
      <w:r>
        <w:rPr>
          <w:rFonts w:ascii="宋体" w:eastAsia="宋体" w:hAnsi="宋体" w:cs="宋体" w:hint="eastAsia"/>
          <w:color w:val="000000"/>
          <w:kern w:val="0"/>
          <w:sz w:val="24"/>
          <w:szCs w:val="24"/>
        </w:rPr>
        <w:t>履约保证金，履约保证金为</w:t>
      </w:r>
      <w:r>
        <w:rPr>
          <w:rFonts w:ascii="宋体" w:eastAsia="宋体" w:hAnsi="宋体" w:cs="宋体"/>
          <w:b/>
          <w:bCs/>
          <w:color w:val="000000"/>
          <w:kern w:val="0"/>
          <w:sz w:val="24"/>
          <w:szCs w:val="24"/>
          <w:u w:val="single"/>
        </w:rPr>
        <w:t>人民币：伍仟元整</w:t>
      </w:r>
      <w:r>
        <w:rPr>
          <w:rFonts w:ascii="宋体" w:eastAsia="宋体" w:hAnsi="宋体" w:cs="宋体" w:hint="eastAsia"/>
          <w:color w:val="000000"/>
          <w:kern w:val="0"/>
          <w:sz w:val="24"/>
          <w:szCs w:val="24"/>
        </w:rPr>
        <w:t>，若乙方采用现金形式，应向指定账户缴纳，</w:t>
      </w:r>
      <w:r>
        <w:rPr>
          <w:rFonts w:ascii="宋体" w:eastAsia="宋体" w:hAnsi="宋体" w:cs="Times New Roman" w:hint="eastAsia"/>
          <w:kern w:val="0"/>
          <w:sz w:val="24"/>
          <w:szCs w:val="24"/>
        </w:rPr>
        <w:t>待本项目</w:t>
      </w:r>
      <w:r>
        <w:rPr>
          <w:rFonts w:ascii="宋体" w:eastAsia="宋体" w:hAnsi="宋体" w:cs="Times New Roman"/>
          <w:kern w:val="0"/>
          <w:sz w:val="24"/>
          <w:szCs w:val="24"/>
        </w:rPr>
        <w:t>采购</w:t>
      </w:r>
      <w:r>
        <w:rPr>
          <w:rFonts w:ascii="宋体" w:eastAsia="宋体" w:hAnsi="宋体" w:cs="Times New Roman" w:hint="eastAsia"/>
          <w:kern w:val="0"/>
          <w:sz w:val="24"/>
          <w:szCs w:val="24"/>
        </w:rPr>
        <w:t>终止且乙方无任何违约行为后返还。</w:t>
      </w:r>
    </w:p>
    <w:p w:rsidR="00B64542" w:rsidRDefault="00A56663">
      <w:pPr>
        <w:spacing w:line="600" w:lineRule="exact"/>
        <w:ind w:firstLineChars="200" w:firstLine="480"/>
        <w:rPr>
          <w:rFonts w:ascii="宋体" w:eastAsia="宋体" w:hAnsi="宋体" w:cs="Times New Roman"/>
          <w:b/>
          <w:kern w:val="0"/>
          <w:sz w:val="24"/>
          <w:szCs w:val="24"/>
        </w:rPr>
      </w:pPr>
      <w:r>
        <w:rPr>
          <w:rFonts w:ascii="宋体" w:eastAsia="宋体" w:hAnsi="宋体" w:cs="宋体" w:hint="eastAsia"/>
          <w:kern w:val="0"/>
          <w:sz w:val="24"/>
          <w:szCs w:val="24"/>
          <w:lang w:val="zh-CN"/>
        </w:rPr>
        <w:t>5.2.2</w:t>
      </w:r>
      <w:r>
        <w:rPr>
          <w:rFonts w:ascii="宋体" w:eastAsia="宋体" w:hAnsi="宋体" w:cs="Times New Roman" w:hint="eastAsia"/>
          <w:kern w:val="0"/>
          <w:sz w:val="24"/>
          <w:szCs w:val="24"/>
        </w:rPr>
        <w:t>履约保证金以转</w:t>
      </w:r>
      <w:r>
        <w:rPr>
          <w:rFonts w:ascii="宋体" w:eastAsia="宋体" w:hAnsi="宋体" w:cs="宋体" w:hint="eastAsia"/>
          <w:color w:val="000000"/>
          <w:kern w:val="0"/>
          <w:sz w:val="24"/>
          <w:szCs w:val="24"/>
        </w:rPr>
        <w:t>账</w:t>
      </w:r>
      <w:r>
        <w:rPr>
          <w:rFonts w:ascii="宋体" w:eastAsia="宋体" w:hAnsi="宋体" w:cs="Times New Roman" w:hint="eastAsia"/>
          <w:kern w:val="0"/>
          <w:sz w:val="24"/>
          <w:szCs w:val="24"/>
        </w:rPr>
        <w:t>方式转入甲方指定</w:t>
      </w:r>
      <w:r>
        <w:rPr>
          <w:rFonts w:ascii="宋体" w:eastAsia="宋体" w:hAnsi="宋体" w:cs="宋体" w:hint="eastAsia"/>
          <w:color w:val="000000"/>
          <w:kern w:val="0"/>
          <w:sz w:val="24"/>
          <w:szCs w:val="24"/>
        </w:rPr>
        <w:t>账</w:t>
      </w:r>
      <w:r>
        <w:rPr>
          <w:rFonts w:ascii="宋体" w:eastAsia="宋体" w:hAnsi="宋体" w:cs="Times New Roman" w:hint="eastAsia"/>
          <w:kern w:val="0"/>
          <w:sz w:val="24"/>
          <w:szCs w:val="24"/>
        </w:rPr>
        <w:t>号，与此有关的费用由乙方承担；</w:t>
      </w:r>
    </w:p>
    <w:p w:rsidR="00B64542" w:rsidRDefault="00A56663">
      <w:pPr>
        <w:spacing w:line="6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5.2.3如乙方未能履行其合同规定的任何义务，甲方有权从履约保证金中扣除相应金额作为违约金等。</w:t>
      </w:r>
    </w:p>
    <w:p w:rsidR="00B64542" w:rsidRDefault="00A56663" w:rsidP="0043124F">
      <w:pPr>
        <w:spacing w:line="600" w:lineRule="exact"/>
        <w:ind w:left="542" w:hangingChars="225" w:hanging="542"/>
        <w:rPr>
          <w:rFonts w:ascii="宋体" w:eastAsia="宋体" w:hAnsi="宋体" w:cs="宋体"/>
          <w:kern w:val="0"/>
          <w:sz w:val="24"/>
          <w:szCs w:val="24"/>
          <w:lang w:val="zh-CN"/>
        </w:rPr>
      </w:pPr>
      <w:r>
        <w:rPr>
          <w:rFonts w:ascii="宋体" w:eastAsia="宋体" w:hAnsi="宋体" w:cs="宋体" w:hint="eastAsia"/>
          <w:b/>
          <w:color w:val="000000"/>
          <w:kern w:val="0"/>
          <w:sz w:val="24"/>
          <w:szCs w:val="24"/>
        </w:rPr>
        <w:t xml:space="preserve">    保证金账户信息：</w:t>
      </w:r>
    </w:p>
    <w:p w:rsidR="00B64542" w:rsidRDefault="00A56663">
      <w:pPr>
        <w:topLinePunct/>
        <w:adjustRightInd w:val="0"/>
        <w:snapToGrid w:val="0"/>
        <w:spacing w:line="600" w:lineRule="exact"/>
        <w:ind w:firstLineChars="200" w:firstLine="480"/>
        <w:jc w:val="left"/>
        <w:rPr>
          <w:rFonts w:ascii="宋体" w:eastAsia="宋体" w:hAnsi="宋体" w:cs="Times New Roman"/>
          <w:kern w:val="0"/>
          <w:sz w:val="24"/>
          <w:szCs w:val="24"/>
          <w:u w:val="single"/>
        </w:rPr>
      </w:pPr>
      <w:r>
        <w:rPr>
          <w:rFonts w:ascii="宋体" w:eastAsia="宋体" w:hAnsi="宋体" w:cs="宋体" w:hint="eastAsia"/>
          <w:kern w:val="0"/>
          <w:sz w:val="24"/>
          <w:szCs w:val="24"/>
        </w:rPr>
        <w:t>名称：</w:t>
      </w:r>
      <w:r>
        <w:rPr>
          <w:rFonts w:ascii="宋体" w:eastAsia="宋体" w:hAnsi="宋体" w:cs="Times New Roman" w:hint="eastAsia"/>
          <w:kern w:val="0"/>
          <w:sz w:val="24"/>
          <w:szCs w:val="24"/>
          <w:u w:val="single"/>
        </w:rPr>
        <w:t>安徽百大合家福连锁超市股份有限公司</w:t>
      </w:r>
    </w:p>
    <w:p w:rsidR="00B64542" w:rsidRDefault="00A56663">
      <w:pPr>
        <w:topLinePunct/>
        <w:adjustRightInd w:val="0"/>
        <w:snapToGrid w:val="0"/>
        <w:spacing w:line="600" w:lineRule="exact"/>
        <w:ind w:firstLineChars="200" w:firstLine="480"/>
        <w:jc w:val="left"/>
        <w:rPr>
          <w:rFonts w:ascii="宋体" w:eastAsia="宋体" w:hAnsi="宋体" w:cs="Times New Roman"/>
          <w:kern w:val="0"/>
          <w:sz w:val="24"/>
          <w:szCs w:val="24"/>
          <w:u w:val="single"/>
        </w:rPr>
      </w:pPr>
      <w:r>
        <w:rPr>
          <w:rFonts w:ascii="宋体" w:eastAsia="宋体" w:hAnsi="宋体" w:cs="宋体" w:hint="eastAsia"/>
          <w:kern w:val="0"/>
          <w:sz w:val="24"/>
          <w:szCs w:val="24"/>
        </w:rPr>
        <w:t>开户行：</w:t>
      </w:r>
      <w:r>
        <w:rPr>
          <w:rFonts w:ascii="宋体" w:eastAsia="宋体" w:hAnsi="宋体" w:cs="Times New Roman" w:hint="eastAsia"/>
          <w:kern w:val="0"/>
          <w:sz w:val="24"/>
          <w:szCs w:val="24"/>
          <w:u w:val="single"/>
        </w:rPr>
        <w:t>招商银行合肥分行卫岗支行</w:t>
      </w:r>
    </w:p>
    <w:p w:rsidR="00B64542" w:rsidRDefault="00A56663">
      <w:pPr>
        <w:tabs>
          <w:tab w:val="left" w:pos="223"/>
        </w:tabs>
        <w:spacing w:line="600" w:lineRule="exact"/>
        <w:ind w:firstLineChars="200" w:firstLine="480"/>
        <w:jc w:val="left"/>
        <w:rPr>
          <w:rFonts w:ascii="宋体" w:eastAsia="宋体" w:hAnsi="宋体" w:cs="宋体"/>
          <w:kern w:val="0"/>
          <w:sz w:val="24"/>
          <w:szCs w:val="24"/>
        </w:rPr>
      </w:pPr>
      <w:r>
        <w:rPr>
          <w:rFonts w:ascii="宋体" w:eastAsia="宋体" w:hAnsi="宋体" w:cs="宋体"/>
          <w:kern w:val="0"/>
          <w:sz w:val="24"/>
          <w:szCs w:val="24"/>
        </w:rPr>
        <w:t>账</w:t>
      </w:r>
      <w:r>
        <w:rPr>
          <w:rFonts w:ascii="宋体" w:eastAsia="宋体" w:hAnsi="宋体" w:cs="宋体" w:hint="eastAsia"/>
          <w:kern w:val="0"/>
          <w:sz w:val="24"/>
          <w:szCs w:val="24"/>
        </w:rPr>
        <w:t>号：</w:t>
      </w:r>
      <w:r>
        <w:rPr>
          <w:rFonts w:ascii="宋体" w:eastAsia="宋体" w:hAnsi="宋体" w:cs="Times New Roman" w:hint="eastAsia"/>
          <w:kern w:val="0"/>
          <w:sz w:val="24"/>
          <w:szCs w:val="24"/>
          <w:u w:val="single"/>
        </w:rPr>
        <w:t>551902102010708</w:t>
      </w:r>
      <w:r>
        <w:rPr>
          <w:rFonts w:ascii="宋体" w:eastAsia="宋体" w:hAnsi="宋体" w:cs="宋体" w:hint="eastAsia"/>
          <w:b/>
          <w:kern w:val="0"/>
          <w:sz w:val="24"/>
          <w:szCs w:val="24"/>
          <w:u w:val="single"/>
        </w:rPr>
        <w:t>（注明“合家福排烟设备采购履约保证金”）</w:t>
      </w:r>
    </w:p>
    <w:p w:rsidR="00B64542" w:rsidRDefault="00A56663" w:rsidP="0043124F">
      <w:pPr>
        <w:spacing w:line="600" w:lineRule="exact"/>
        <w:ind w:firstLineChars="200" w:firstLine="482"/>
        <w:rPr>
          <w:rFonts w:ascii="宋体" w:eastAsia="宋体" w:hAnsi="宋体" w:cs="Arial Unicode MS"/>
          <w:b/>
          <w:kern w:val="0"/>
          <w:sz w:val="24"/>
          <w:szCs w:val="24"/>
        </w:rPr>
      </w:pPr>
      <w:r>
        <w:rPr>
          <w:rFonts w:ascii="宋体" w:eastAsia="宋体" w:hAnsi="宋体" w:cs="Arial Unicode MS" w:hint="eastAsia"/>
          <w:b/>
          <w:kern w:val="0"/>
          <w:sz w:val="24"/>
          <w:szCs w:val="24"/>
        </w:rPr>
        <w:t>6.不可抗力</w:t>
      </w:r>
    </w:p>
    <w:p w:rsidR="00B64542" w:rsidRDefault="00A56663">
      <w:pPr>
        <w:spacing w:line="600" w:lineRule="exact"/>
        <w:rPr>
          <w:rFonts w:ascii="宋体" w:eastAsia="宋体" w:hAnsi="宋体" w:cs="Arial Unicode MS"/>
          <w:kern w:val="0"/>
          <w:sz w:val="24"/>
          <w:szCs w:val="24"/>
        </w:rPr>
      </w:pPr>
      <w:r>
        <w:rPr>
          <w:rFonts w:ascii="宋体" w:eastAsia="宋体" w:hAnsi="宋体" w:cs="Arial Unicode MS" w:hint="eastAsia"/>
          <w:kern w:val="0"/>
          <w:sz w:val="24"/>
          <w:szCs w:val="24"/>
        </w:rPr>
        <w:t xml:space="preserve">    6.1如果任何一方当事人受战争、非人为因素造成的严重的火灾、水灾、风灾、地震、</w:t>
      </w:r>
      <w:r>
        <w:rPr>
          <w:rFonts w:ascii="宋体" w:eastAsia="宋体" w:hAnsi="宋体" w:cs="Arial Unicode MS" w:hint="eastAsia"/>
          <w:kern w:val="0"/>
          <w:sz w:val="24"/>
          <w:szCs w:val="24"/>
        </w:rPr>
        <w:lastRenderedPageBreak/>
        <w:t>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B64542" w:rsidRDefault="00A56663">
      <w:pPr>
        <w:spacing w:line="600" w:lineRule="exact"/>
        <w:rPr>
          <w:rFonts w:ascii="宋体" w:eastAsia="宋体" w:hAnsi="宋体" w:cs="Arial Unicode MS"/>
          <w:kern w:val="0"/>
          <w:sz w:val="24"/>
          <w:szCs w:val="24"/>
        </w:rPr>
      </w:pPr>
      <w:r>
        <w:rPr>
          <w:rFonts w:ascii="宋体" w:eastAsia="宋体" w:hAnsi="宋体" w:cs="Arial Unicode MS" w:hint="eastAsia"/>
          <w:kern w:val="0"/>
          <w:sz w:val="24"/>
          <w:szCs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B64542" w:rsidRDefault="00A56663">
      <w:pPr>
        <w:spacing w:line="600" w:lineRule="exact"/>
        <w:ind w:firstLineChars="200" w:firstLine="480"/>
        <w:rPr>
          <w:rFonts w:ascii="宋体" w:eastAsia="宋体" w:hAnsi="宋体" w:cs="Arial Unicode MS"/>
          <w:kern w:val="0"/>
          <w:sz w:val="24"/>
          <w:szCs w:val="24"/>
        </w:rPr>
      </w:pPr>
      <w:r>
        <w:rPr>
          <w:rFonts w:ascii="宋体" w:eastAsia="宋体" w:hAnsi="宋体" w:cs="Arial Unicode MS" w:hint="eastAsia"/>
          <w:kern w:val="0"/>
          <w:sz w:val="24"/>
          <w:szCs w:val="24"/>
        </w:rPr>
        <w:t>6.3双方当事人应在不可抗力事件结束或其影响消除后3日内继续履行其合同义务，合同期限也相应延长。如果不可抗力事件的影响持续超过30日，任何一方当事人均有权终止合同。</w:t>
      </w:r>
    </w:p>
    <w:p w:rsidR="00B64542" w:rsidRDefault="00A56663">
      <w:pPr>
        <w:spacing w:line="600" w:lineRule="exact"/>
        <w:rPr>
          <w:rFonts w:ascii="宋体" w:eastAsia="宋体" w:hAnsi="宋体" w:cs="Arial Unicode MS"/>
          <w:b/>
          <w:kern w:val="0"/>
          <w:sz w:val="24"/>
          <w:szCs w:val="24"/>
        </w:rPr>
      </w:pPr>
      <w:r>
        <w:rPr>
          <w:rFonts w:ascii="宋体" w:eastAsia="宋体" w:hAnsi="宋体" w:cs="Arial Unicode MS" w:hint="eastAsia"/>
          <w:b/>
          <w:kern w:val="0"/>
          <w:sz w:val="24"/>
          <w:szCs w:val="24"/>
        </w:rPr>
        <w:t xml:space="preserve">    7.违约责任</w:t>
      </w:r>
    </w:p>
    <w:p w:rsidR="00B64542" w:rsidRDefault="00A56663">
      <w:pPr>
        <w:spacing w:line="600" w:lineRule="exact"/>
        <w:ind w:firstLine="480"/>
        <w:rPr>
          <w:rFonts w:ascii="宋体" w:eastAsia="宋体" w:hAnsi="宋体" w:cs="Arial Unicode MS"/>
          <w:b/>
          <w:kern w:val="0"/>
          <w:sz w:val="24"/>
          <w:szCs w:val="24"/>
        </w:rPr>
      </w:pPr>
      <w:r>
        <w:rPr>
          <w:rFonts w:ascii="宋体" w:eastAsia="宋体" w:hAnsi="宋体" w:cs="Arial Unicode MS" w:hint="eastAsia"/>
          <w:kern w:val="0"/>
          <w:sz w:val="24"/>
          <w:szCs w:val="24"/>
        </w:rPr>
        <w:t>7.1乙方逾期交货或逾期安装调试完成的，应按合同总价每日千分之一的标准向甲方支付违约金；逾期交货超过</w:t>
      </w:r>
      <w:r>
        <w:rPr>
          <w:rFonts w:ascii="宋体" w:eastAsia="宋体" w:hAnsi="宋体" w:cs="Arial Unicode MS"/>
          <w:kern w:val="0"/>
          <w:sz w:val="24"/>
          <w:szCs w:val="24"/>
        </w:rPr>
        <w:t>5</w:t>
      </w:r>
      <w:r>
        <w:rPr>
          <w:rFonts w:ascii="宋体" w:eastAsia="宋体" w:hAnsi="宋体" w:cs="Arial Unicode MS" w:hint="eastAsia"/>
          <w:kern w:val="0"/>
          <w:sz w:val="24"/>
          <w:szCs w:val="24"/>
        </w:rPr>
        <w:t>日的，甲方有权解除合同，同时乙方应按合同总价的</w:t>
      </w:r>
      <w:r>
        <w:rPr>
          <w:rFonts w:ascii="宋体" w:eastAsia="宋体" w:hAnsi="宋体" w:cs="Arial Unicode MS" w:hint="eastAsia"/>
          <w:kern w:val="0"/>
          <w:sz w:val="24"/>
          <w:szCs w:val="24"/>
          <w:u w:val="single"/>
        </w:rPr>
        <w:t>20%</w:t>
      </w:r>
      <w:r>
        <w:rPr>
          <w:rFonts w:ascii="宋体" w:eastAsia="宋体" w:hAnsi="宋体" w:cs="Arial Unicode MS" w:hint="eastAsia"/>
          <w:kern w:val="0"/>
          <w:sz w:val="24"/>
          <w:szCs w:val="24"/>
        </w:rPr>
        <w:t>向甲方支付违约金，给甲方造成损失的，还应赔偿因此给甲方造成的全部损失。</w:t>
      </w:r>
    </w:p>
    <w:p w:rsidR="00B64542" w:rsidRDefault="00A56663">
      <w:pPr>
        <w:spacing w:line="600" w:lineRule="exact"/>
        <w:ind w:firstLine="480"/>
        <w:rPr>
          <w:rFonts w:ascii="宋体" w:eastAsia="宋体" w:hAnsi="宋体" w:cs="Times New Roman"/>
          <w:kern w:val="0"/>
          <w:sz w:val="24"/>
          <w:szCs w:val="24"/>
        </w:rPr>
      </w:pPr>
      <w:r>
        <w:rPr>
          <w:rFonts w:ascii="宋体" w:eastAsia="宋体" w:hAnsi="宋体" w:cs="Times New Roman" w:hint="eastAsia"/>
          <w:kern w:val="0"/>
          <w:sz w:val="24"/>
          <w:szCs w:val="24"/>
        </w:rPr>
        <w:t>7.2乙方交付的货物质量不符合</w:t>
      </w:r>
      <w:r>
        <w:rPr>
          <w:rFonts w:ascii="宋体" w:eastAsia="宋体" w:hAnsi="宋体" w:cs="Arial Unicode MS" w:hint="eastAsia"/>
          <w:kern w:val="0"/>
          <w:sz w:val="24"/>
          <w:szCs w:val="24"/>
        </w:rPr>
        <w:t>甲方竞价要求及国家相关质量标准的，应在约定的期限内及时更换。未更换或未及时更换的，自交付期限届满的次日起按合同总价款千分之一每日的标准向甲方支付违约金。逾期超过</w:t>
      </w:r>
      <w:r>
        <w:rPr>
          <w:rFonts w:ascii="宋体" w:eastAsia="宋体" w:hAnsi="宋体" w:cs="Arial Unicode MS"/>
          <w:kern w:val="0"/>
          <w:sz w:val="24"/>
          <w:szCs w:val="24"/>
        </w:rPr>
        <w:t>5</w:t>
      </w:r>
      <w:r>
        <w:rPr>
          <w:rFonts w:ascii="宋体" w:eastAsia="宋体" w:hAnsi="宋体" w:cs="Arial Unicode MS" w:hint="eastAsia"/>
          <w:kern w:val="0"/>
          <w:sz w:val="24"/>
          <w:szCs w:val="24"/>
        </w:rPr>
        <w:t>日的，甲方有权解除合同，同时乙方应按合同总价的</w:t>
      </w:r>
      <w:r>
        <w:rPr>
          <w:rFonts w:ascii="宋体" w:eastAsia="宋体" w:hAnsi="宋体" w:cs="Arial Unicode MS" w:hint="eastAsia"/>
          <w:kern w:val="0"/>
          <w:sz w:val="24"/>
          <w:szCs w:val="24"/>
          <w:u w:val="single"/>
        </w:rPr>
        <w:t>20 %</w:t>
      </w:r>
      <w:r>
        <w:rPr>
          <w:rFonts w:ascii="宋体" w:eastAsia="宋体" w:hAnsi="宋体" w:cs="Arial Unicode MS" w:hint="eastAsia"/>
          <w:kern w:val="0"/>
          <w:sz w:val="24"/>
          <w:szCs w:val="24"/>
        </w:rPr>
        <w:t>向甲方支付违约金，给甲方造成损失的，还应赔偿因此给甲方造成的全部损失</w:t>
      </w:r>
      <w:r>
        <w:rPr>
          <w:rFonts w:ascii="宋体" w:eastAsia="宋体" w:hAnsi="宋体" w:cs="Times New Roman" w:hint="eastAsia"/>
          <w:sz w:val="24"/>
          <w:szCs w:val="24"/>
        </w:rPr>
        <w:t>，甲方有权从质保金中直接扣除赔偿金及违约金</w:t>
      </w:r>
      <w:r>
        <w:rPr>
          <w:rFonts w:ascii="宋体" w:eastAsia="宋体" w:hAnsi="宋体" w:cs="Arial Unicode MS" w:hint="eastAsia"/>
          <w:kern w:val="0"/>
          <w:sz w:val="24"/>
          <w:szCs w:val="24"/>
        </w:rPr>
        <w:t>。</w:t>
      </w:r>
    </w:p>
    <w:p w:rsidR="00B64542" w:rsidRDefault="00A56663">
      <w:pPr>
        <w:spacing w:line="600" w:lineRule="exact"/>
        <w:ind w:firstLine="480"/>
        <w:rPr>
          <w:rFonts w:ascii="宋体" w:eastAsia="宋体" w:hAnsi="宋体" w:cs="Times New Roman"/>
          <w:kern w:val="0"/>
          <w:sz w:val="24"/>
          <w:szCs w:val="24"/>
        </w:rPr>
      </w:pPr>
      <w:r>
        <w:rPr>
          <w:rFonts w:ascii="宋体" w:eastAsia="宋体" w:hAnsi="宋体" w:cs="Times New Roman" w:hint="eastAsia"/>
          <w:kern w:val="0"/>
          <w:sz w:val="24"/>
          <w:szCs w:val="24"/>
        </w:rPr>
        <w:t>7.3 乙方所供货物存在质量问题，质保期内乙方应按甲方要求进行维修或更换，若未按甲方要求进行维修或更换，甲方有权委托第三方进行维修或自行更换，所需费用均由乙方承担</w:t>
      </w:r>
      <w:r>
        <w:rPr>
          <w:rFonts w:ascii="宋体" w:eastAsia="宋体" w:hAnsi="宋体" w:cs="Times New Roman" w:hint="eastAsia"/>
          <w:sz w:val="24"/>
          <w:szCs w:val="24"/>
        </w:rPr>
        <w:t>，甲方有权从质保金中直接扣除赔偿金及违约金</w:t>
      </w:r>
      <w:r>
        <w:rPr>
          <w:rFonts w:ascii="宋体" w:eastAsia="宋体" w:hAnsi="宋体" w:cs="Times New Roman" w:hint="eastAsia"/>
          <w:kern w:val="0"/>
          <w:sz w:val="24"/>
          <w:szCs w:val="24"/>
        </w:rPr>
        <w:t>。</w:t>
      </w:r>
    </w:p>
    <w:p w:rsidR="00B64542" w:rsidRDefault="00A56663">
      <w:pPr>
        <w:spacing w:line="600" w:lineRule="exact"/>
        <w:ind w:firstLine="480"/>
        <w:rPr>
          <w:rFonts w:ascii="宋体" w:eastAsia="宋体" w:hAnsi="宋体" w:cs="Arial Unicode MS"/>
          <w:kern w:val="0"/>
          <w:sz w:val="24"/>
          <w:szCs w:val="24"/>
        </w:rPr>
      </w:pPr>
      <w:r>
        <w:rPr>
          <w:rFonts w:ascii="宋体" w:eastAsia="宋体" w:hAnsi="宋体" w:cs="Arial Unicode MS" w:hint="eastAsia"/>
          <w:kern w:val="0"/>
          <w:sz w:val="24"/>
          <w:szCs w:val="24"/>
        </w:rPr>
        <w:t>7.4 若因</w:t>
      </w:r>
      <w:r>
        <w:rPr>
          <w:rFonts w:ascii="宋体" w:eastAsia="宋体" w:hAnsi="宋体" w:cs="仿宋_GB2312" w:hint="eastAsia"/>
          <w:bCs/>
          <w:kern w:val="0"/>
          <w:sz w:val="24"/>
          <w:szCs w:val="24"/>
        </w:rPr>
        <w:t>货物</w:t>
      </w:r>
      <w:r>
        <w:rPr>
          <w:rFonts w:ascii="宋体" w:eastAsia="宋体" w:hAnsi="宋体" w:cs="Arial Unicode MS" w:hint="eastAsia"/>
          <w:kern w:val="0"/>
          <w:sz w:val="24"/>
          <w:szCs w:val="24"/>
        </w:rPr>
        <w:t>出现质量问题，造成甲方其他相关可得利益损失的，乙方应赔偿因此给</w:t>
      </w:r>
      <w:r>
        <w:rPr>
          <w:rFonts w:ascii="宋体" w:eastAsia="宋体" w:hAnsi="宋体" w:cs="Arial Unicode MS" w:hint="eastAsia"/>
          <w:kern w:val="0"/>
          <w:sz w:val="24"/>
          <w:szCs w:val="24"/>
        </w:rPr>
        <w:lastRenderedPageBreak/>
        <w:t>甲方造成的全部损失，同时甲方有权视情节追究乙方相关法律责任。</w:t>
      </w:r>
    </w:p>
    <w:p w:rsidR="00B64542" w:rsidRDefault="00A56663" w:rsidP="0043124F">
      <w:pPr>
        <w:spacing w:line="600" w:lineRule="exact"/>
        <w:ind w:firstLineChars="192" w:firstLine="461"/>
        <w:rPr>
          <w:rFonts w:ascii="宋体" w:eastAsia="宋体" w:hAnsi="宋体" w:cs="宋体"/>
          <w:kern w:val="0"/>
          <w:sz w:val="24"/>
          <w:szCs w:val="24"/>
        </w:rPr>
      </w:pPr>
      <w:r>
        <w:rPr>
          <w:rFonts w:ascii="宋体" w:eastAsia="宋体" w:hAnsi="宋体" w:cs="宋体" w:hint="eastAsia"/>
          <w:kern w:val="0"/>
          <w:sz w:val="24"/>
          <w:szCs w:val="24"/>
        </w:rPr>
        <w:t>7.5甲方有权从乙方履约保证金或应付货款中扣除乙方应承担的违约金、赔偿金等，若乙方履约保证金部分或全部被扣，则乙方应及时补足，否则甲方</w:t>
      </w:r>
      <w:r w:rsidR="00947511">
        <w:rPr>
          <w:rFonts w:ascii="宋体" w:eastAsia="宋体" w:hAnsi="宋体" w:cs="宋体" w:hint="eastAsia"/>
          <w:kern w:val="0"/>
          <w:sz w:val="24"/>
          <w:szCs w:val="24"/>
        </w:rPr>
        <w:t>有权</w:t>
      </w:r>
      <w:r>
        <w:rPr>
          <w:rFonts w:ascii="宋体" w:eastAsia="宋体" w:hAnsi="宋体" w:cs="宋体" w:hint="eastAsia"/>
          <w:kern w:val="0"/>
          <w:sz w:val="24"/>
          <w:szCs w:val="24"/>
        </w:rPr>
        <w:t>暂停结算；若无违约事项，则履约保证金在合同采购终止后全部退还。</w:t>
      </w:r>
    </w:p>
    <w:p w:rsidR="00B64542" w:rsidRDefault="00A56663">
      <w:pPr>
        <w:spacing w:line="600" w:lineRule="exact"/>
        <w:ind w:left="600" w:hanging="600"/>
        <w:rPr>
          <w:rFonts w:ascii="宋体" w:eastAsia="宋体" w:hAnsi="宋体" w:cs="Arial Unicode MS"/>
          <w:kern w:val="0"/>
          <w:sz w:val="24"/>
          <w:szCs w:val="24"/>
        </w:rPr>
      </w:pPr>
      <w:r>
        <w:rPr>
          <w:rFonts w:ascii="宋体" w:eastAsia="宋体" w:hAnsi="宋体" w:cs="Arial Unicode MS" w:hint="eastAsia"/>
          <w:b/>
          <w:kern w:val="0"/>
          <w:sz w:val="24"/>
          <w:szCs w:val="24"/>
        </w:rPr>
        <w:t xml:space="preserve">    8.争议解决</w:t>
      </w:r>
    </w:p>
    <w:p w:rsidR="00B64542" w:rsidRDefault="00A56663">
      <w:pPr>
        <w:spacing w:line="600" w:lineRule="exact"/>
        <w:ind w:firstLineChars="200" w:firstLine="480"/>
        <w:rPr>
          <w:rFonts w:ascii="宋体" w:eastAsia="宋体" w:hAnsi="宋体" w:cs="Arial Unicode MS"/>
          <w:kern w:val="0"/>
          <w:sz w:val="24"/>
          <w:szCs w:val="24"/>
        </w:rPr>
      </w:pPr>
      <w:r>
        <w:rPr>
          <w:rFonts w:ascii="宋体" w:eastAsia="宋体" w:hAnsi="宋体" w:cs="Arial Unicode MS" w:hint="eastAsia"/>
          <w:kern w:val="0"/>
          <w:sz w:val="24"/>
          <w:szCs w:val="24"/>
        </w:rPr>
        <w:t>本合同履行中如发生争议，双方友好协商解决；协商解决不成，可向甲方所在地人民法院起诉。</w:t>
      </w:r>
    </w:p>
    <w:p w:rsidR="00B64542" w:rsidRDefault="00A56663">
      <w:pPr>
        <w:spacing w:line="600" w:lineRule="exact"/>
        <w:rPr>
          <w:rFonts w:ascii="宋体" w:eastAsia="宋体" w:hAnsi="宋体" w:cs="Arial Unicode MS"/>
          <w:b/>
          <w:kern w:val="0"/>
          <w:sz w:val="24"/>
          <w:szCs w:val="24"/>
        </w:rPr>
      </w:pPr>
      <w:r>
        <w:rPr>
          <w:rFonts w:ascii="宋体" w:eastAsia="宋体" w:hAnsi="宋体" w:cs="Arial Unicode MS" w:hint="eastAsia"/>
          <w:b/>
          <w:kern w:val="0"/>
          <w:sz w:val="24"/>
          <w:szCs w:val="24"/>
        </w:rPr>
        <w:t xml:space="preserve">    9.其他约定</w:t>
      </w:r>
    </w:p>
    <w:p w:rsidR="00B64542" w:rsidRDefault="00A56663">
      <w:pPr>
        <w:spacing w:line="600" w:lineRule="exact"/>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9.1.本合同依据“</w:t>
      </w:r>
      <w:r w:rsidRPr="003B1E4D">
        <w:rPr>
          <w:rFonts w:ascii="宋体" w:eastAsia="宋体" w:hAnsi="宋体" w:cs="宋体" w:hint="eastAsia"/>
          <w:kern w:val="0"/>
          <w:sz w:val="24"/>
          <w:szCs w:val="24"/>
          <w:u w:val="single"/>
        </w:rPr>
        <w:t>百大合家福公司2023-2025年度排烟设备采购</w:t>
      </w:r>
      <w:r>
        <w:rPr>
          <w:rFonts w:ascii="宋体" w:eastAsia="宋体" w:hAnsi="宋体" w:cs="Times New Roman" w:hint="eastAsia"/>
          <w:kern w:val="0"/>
          <w:sz w:val="24"/>
          <w:szCs w:val="24"/>
        </w:rPr>
        <w:t>”（项目编号：</w:t>
      </w:r>
      <w:r w:rsidR="00DC338E" w:rsidRPr="00E03B0F">
        <w:rPr>
          <w:rFonts w:asciiTheme="minorEastAsia" w:eastAsiaTheme="minorEastAsia" w:hAnsiTheme="minorEastAsia" w:cs="Arial"/>
          <w:sz w:val="23"/>
          <w:szCs w:val="23"/>
        </w:rPr>
        <w:t>2023BDJTHW00043</w:t>
      </w:r>
      <w:r>
        <w:rPr>
          <w:rFonts w:ascii="宋体" w:eastAsia="宋体" w:hAnsi="宋体" w:cs="Times New Roman" w:hint="eastAsia"/>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rsidR="00B64542" w:rsidRDefault="00A56663">
      <w:pPr>
        <w:spacing w:line="600" w:lineRule="exact"/>
        <w:ind w:firstLine="465"/>
        <w:rPr>
          <w:rFonts w:ascii="宋体" w:eastAsia="宋体" w:hAnsi="宋体" w:cs="Times New Roman"/>
          <w:kern w:val="0"/>
          <w:sz w:val="24"/>
          <w:szCs w:val="24"/>
        </w:rPr>
      </w:pPr>
      <w:r>
        <w:rPr>
          <w:rFonts w:ascii="宋体" w:eastAsia="宋体" w:hAnsi="宋体" w:cs="Times New Roman" w:hint="eastAsia"/>
          <w:kern w:val="0"/>
          <w:sz w:val="24"/>
          <w:szCs w:val="24"/>
        </w:rPr>
        <w:t>9.2</w:t>
      </w:r>
      <w:r>
        <w:rPr>
          <w:rFonts w:ascii="宋体" w:eastAsia="宋体" w:hAnsi="宋体" w:cs="Times New Roman"/>
          <w:kern w:val="0"/>
          <w:sz w:val="24"/>
          <w:szCs w:val="24"/>
        </w:rPr>
        <w:t>按本合同规定应该偿付的违约金、赔偿金、保管保养费和各种经济损失，应当在明确责任后</w:t>
      </w:r>
      <w:r>
        <w:rPr>
          <w:rFonts w:ascii="宋体" w:eastAsia="宋体" w:hAnsi="宋体" w:cs="Times New Roman" w:hint="eastAsia"/>
          <w:kern w:val="0"/>
          <w:sz w:val="24"/>
          <w:szCs w:val="24"/>
        </w:rPr>
        <w:t>10</w:t>
      </w:r>
      <w:r>
        <w:rPr>
          <w:rFonts w:ascii="宋体" w:eastAsia="宋体" w:hAnsi="宋体" w:cs="Times New Roman"/>
          <w:kern w:val="0"/>
          <w:sz w:val="24"/>
          <w:szCs w:val="24"/>
        </w:rPr>
        <w:t>天内付清，否则按逾期付款处理</w:t>
      </w:r>
      <w:r>
        <w:rPr>
          <w:rFonts w:ascii="宋体" w:eastAsia="宋体" w:hAnsi="宋体" w:cs="Times New Roman" w:hint="eastAsia"/>
          <w:kern w:val="0"/>
          <w:sz w:val="24"/>
          <w:szCs w:val="24"/>
        </w:rPr>
        <w:t>每逾期一天，按应付款项的万分之五向甲方支付违约金</w:t>
      </w:r>
      <w:r>
        <w:rPr>
          <w:rFonts w:ascii="宋体" w:eastAsia="宋体" w:hAnsi="宋体" w:cs="Times New Roman"/>
          <w:kern w:val="0"/>
          <w:sz w:val="24"/>
          <w:szCs w:val="24"/>
        </w:rPr>
        <w:t>。</w:t>
      </w:r>
    </w:p>
    <w:p w:rsidR="00B64542" w:rsidRDefault="00A56663">
      <w:pPr>
        <w:spacing w:line="600" w:lineRule="exact"/>
        <w:rPr>
          <w:rFonts w:ascii="宋体" w:eastAsia="宋体" w:hAnsi="宋体" w:cs="Arial Unicode MS"/>
          <w:kern w:val="0"/>
          <w:sz w:val="24"/>
          <w:szCs w:val="24"/>
        </w:rPr>
      </w:pPr>
      <w:r>
        <w:rPr>
          <w:rFonts w:ascii="宋体" w:eastAsia="宋体" w:hAnsi="宋体" w:cs="Times New Roman" w:hint="eastAsia"/>
          <w:kern w:val="0"/>
          <w:sz w:val="24"/>
          <w:szCs w:val="24"/>
        </w:rPr>
        <w:t xml:space="preserve">    9.3</w:t>
      </w:r>
      <w:r>
        <w:rPr>
          <w:rFonts w:ascii="宋体" w:eastAsia="宋体" w:hAnsi="宋体" w:cs="Arial Unicode MS" w:hint="eastAsia"/>
          <w:kern w:val="0"/>
          <w:sz w:val="24"/>
          <w:szCs w:val="24"/>
        </w:rPr>
        <w:t>双方当事人之间的一切联络往来应以书面形式进行。</w:t>
      </w:r>
    </w:p>
    <w:p w:rsidR="00B64542" w:rsidRDefault="00A56663">
      <w:pPr>
        <w:spacing w:line="600" w:lineRule="exact"/>
        <w:rPr>
          <w:rFonts w:ascii="宋体" w:eastAsia="宋体" w:hAnsi="宋体" w:cs="Times New Roman"/>
          <w:kern w:val="0"/>
          <w:sz w:val="24"/>
          <w:szCs w:val="24"/>
        </w:rPr>
      </w:pPr>
      <w:r>
        <w:rPr>
          <w:rFonts w:ascii="宋体" w:eastAsia="宋体" w:hAnsi="宋体" w:cs="Arial Unicode MS" w:hint="eastAsia"/>
          <w:kern w:val="0"/>
          <w:sz w:val="24"/>
          <w:szCs w:val="24"/>
        </w:rPr>
        <w:t xml:space="preserve">    9.4本合同共页，一式</w:t>
      </w:r>
      <w:r>
        <w:rPr>
          <w:rFonts w:ascii="宋体" w:eastAsia="宋体" w:hAnsi="宋体" w:cs="Arial Unicode MS" w:hint="eastAsia"/>
          <w:kern w:val="0"/>
          <w:sz w:val="24"/>
          <w:szCs w:val="24"/>
          <w:u w:val="single"/>
        </w:rPr>
        <w:t>肆</w:t>
      </w:r>
      <w:r>
        <w:rPr>
          <w:rFonts w:ascii="宋体" w:eastAsia="宋体" w:hAnsi="宋体" w:cs="Arial Unicode MS" w:hint="eastAsia"/>
          <w:kern w:val="0"/>
          <w:sz w:val="24"/>
          <w:szCs w:val="24"/>
        </w:rPr>
        <w:t>份，甲方执</w:t>
      </w:r>
      <w:r>
        <w:rPr>
          <w:rFonts w:ascii="宋体" w:eastAsia="宋体" w:hAnsi="宋体" w:cs="Arial Unicode MS" w:hint="eastAsia"/>
          <w:kern w:val="0"/>
          <w:sz w:val="24"/>
          <w:szCs w:val="24"/>
          <w:u w:val="single"/>
        </w:rPr>
        <w:t>叁</w:t>
      </w:r>
      <w:r>
        <w:rPr>
          <w:rFonts w:ascii="宋体" w:eastAsia="宋体" w:hAnsi="宋体" w:cs="Arial Unicode MS" w:hint="eastAsia"/>
          <w:kern w:val="0"/>
          <w:sz w:val="24"/>
          <w:szCs w:val="24"/>
        </w:rPr>
        <w:t>份，乙方执</w:t>
      </w:r>
      <w:r>
        <w:rPr>
          <w:rFonts w:ascii="宋体" w:eastAsia="宋体" w:hAnsi="宋体" w:cs="Arial Unicode MS" w:hint="eastAsia"/>
          <w:kern w:val="0"/>
          <w:sz w:val="24"/>
          <w:szCs w:val="24"/>
          <w:u w:val="single"/>
        </w:rPr>
        <w:t>壹</w:t>
      </w:r>
      <w:r>
        <w:rPr>
          <w:rFonts w:ascii="宋体" w:eastAsia="宋体" w:hAnsi="宋体" w:cs="Arial Unicode MS" w:hint="eastAsia"/>
          <w:kern w:val="0"/>
          <w:sz w:val="24"/>
          <w:szCs w:val="24"/>
        </w:rPr>
        <w:t>份，法律效力同等。本合同经双方签字并盖章后生效。</w:t>
      </w:r>
    </w:p>
    <w:p w:rsidR="00B64542" w:rsidRDefault="00B64542">
      <w:pPr>
        <w:spacing w:line="600" w:lineRule="exact"/>
        <w:rPr>
          <w:rFonts w:ascii="宋体" w:eastAsia="宋体" w:hAnsi="宋体" w:cs="Times New Roman"/>
          <w:kern w:val="0"/>
          <w:sz w:val="24"/>
          <w:szCs w:val="24"/>
        </w:rPr>
      </w:pPr>
    </w:p>
    <w:p w:rsidR="00B64542" w:rsidRDefault="00A56663" w:rsidP="00466E50">
      <w:pPr>
        <w:spacing w:line="520" w:lineRule="exact"/>
        <w:rPr>
          <w:rFonts w:ascii="宋体" w:eastAsia="宋体" w:hAnsi="宋体" w:cs="Times New Roman"/>
          <w:kern w:val="0"/>
          <w:sz w:val="24"/>
          <w:szCs w:val="24"/>
        </w:rPr>
      </w:pPr>
      <w:r>
        <w:rPr>
          <w:rFonts w:ascii="宋体" w:eastAsia="宋体" w:hAnsi="宋体" w:cs="Times New Roman" w:hint="eastAsia"/>
          <w:kern w:val="0"/>
          <w:sz w:val="24"/>
          <w:szCs w:val="24"/>
        </w:rPr>
        <w:t>甲方（签章）：                             乙方（签章）</w:t>
      </w:r>
    </w:p>
    <w:p w:rsidR="00B64542" w:rsidRDefault="00A56663" w:rsidP="00466E50">
      <w:pPr>
        <w:spacing w:line="520" w:lineRule="exact"/>
        <w:rPr>
          <w:rFonts w:ascii="宋体" w:eastAsia="宋体" w:hAnsi="宋体" w:cs="Times New Roman"/>
          <w:kern w:val="0"/>
          <w:sz w:val="24"/>
          <w:szCs w:val="24"/>
        </w:rPr>
      </w:pPr>
      <w:r>
        <w:rPr>
          <w:rFonts w:ascii="宋体" w:eastAsia="宋体" w:hAnsi="宋体" w:cs="Times New Roman" w:hint="eastAsia"/>
          <w:kern w:val="0"/>
          <w:sz w:val="24"/>
          <w:szCs w:val="24"/>
        </w:rPr>
        <w:t>法人代表或授权代理人：                     法人代表或授权代理人：</w:t>
      </w:r>
    </w:p>
    <w:p w:rsidR="00B64542" w:rsidRDefault="00A56663" w:rsidP="00466E50">
      <w:pPr>
        <w:spacing w:line="520" w:lineRule="exact"/>
        <w:rPr>
          <w:rFonts w:ascii="宋体" w:eastAsia="宋体" w:hAnsi="宋体" w:cs="Times New Roman"/>
          <w:kern w:val="0"/>
          <w:sz w:val="24"/>
          <w:szCs w:val="24"/>
        </w:rPr>
      </w:pPr>
      <w:r>
        <w:rPr>
          <w:rFonts w:ascii="宋体" w:eastAsia="宋体" w:hAnsi="宋体" w:cs="Times New Roman" w:hint="eastAsia"/>
          <w:kern w:val="0"/>
          <w:sz w:val="24"/>
          <w:szCs w:val="24"/>
        </w:rPr>
        <w:t>地址：                                     地址：</w:t>
      </w:r>
    </w:p>
    <w:p w:rsidR="00B64542" w:rsidRDefault="00A56663" w:rsidP="00466E50">
      <w:pPr>
        <w:spacing w:line="520" w:lineRule="exact"/>
        <w:rPr>
          <w:rFonts w:ascii="宋体" w:eastAsia="宋体" w:hAnsi="宋体" w:cs="Times New Roman"/>
          <w:kern w:val="0"/>
          <w:sz w:val="24"/>
          <w:szCs w:val="24"/>
        </w:rPr>
      </w:pPr>
      <w:r>
        <w:rPr>
          <w:rFonts w:ascii="宋体" w:eastAsia="宋体" w:hAnsi="宋体" w:cs="Times New Roman" w:hint="eastAsia"/>
          <w:kern w:val="0"/>
          <w:sz w:val="24"/>
          <w:szCs w:val="24"/>
        </w:rPr>
        <w:t>联系方式：                                 联系方式：</w:t>
      </w:r>
    </w:p>
    <w:p w:rsidR="00B64542" w:rsidRDefault="00A56663" w:rsidP="00466E50">
      <w:pPr>
        <w:spacing w:line="520" w:lineRule="exact"/>
        <w:rPr>
          <w:rFonts w:asciiTheme="minorEastAsia" w:eastAsiaTheme="minorEastAsia" w:hAnsiTheme="minorEastAsia"/>
          <w:b/>
          <w:sz w:val="36"/>
          <w:szCs w:val="36"/>
        </w:rPr>
      </w:pPr>
      <w:r>
        <w:rPr>
          <w:rFonts w:ascii="宋体" w:eastAsia="宋体" w:hAnsi="宋体" w:cs="Times New Roman" w:hint="eastAsia"/>
          <w:kern w:val="0"/>
          <w:sz w:val="24"/>
          <w:szCs w:val="24"/>
        </w:rPr>
        <w:t>签订日期：                                 签订日期：</w:t>
      </w:r>
    </w:p>
    <w:p w:rsidR="00B64542" w:rsidRDefault="00B64542">
      <w:pPr>
        <w:widowControl/>
        <w:jc w:val="left"/>
        <w:rPr>
          <w:rFonts w:asciiTheme="minorEastAsia" w:eastAsiaTheme="minorEastAsia" w:hAnsiTheme="minorEastAsia"/>
          <w:b/>
          <w:sz w:val="36"/>
          <w:szCs w:val="36"/>
        </w:rPr>
      </w:pPr>
    </w:p>
    <w:p w:rsidR="00B64542" w:rsidRDefault="00A56663">
      <w:pPr>
        <w:widowControl/>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第六章  响应文件格式</w:t>
      </w:r>
      <w:bookmarkEnd w:id="7"/>
    </w:p>
    <w:p w:rsidR="00B64542" w:rsidRDefault="00B64542">
      <w:pPr>
        <w:pStyle w:val="3"/>
        <w:spacing w:line="240" w:lineRule="exact"/>
        <w:jc w:val="center"/>
        <w:rPr>
          <w:rFonts w:asciiTheme="minorEastAsia" w:eastAsiaTheme="minorEastAsia" w:hAnsiTheme="minorEastAsia"/>
          <w:sz w:val="24"/>
        </w:rPr>
      </w:pPr>
    </w:p>
    <w:p w:rsidR="00B64542" w:rsidRDefault="00A56663">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highlight w:val="yellow"/>
          <w:u w:val="single"/>
        </w:rPr>
        <w:t>技术文件封面</w:t>
      </w:r>
    </w:p>
    <w:p w:rsidR="00B64542" w:rsidRDefault="00B64542">
      <w:pPr>
        <w:pStyle w:val="3"/>
      </w:pPr>
    </w:p>
    <w:p w:rsidR="00B64542" w:rsidRDefault="00DC338E" w:rsidP="00DC338E">
      <w:pPr>
        <w:tabs>
          <w:tab w:val="left" w:pos="315"/>
          <w:tab w:val="left" w:pos="8820"/>
        </w:tabs>
        <w:spacing w:beforeLines="100" w:afterLines="50" w:line="500" w:lineRule="exact"/>
        <w:ind w:rightChars="127" w:right="267"/>
        <w:jc w:val="center"/>
        <w:rPr>
          <w:rFonts w:ascii="宋体" w:eastAsia="宋体" w:hAnsi="宋体"/>
          <w:b/>
          <w:bCs/>
          <w:sz w:val="52"/>
          <w:szCs w:val="44"/>
        </w:rPr>
      </w:pPr>
      <w:r>
        <w:rPr>
          <w:rFonts w:asciiTheme="minorEastAsia" w:eastAsiaTheme="minorEastAsia" w:hAnsiTheme="minorEastAsia" w:hint="eastAsia"/>
          <w:b/>
          <w:sz w:val="40"/>
          <w:szCs w:val="32"/>
        </w:rPr>
        <w:t xml:space="preserve"> </w:t>
      </w:r>
      <w:r w:rsidR="00A56663">
        <w:rPr>
          <w:rFonts w:asciiTheme="minorEastAsia" w:eastAsiaTheme="minorEastAsia" w:hAnsiTheme="minorEastAsia" w:hint="eastAsia"/>
          <w:b/>
          <w:sz w:val="40"/>
          <w:szCs w:val="32"/>
        </w:rPr>
        <w:t>百大合家福公司</w:t>
      </w:r>
      <w:r w:rsidR="00A56663">
        <w:rPr>
          <w:rFonts w:asciiTheme="minorEastAsia" w:eastAsiaTheme="minorEastAsia" w:hAnsiTheme="minorEastAsia"/>
          <w:b/>
          <w:sz w:val="40"/>
          <w:szCs w:val="32"/>
        </w:rPr>
        <w:t>2023-2025年度排烟设备采购</w:t>
      </w:r>
    </w:p>
    <w:p w:rsidR="00B64542" w:rsidRDefault="00DC338E" w:rsidP="00DC338E">
      <w:pPr>
        <w:tabs>
          <w:tab w:val="left" w:pos="315"/>
          <w:tab w:val="left" w:pos="8820"/>
        </w:tabs>
        <w:spacing w:beforeLines="100" w:afterLines="50" w:line="500" w:lineRule="exact"/>
        <w:ind w:rightChars="127" w:right="267"/>
        <w:jc w:val="center"/>
        <w:rPr>
          <w:rFonts w:ascii="宋体" w:eastAsia="宋体" w:hAnsi="宋体" w:hint="eastAsia"/>
          <w:b/>
          <w:bCs/>
          <w:sz w:val="28"/>
          <w:szCs w:val="28"/>
        </w:rPr>
      </w:pPr>
      <w:r w:rsidRPr="00DC338E">
        <w:rPr>
          <w:rFonts w:ascii="宋体" w:eastAsia="宋体" w:hAnsi="宋体" w:hint="eastAsia"/>
          <w:b/>
          <w:bCs/>
          <w:sz w:val="28"/>
          <w:szCs w:val="28"/>
        </w:rPr>
        <w:t>（</w:t>
      </w:r>
      <w:r>
        <w:rPr>
          <w:rFonts w:ascii="宋体" w:eastAsia="宋体" w:hAnsi="宋体" w:hint="eastAsia"/>
          <w:b/>
          <w:bCs/>
          <w:sz w:val="28"/>
          <w:szCs w:val="28"/>
        </w:rPr>
        <w:t>项目编号：</w:t>
      </w:r>
      <w:r w:rsidRPr="00DC338E">
        <w:rPr>
          <w:rFonts w:asciiTheme="minorEastAsia" w:eastAsiaTheme="minorEastAsia" w:hAnsiTheme="minorEastAsia" w:cs="Arial"/>
          <w:b/>
          <w:sz w:val="28"/>
          <w:szCs w:val="28"/>
        </w:rPr>
        <w:t>2023BDJTHW00043</w:t>
      </w:r>
      <w:r w:rsidRPr="00DC338E">
        <w:rPr>
          <w:rFonts w:ascii="宋体" w:eastAsia="宋体" w:hAnsi="宋体" w:hint="eastAsia"/>
          <w:b/>
          <w:bCs/>
          <w:sz w:val="28"/>
          <w:szCs w:val="28"/>
        </w:rPr>
        <w:t>）</w:t>
      </w:r>
    </w:p>
    <w:p w:rsidR="00DC338E" w:rsidRPr="00DC338E" w:rsidRDefault="00DC338E" w:rsidP="00DC338E">
      <w:pPr>
        <w:tabs>
          <w:tab w:val="left" w:pos="315"/>
          <w:tab w:val="left" w:pos="8820"/>
        </w:tabs>
        <w:spacing w:beforeLines="100" w:afterLines="50" w:line="500" w:lineRule="exact"/>
        <w:ind w:rightChars="127" w:right="267"/>
        <w:jc w:val="center"/>
        <w:rPr>
          <w:rFonts w:ascii="宋体" w:eastAsia="宋体" w:hAnsi="宋体"/>
          <w:b/>
          <w:bCs/>
          <w:sz w:val="28"/>
          <w:szCs w:val="28"/>
        </w:rPr>
      </w:pPr>
    </w:p>
    <w:p w:rsidR="00B64542" w:rsidRDefault="00A56663" w:rsidP="00DC338E">
      <w:pPr>
        <w:tabs>
          <w:tab w:val="left" w:pos="315"/>
          <w:tab w:val="left" w:pos="8820"/>
        </w:tabs>
        <w:spacing w:beforeLines="100" w:afterLines="50" w:line="500" w:lineRule="exact"/>
        <w:ind w:rightChars="127" w:right="267"/>
        <w:jc w:val="center"/>
      </w:pPr>
      <w:r>
        <w:rPr>
          <w:rFonts w:ascii="宋体" w:eastAsia="宋体" w:hAnsi="宋体" w:hint="eastAsia"/>
          <w:b/>
          <w:bCs/>
          <w:sz w:val="44"/>
          <w:szCs w:val="44"/>
        </w:rPr>
        <w:t>竞争性报价</w:t>
      </w:r>
    </w:p>
    <w:p w:rsidR="00B64542" w:rsidRDefault="00B64542"/>
    <w:p w:rsidR="00B64542" w:rsidRDefault="00B64542">
      <w:pPr>
        <w:spacing w:line="760" w:lineRule="exact"/>
        <w:jc w:val="center"/>
        <w:outlineLvl w:val="2"/>
        <w:rPr>
          <w:rFonts w:asciiTheme="minorEastAsia" w:eastAsiaTheme="minorEastAsia" w:hAnsiTheme="minorEastAsia"/>
          <w:b/>
          <w:sz w:val="72"/>
        </w:rPr>
      </w:pPr>
    </w:p>
    <w:p w:rsidR="00B64542" w:rsidRDefault="00A56663">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B64542" w:rsidRDefault="00B64542">
      <w:pPr>
        <w:pStyle w:val="3"/>
      </w:pPr>
    </w:p>
    <w:p w:rsidR="00B64542" w:rsidRDefault="00A56663">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rsidR="00B64542" w:rsidRDefault="00B64542" w:rsidP="00DC338E">
      <w:pPr>
        <w:spacing w:afterLines="50" w:line="500" w:lineRule="exact"/>
        <w:jc w:val="center"/>
        <w:rPr>
          <w:rFonts w:asciiTheme="minorEastAsia" w:eastAsiaTheme="minorEastAsia" w:hAnsiTheme="minorEastAsia"/>
          <w:b/>
          <w:sz w:val="32"/>
          <w:szCs w:val="32"/>
        </w:rPr>
      </w:pPr>
    </w:p>
    <w:p w:rsidR="00B64542" w:rsidRDefault="00B64542" w:rsidP="00DC338E">
      <w:pPr>
        <w:spacing w:afterLines="50" w:line="500" w:lineRule="exact"/>
        <w:rPr>
          <w:rFonts w:asciiTheme="minorEastAsia" w:eastAsiaTheme="minorEastAsia" w:hAnsiTheme="minorEastAsia" w:hint="eastAsia"/>
          <w:b/>
          <w:sz w:val="32"/>
        </w:rPr>
      </w:pPr>
    </w:p>
    <w:p w:rsidR="00DC338E" w:rsidRDefault="00DC338E" w:rsidP="00DC338E">
      <w:pPr>
        <w:spacing w:afterLines="50" w:line="500" w:lineRule="exact"/>
        <w:rPr>
          <w:rFonts w:asciiTheme="minorEastAsia" w:eastAsiaTheme="minorEastAsia" w:hAnsiTheme="minorEastAsia"/>
          <w:b/>
          <w:sz w:val="32"/>
        </w:rPr>
      </w:pPr>
    </w:p>
    <w:p w:rsidR="00B64542" w:rsidRDefault="00B64542" w:rsidP="00DC338E">
      <w:pPr>
        <w:spacing w:afterLines="50" w:line="500" w:lineRule="exact"/>
        <w:rPr>
          <w:rFonts w:asciiTheme="minorEastAsia" w:eastAsiaTheme="minorEastAsia" w:hAnsiTheme="minorEastAsia"/>
          <w:b/>
          <w:sz w:val="32"/>
        </w:rPr>
      </w:pPr>
    </w:p>
    <w:p w:rsidR="00B64542" w:rsidRPr="00DC338E" w:rsidRDefault="00A56663" w:rsidP="00DC338E">
      <w:pPr>
        <w:spacing w:afterLines="50"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r w:rsidR="00DC338E" w:rsidRPr="00DC338E">
        <w:rPr>
          <w:rFonts w:asciiTheme="minorEastAsia" w:eastAsiaTheme="minorEastAsia" w:hAnsiTheme="minorEastAsia" w:hint="eastAsia"/>
          <w:b/>
          <w:sz w:val="32"/>
          <w:u w:val="single"/>
        </w:rPr>
        <w:t xml:space="preserve">              </w:t>
      </w:r>
    </w:p>
    <w:p w:rsidR="00B64542" w:rsidRDefault="00A56663" w:rsidP="00DC338E">
      <w:pPr>
        <w:spacing w:afterLines="50"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2023年10月</w:t>
      </w:r>
      <w:r w:rsidR="00DC338E" w:rsidRPr="00DC338E">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DC338E" w:rsidRDefault="00DC338E" w:rsidP="00DC338E">
      <w:pPr>
        <w:widowControl/>
        <w:jc w:val="left"/>
        <w:rPr>
          <w:rFonts w:asciiTheme="minorEastAsia" w:eastAsiaTheme="minorEastAsia" w:hAnsiTheme="minorEastAsia" w:hint="eastAsia"/>
          <w:b/>
          <w:sz w:val="28"/>
        </w:rPr>
      </w:pPr>
      <w:bookmarkStart w:id="9" w:name="_Toc461053086"/>
      <w:bookmarkStart w:id="10" w:name="_Toc461056631"/>
      <w:bookmarkStart w:id="11" w:name="_Toc520983587"/>
    </w:p>
    <w:p w:rsidR="00B64542" w:rsidRDefault="00A56663" w:rsidP="00DC338E">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End w:id="9"/>
      <w:bookmarkEnd w:id="10"/>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B64542" w:rsidRDefault="00B64542">
      <w:pPr>
        <w:pStyle w:val="a8"/>
        <w:spacing w:line="360" w:lineRule="auto"/>
        <w:rPr>
          <w:rFonts w:ascii="宋体" w:hAnsi="宋体"/>
          <w:sz w:val="24"/>
        </w:rPr>
      </w:pPr>
    </w:p>
    <w:p w:rsidR="00B64542" w:rsidRDefault="00A56663">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spacing w:val="-4"/>
          <w:kern w:val="0"/>
          <w:sz w:val="24"/>
        </w:rPr>
        <w:t>安徽百大合家福连锁超市股份有限公司：</w:t>
      </w:r>
    </w:p>
    <w:p w:rsidR="00B64542" w:rsidRDefault="00A56663">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Theme="minorEastAsia" w:eastAsiaTheme="minorEastAsia" w:hAnsiTheme="minorEastAsia" w:hint="eastAsia"/>
          <w:b/>
          <w:sz w:val="24"/>
          <w:u w:val="single"/>
        </w:rPr>
        <w:t>百大合家福公司2023-2025年度排烟设备采购</w:t>
      </w:r>
      <w:r>
        <w:rPr>
          <w:rFonts w:asciiTheme="minorEastAsia" w:eastAsiaTheme="minorEastAsia" w:hAnsiTheme="minorEastAsia" w:cs="宋体" w:hint="eastAsia"/>
          <w:b/>
          <w:color w:val="000000"/>
          <w:kern w:val="0"/>
          <w:sz w:val="24"/>
          <w:u w:val="single"/>
        </w:rPr>
        <w:t>（编号：</w:t>
      </w:r>
      <w:r w:rsidR="00DC338E" w:rsidRPr="00DC338E">
        <w:rPr>
          <w:rFonts w:asciiTheme="minorEastAsia" w:eastAsiaTheme="minorEastAsia" w:hAnsiTheme="minorEastAsia" w:cs="Arial"/>
          <w:b/>
          <w:sz w:val="24"/>
          <w:szCs w:val="24"/>
          <w:u w:val="single"/>
        </w:rPr>
        <w:t>2023BDJTHW00043</w:t>
      </w:r>
      <w:r>
        <w:rPr>
          <w:rFonts w:asciiTheme="minorEastAsia" w:eastAsiaTheme="minorEastAsia" w:hAnsiTheme="minorEastAsia" w:cs="宋体" w:hint="eastAsia"/>
          <w:b/>
          <w:color w:val="000000"/>
          <w:kern w:val="0"/>
          <w:sz w:val="24"/>
          <w:u w:val="single"/>
        </w:rPr>
        <w:t>）</w:t>
      </w:r>
      <w:bookmarkStart w:id="12"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2"/>
      <w:r>
        <w:rPr>
          <w:rFonts w:ascii="宋体" w:eastAsia="宋体" w:hAnsi="宋体" w:hint="eastAsia"/>
          <w:sz w:val="24"/>
        </w:rPr>
        <w:t>文件要求，我方兹宣布承诺如下内容：</w:t>
      </w:r>
    </w:p>
    <w:p w:rsidR="00B64542" w:rsidRDefault="00A56663">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rsidR="00B64542" w:rsidRDefault="00A56663">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B64542" w:rsidRDefault="00A56663">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rsidR="00B64542" w:rsidRDefault="00A56663">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rsidR="00B64542" w:rsidRDefault="00A56663">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B64542" w:rsidRDefault="00A56663">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B64542" w:rsidRDefault="00A56663">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B64542" w:rsidRDefault="00A56663">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B64542" w:rsidRDefault="00A56663">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B64542" w:rsidRDefault="00B64542">
      <w:pPr>
        <w:spacing w:line="560" w:lineRule="exact"/>
        <w:ind w:firstLineChars="1500" w:firstLine="3600"/>
        <w:rPr>
          <w:rFonts w:ascii="宋体" w:eastAsia="宋体" w:hAnsi="宋体"/>
          <w:sz w:val="24"/>
        </w:rPr>
      </w:pPr>
    </w:p>
    <w:p w:rsidR="00B64542" w:rsidRDefault="00A5666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sidR="00DC338E" w:rsidRPr="00DC338E">
        <w:rPr>
          <w:rFonts w:asciiTheme="minorEastAsia" w:eastAsiaTheme="minorEastAsia" w:hAnsiTheme="minorEastAsia" w:cs="宋体" w:hint="eastAsia"/>
          <w:b/>
          <w:kern w:val="0"/>
          <w:sz w:val="24"/>
          <w:u w:val="single"/>
        </w:rPr>
        <w:t xml:space="preserve">        </w:t>
      </w:r>
      <w:r w:rsidR="00DC338E">
        <w:rPr>
          <w:rFonts w:asciiTheme="minorEastAsia" w:eastAsiaTheme="minorEastAsia" w:hAnsiTheme="minorEastAsia" w:cs="宋体" w:hint="eastAsia"/>
          <w:b/>
          <w:kern w:val="0"/>
          <w:sz w:val="24"/>
          <w:u w:val="single"/>
        </w:rPr>
        <w:t xml:space="preserve">   </w:t>
      </w:r>
    </w:p>
    <w:p w:rsidR="00B64542" w:rsidRPr="00DC338E" w:rsidRDefault="00A5666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r w:rsidR="00DC338E" w:rsidRPr="00DC338E">
        <w:rPr>
          <w:rFonts w:asciiTheme="minorEastAsia" w:eastAsiaTheme="minorEastAsia" w:hAnsiTheme="minorEastAsia" w:cs="宋体" w:hint="eastAsia"/>
          <w:b/>
          <w:kern w:val="0"/>
          <w:sz w:val="24"/>
          <w:u w:val="single"/>
        </w:rPr>
        <w:t xml:space="preserve">        </w:t>
      </w:r>
    </w:p>
    <w:p w:rsidR="00B64542" w:rsidRDefault="00A56663">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2023年10月</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日</w:t>
      </w:r>
    </w:p>
    <w:p w:rsidR="00B64542" w:rsidRDefault="00B64542">
      <w:pPr>
        <w:spacing w:line="360" w:lineRule="auto"/>
        <w:jc w:val="center"/>
        <w:outlineLvl w:val="1"/>
        <w:rPr>
          <w:rFonts w:asciiTheme="minorEastAsia" w:eastAsiaTheme="minorEastAsia" w:hAnsiTheme="minorEastAsia"/>
          <w:b/>
          <w:sz w:val="24"/>
        </w:rPr>
      </w:pPr>
    </w:p>
    <w:p w:rsidR="00B64542" w:rsidRDefault="00A56663">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格式3  </w:t>
      </w:r>
      <w:r>
        <w:rPr>
          <w:rFonts w:asciiTheme="minorEastAsia" w:eastAsiaTheme="minorEastAsia" w:hAnsiTheme="minorEastAsia" w:hint="eastAsia"/>
          <w:b/>
          <w:sz w:val="24"/>
          <w:u w:val="single"/>
        </w:rPr>
        <w:t>报价授权书</w:t>
      </w:r>
    </w:p>
    <w:p w:rsidR="00B64542" w:rsidRDefault="00B64542">
      <w:pPr>
        <w:pStyle w:val="a7"/>
        <w:snapToGrid w:val="0"/>
        <w:spacing w:line="240" w:lineRule="exact"/>
        <w:ind w:firstLineChars="200" w:firstLine="480"/>
        <w:jc w:val="left"/>
        <w:rPr>
          <w:rFonts w:eastAsia="宋体" w:hAnsi="宋体"/>
          <w:sz w:val="24"/>
          <w:szCs w:val="28"/>
        </w:rPr>
      </w:pPr>
    </w:p>
    <w:p w:rsidR="00B64542" w:rsidRDefault="00A56663">
      <w:pPr>
        <w:pStyle w:val="a7"/>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授权书声明：（供应商名称）</w:t>
      </w:r>
      <w:r w:rsidR="00466E50" w:rsidRPr="00DC338E">
        <w:rPr>
          <w:rFonts w:asciiTheme="minorEastAsia" w:hAnsiTheme="minorEastAsia" w:cs="宋体" w:hint="eastAsia"/>
          <w:b/>
          <w:kern w:val="0"/>
          <w:sz w:val="24"/>
          <w:u w:val="single"/>
        </w:rPr>
        <w:t xml:space="preserve">   </w:t>
      </w:r>
      <w:r w:rsidR="00466E50">
        <w:rPr>
          <w:rFonts w:asciiTheme="minorEastAsia" w:hAnsiTheme="minorEastAsia" w:cs="宋体" w:hint="eastAsia"/>
          <w:b/>
          <w:kern w:val="0"/>
          <w:sz w:val="24"/>
          <w:u w:val="single"/>
        </w:rPr>
        <w:t xml:space="preserve">  </w:t>
      </w:r>
      <w:r w:rsidR="00466E50" w:rsidRPr="00DC338E">
        <w:rPr>
          <w:rFonts w:asciiTheme="minorEastAsia" w:hAnsiTheme="minorEastAsia" w:cs="宋体" w:hint="eastAsia"/>
          <w:b/>
          <w:kern w:val="0"/>
          <w:sz w:val="24"/>
          <w:u w:val="single"/>
        </w:rPr>
        <w:t xml:space="preserve">     </w:t>
      </w:r>
      <w:r>
        <w:rPr>
          <w:rFonts w:asciiTheme="minorEastAsia" w:hAnsiTheme="minorEastAsia" w:hint="eastAsia"/>
          <w:sz w:val="24"/>
          <w:szCs w:val="28"/>
        </w:rPr>
        <w:t>授权（授权代表姓名）</w:t>
      </w:r>
      <w:r w:rsidR="00466E50" w:rsidRPr="00DC338E">
        <w:rPr>
          <w:rFonts w:asciiTheme="minorEastAsia" w:hAnsiTheme="minorEastAsia" w:cs="宋体" w:hint="eastAsia"/>
          <w:b/>
          <w:kern w:val="0"/>
          <w:sz w:val="24"/>
          <w:u w:val="single"/>
        </w:rPr>
        <w:t xml:space="preserve">   </w:t>
      </w:r>
      <w:r w:rsidR="00466E50">
        <w:rPr>
          <w:rFonts w:asciiTheme="minorEastAsia" w:hAnsiTheme="minorEastAsia" w:cs="宋体" w:hint="eastAsia"/>
          <w:b/>
          <w:kern w:val="0"/>
          <w:sz w:val="24"/>
          <w:u w:val="single"/>
        </w:rPr>
        <w:t xml:space="preserve">  </w:t>
      </w:r>
      <w:r w:rsidR="00466E50" w:rsidRPr="00DC338E">
        <w:rPr>
          <w:rFonts w:asciiTheme="minorEastAsia" w:hAnsiTheme="minorEastAsia" w:cs="宋体" w:hint="eastAsia"/>
          <w:b/>
          <w:kern w:val="0"/>
          <w:sz w:val="24"/>
          <w:u w:val="single"/>
        </w:rPr>
        <w:t xml:space="preserve">     </w:t>
      </w:r>
      <w:r>
        <w:rPr>
          <w:rFonts w:asciiTheme="minorEastAsia" w:hAnsiTheme="minorEastAsia" w:hint="eastAsia"/>
          <w:sz w:val="24"/>
          <w:szCs w:val="28"/>
        </w:rPr>
        <w:t>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B64542" w:rsidRDefault="00A56663">
      <w:pPr>
        <w:pStyle w:val="a7"/>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7"/>
        <w:gridCol w:w="4927"/>
      </w:tblGrid>
      <w:tr w:rsidR="00B64542">
        <w:trPr>
          <w:trHeight w:val="64"/>
        </w:trPr>
        <w:tc>
          <w:tcPr>
            <w:tcW w:w="4927" w:type="dxa"/>
            <w:vAlign w:val="center"/>
          </w:tcPr>
          <w:p w:rsidR="00B64542" w:rsidRDefault="00A5666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B64542" w:rsidRDefault="00A5666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B64542">
        <w:trPr>
          <w:trHeight w:val="3671"/>
        </w:trPr>
        <w:tc>
          <w:tcPr>
            <w:tcW w:w="4927" w:type="dxa"/>
            <w:vAlign w:val="center"/>
          </w:tcPr>
          <w:p w:rsidR="00B64542" w:rsidRDefault="00B64542">
            <w:pPr>
              <w:jc w:val="center"/>
              <w:rPr>
                <w:rFonts w:asciiTheme="minorEastAsia" w:eastAsiaTheme="minorEastAsia" w:hAnsiTheme="minorEastAsia" w:cs="Calibri"/>
                <w:kern w:val="0"/>
                <w:sz w:val="24"/>
              </w:rPr>
            </w:pPr>
          </w:p>
        </w:tc>
        <w:tc>
          <w:tcPr>
            <w:tcW w:w="4927" w:type="dxa"/>
            <w:vAlign w:val="center"/>
          </w:tcPr>
          <w:p w:rsidR="00B64542" w:rsidRDefault="00B64542">
            <w:pPr>
              <w:jc w:val="center"/>
              <w:rPr>
                <w:rFonts w:asciiTheme="minorEastAsia" w:eastAsiaTheme="minorEastAsia" w:hAnsiTheme="minorEastAsia" w:cs="Calibri"/>
                <w:kern w:val="0"/>
                <w:sz w:val="24"/>
              </w:rPr>
            </w:pPr>
          </w:p>
        </w:tc>
      </w:tr>
      <w:tr w:rsidR="00B64542">
        <w:trPr>
          <w:trHeight w:val="75"/>
        </w:trPr>
        <w:tc>
          <w:tcPr>
            <w:tcW w:w="9854" w:type="dxa"/>
            <w:gridSpan w:val="2"/>
            <w:vAlign w:val="center"/>
          </w:tcPr>
          <w:p w:rsidR="00B64542" w:rsidRDefault="00A56663">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B64542">
        <w:trPr>
          <w:trHeight w:val="64"/>
        </w:trPr>
        <w:tc>
          <w:tcPr>
            <w:tcW w:w="4927" w:type="dxa"/>
            <w:vAlign w:val="center"/>
          </w:tcPr>
          <w:p w:rsidR="00B64542" w:rsidRDefault="00A5666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B64542" w:rsidRDefault="00A5666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B64542">
        <w:trPr>
          <w:trHeight w:val="3181"/>
        </w:trPr>
        <w:tc>
          <w:tcPr>
            <w:tcW w:w="4927" w:type="dxa"/>
            <w:vAlign w:val="center"/>
          </w:tcPr>
          <w:p w:rsidR="00B64542" w:rsidRDefault="00B64542">
            <w:pPr>
              <w:jc w:val="center"/>
              <w:rPr>
                <w:rFonts w:asciiTheme="minorEastAsia" w:eastAsiaTheme="minorEastAsia" w:hAnsiTheme="minorEastAsia" w:cs="Calibri"/>
                <w:kern w:val="0"/>
                <w:sz w:val="24"/>
              </w:rPr>
            </w:pPr>
          </w:p>
        </w:tc>
        <w:tc>
          <w:tcPr>
            <w:tcW w:w="4927" w:type="dxa"/>
            <w:vAlign w:val="center"/>
          </w:tcPr>
          <w:p w:rsidR="00B64542" w:rsidRDefault="00B64542">
            <w:pPr>
              <w:jc w:val="center"/>
              <w:rPr>
                <w:rFonts w:asciiTheme="minorEastAsia" w:eastAsiaTheme="minorEastAsia" w:hAnsiTheme="minorEastAsia" w:cs="Calibri"/>
                <w:kern w:val="0"/>
                <w:sz w:val="24"/>
              </w:rPr>
            </w:pPr>
          </w:p>
        </w:tc>
      </w:tr>
      <w:tr w:rsidR="00B64542">
        <w:trPr>
          <w:trHeight w:val="657"/>
        </w:trPr>
        <w:tc>
          <w:tcPr>
            <w:tcW w:w="9854" w:type="dxa"/>
            <w:gridSpan w:val="2"/>
            <w:vAlign w:val="center"/>
          </w:tcPr>
          <w:p w:rsidR="00B64542" w:rsidRDefault="00A56663">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B64542" w:rsidRDefault="00A56663">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B64542" w:rsidRDefault="00A5666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sidR="00DC338E" w:rsidRPr="00DC338E">
        <w:rPr>
          <w:rFonts w:asciiTheme="minorEastAsia" w:eastAsiaTheme="minorEastAsia" w:hAnsiTheme="minorEastAsia" w:cs="宋体" w:hint="eastAsia"/>
          <w:b/>
          <w:kern w:val="0"/>
          <w:sz w:val="24"/>
          <w:u w:val="single"/>
        </w:rPr>
        <w:t xml:space="preserve">        </w:t>
      </w:r>
    </w:p>
    <w:p w:rsidR="00B64542" w:rsidRDefault="00A56663">
      <w:pPr>
        <w:widowControl/>
        <w:spacing w:line="640" w:lineRule="exact"/>
        <w:ind w:left="482"/>
        <w:jc w:val="left"/>
        <w:rPr>
          <w:rFonts w:asciiTheme="minorEastAsia" w:eastAsiaTheme="minorEastAsia" w:hAnsiTheme="minorEastAsia"/>
          <w:b/>
          <w:kern w:val="0"/>
          <w:sz w:val="24"/>
        </w:rPr>
      </w:pPr>
      <w:r>
        <w:rPr>
          <w:rFonts w:asciiTheme="minorEastAsia" w:eastAsiaTheme="minorEastAsia" w:hAnsiTheme="minorEastAsia" w:cs="宋体" w:hint="eastAsia"/>
          <w:b/>
          <w:kern w:val="0"/>
          <w:sz w:val="24"/>
        </w:rPr>
        <w:t xml:space="preserve">                                                2023年10月</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日</w:t>
      </w:r>
    </w:p>
    <w:p w:rsidR="00B64542" w:rsidRDefault="00A56663">
      <w:pPr>
        <w:widowControl/>
        <w:jc w:val="left"/>
        <w:rPr>
          <w:rFonts w:asciiTheme="minorEastAsia" w:eastAsiaTheme="minorEastAsia" w:hAnsiTheme="minorEastAsia"/>
          <w:b/>
          <w:kern w:val="0"/>
          <w:sz w:val="24"/>
        </w:rPr>
      </w:pPr>
      <w:r>
        <w:rPr>
          <w:rFonts w:asciiTheme="minorEastAsia" w:eastAsiaTheme="minorEastAsia" w:hAnsiTheme="minorEastAsia"/>
          <w:b/>
          <w:kern w:val="0"/>
          <w:sz w:val="24"/>
        </w:rPr>
        <w:br w:type="page"/>
      </w:r>
    </w:p>
    <w:p w:rsidR="00B64542" w:rsidRDefault="00B64542">
      <w:pPr>
        <w:jc w:val="center"/>
        <w:rPr>
          <w:rFonts w:asciiTheme="minorEastAsia" w:eastAsiaTheme="minorEastAsia" w:hAnsiTheme="minorEastAsia"/>
          <w:b/>
          <w:kern w:val="0"/>
          <w:sz w:val="24"/>
        </w:rPr>
      </w:pPr>
    </w:p>
    <w:p w:rsidR="00B64542" w:rsidRDefault="00A56663">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B64542" w:rsidRDefault="00B64542">
      <w:pPr>
        <w:rPr>
          <w:rFonts w:asciiTheme="minorEastAsia" w:eastAsiaTheme="minorEastAsia" w:hAnsiTheme="minorEastAsia"/>
        </w:rPr>
      </w:pPr>
    </w:p>
    <w:p w:rsidR="00B64542" w:rsidRDefault="00DC338E">
      <w:pPr>
        <w:spacing w:line="720" w:lineRule="exact"/>
        <w:rPr>
          <w:rFonts w:asciiTheme="minorEastAsia" w:eastAsiaTheme="minorEastAsia" w:hAnsiTheme="minorEastAsia"/>
          <w:sz w:val="24"/>
        </w:rPr>
      </w:pPr>
      <w:r w:rsidRPr="00DC338E">
        <w:rPr>
          <w:rFonts w:asciiTheme="minorEastAsia" w:eastAsiaTheme="minorEastAsia" w:hAnsiTheme="minorEastAsia" w:hint="eastAsia"/>
          <w:sz w:val="24"/>
        </w:rPr>
        <w:t xml:space="preserve">     </w:t>
      </w:r>
      <w:r w:rsidR="00A56663">
        <w:rPr>
          <w:rFonts w:asciiTheme="minorEastAsia" w:eastAsiaTheme="minorEastAsia" w:hAnsiTheme="minorEastAsia" w:hint="eastAsia"/>
          <w:sz w:val="24"/>
          <w:u w:val="single"/>
        </w:rPr>
        <w:t xml:space="preserve"> （企业名称）</w:t>
      </w:r>
      <w:r w:rsidRPr="00DC338E">
        <w:rPr>
          <w:rFonts w:asciiTheme="minorEastAsia" w:eastAsiaTheme="minorEastAsia" w:hAnsiTheme="minorEastAsia" w:cs="宋体" w:hint="eastAsia"/>
          <w:b/>
          <w:kern w:val="0"/>
          <w:sz w:val="24"/>
          <w:u w:val="single"/>
        </w:rPr>
        <w:t xml:space="preserve">        </w:t>
      </w:r>
      <w:r w:rsidR="00A56663">
        <w:rPr>
          <w:rFonts w:asciiTheme="minorEastAsia" w:eastAsiaTheme="minorEastAsia" w:hAnsiTheme="minorEastAsia" w:hint="eastAsia"/>
          <w:sz w:val="24"/>
        </w:rPr>
        <w:t>为依照《中华人民共和国公司法》等法律法规成立的（企业性质）</w:t>
      </w:r>
      <w:r w:rsidRPr="00DC338E">
        <w:rPr>
          <w:rFonts w:asciiTheme="minorEastAsia" w:eastAsiaTheme="minorEastAsia" w:hAnsiTheme="minorEastAsia" w:cs="宋体" w:hint="eastAsia"/>
          <w:b/>
          <w:kern w:val="0"/>
          <w:sz w:val="24"/>
          <w:u w:val="single"/>
        </w:rPr>
        <w:t xml:space="preserve">        </w:t>
      </w:r>
      <w:r w:rsidR="00A56663">
        <w:rPr>
          <w:rFonts w:asciiTheme="minorEastAsia" w:eastAsiaTheme="minorEastAsia" w:hAnsiTheme="minorEastAsia" w:hint="eastAsia"/>
          <w:sz w:val="24"/>
        </w:rPr>
        <w:t>公司，公司注册资本为</w:t>
      </w:r>
      <w:r w:rsidR="000F591F" w:rsidRPr="00DC338E">
        <w:rPr>
          <w:rFonts w:asciiTheme="minorEastAsia" w:eastAsiaTheme="minorEastAsia" w:hAnsiTheme="minorEastAsia" w:cs="宋体" w:hint="eastAsia"/>
          <w:b/>
          <w:kern w:val="0"/>
          <w:sz w:val="24"/>
          <w:u w:val="single"/>
        </w:rPr>
        <w:t xml:space="preserve">        </w:t>
      </w:r>
      <w:r w:rsidR="00A56663">
        <w:rPr>
          <w:rFonts w:asciiTheme="minorEastAsia" w:eastAsiaTheme="minorEastAsia" w:hAnsiTheme="minorEastAsia" w:hint="eastAsia"/>
          <w:sz w:val="24"/>
        </w:rPr>
        <w:t>万元，公司股东出资比例和出资额如下：</w:t>
      </w:r>
    </w:p>
    <w:p w:rsidR="00B64542" w:rsidRDefault="00A56663" w:rsidP="00DC338E">
      <w:pPr>
        <w:widowControl/>
        <w:spacing w:line="640" w:lineRule="exact"/>
        <w:ind w:left="482"/>
        <w:jc w:val="left"/>
        <w:rPr>
          <w:rFonts w:asciiTheme="minorEastAsia" w:eastAsiaTheme="minorEastAsia" w:hAnsiTheme="minorEastAsia"/>
          <w:sz w:val="24"/>
        </w:rPr>
      </w:pPr>
      <w:r>
        <w:rPr>
          <w:rFonts w:asciiTheme="minorEastAsia" w:eastAsiaTheme="minorEastAsia" w:hAnsiTheme="minorEastAsia" w:hint="eastAsia"/>
          <w:sz w:val="24"/>
        </w:rPr>
        <w:t xml:space="preserve">    1.股东：</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sz w:val="24"/>
        </w:rPr>
        <w:t>，出资比例：</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sz w:val="24"/>
        </w:rPr>
        <w:t xml:space="preserve"> %，出资额：</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sz w:val="24"/>
        </w:rPr>
        <w:t>万元；</w:t>
      </w:r>
    </w:p>
    <w:p w:rsidR="00B64542" w:rsidRDefault="00A5666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0F591F">
        <w:rPr>
          <w:rFonts w:asciiTheme="minorEastAsia" w:eastAsiaTheme="minorEastAsia" w:hAnsiTheme="minorEastAsia" w:hint="eastAsia"/>
          <w:sz w:val="24"/>
        </w:rPr>
        <w:t xml:space="preserve">    </w:t>
      </w:r>
      <w:r>
        <w:rPr>
          <w:rFonts w:asciiTheme="minorEastAsia" w:eastAsiaTheme="minorEastAsia" w:hAnsiTheme="minorEastAsia" w:hint="eastAsia"/>
          <w:sz w:val="24"/>
        </w:rPr>
        <w:t>2.股东：</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sz w:val="24"/>
        </w:rPr>
        <w:t xml:space="preserve">，出资比例： </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sz w:val="24"/>
        </w:rPr>
        <w:t>%，出资额：</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sz w:val="24"/>
        </w:rPr>
        <w:t>万元；</w:t>
      </w:r>
    </w:p>
    <w:p w:rsidR="00B64542" w:rsidRDefault="00A5666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0F591F">
        <w:rPr>
          <w:rFonts w:asciiTheme="minorEastAsia" w:eastAsiaTheme="minorEastAsia" w:hAnsiTheme="minorEastAsia" w:hint="eastAsia"/>
          <w:sz w:val="24"/>
        </w:rPr>
        <w:t xml:space="preserve">    </w:t>
      </w:r>
      <w:r>
        <w:rPr>
          <w:rFonts w:asciiTheme="minorEastAsia" w:eastAsiaTheme="minorEastAsia" w:hAnsiTheme="minorEastAsia" w:hint="eastAsia"/>
          <w:sz w:val="24"/>
        </w:rPr>
        <w:t>3.股东：</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sz w:val="24"/>
        </w:rPr>
        <w:t xml:space="preserve">，出资比例： </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sz w:val="24"/>
        </w:rPr>
        <w:t>%，出资额：</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hint="eastAsia"/>
          <w:sz w:val="24"/>
        </w:rPr>
        <w:t>万元；</w:t>
      </w:r>
    </w:p>
    <w:p w:rsidR="00B64542" w:rsidRDefault="00A5666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0F591F">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rsidR="00B64542" w:rsidRDefault="00A56663">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w:t>
      </w:r>
      <w:r w:rsidR="000F591F">
        <w:rPr>
          <w:rFonts w:asciiTheme="minorEastAsia" w:eastAsiaTheme="minorEastAsia" w:hAnsiTheme="minorEastAsia" w:hint="eastAsia"/>
          <w:sz w:val="24"/>
        </w:rPr>
        <w:t xml:space="preserve">    </w:t>
      </w:r>
      <w:r>
        <w:rPr>
          <w:rFonts w:asciiTheme="minorEastAsia" w:eastAsiaTheme="minorEastAsia" w:hAnsiTheme="minorEastAsia" w:hint="eastAsia"/>
          <w:sz w:val="24"/>
        </w:rPr>
        <w:t>公司总经理（负责人）姓名：</w:t>
      </w:r>
      <w:r w:rsidR="000F591F"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r w:rsidR="000F591F" w:rsidRPr="00DC338E">
        <w:rPr>
          <w:rFonts w:asciiTheme="minorEastAsia" w:eastAsiaTheme="minorEastAsia" w:hAnsiTheme="minorEastAsia" w:cs="宋体" w:hint="eastAsia"/>
          <w:b/>
          <w:kern w:val="0"/>
          <w:sz w:val="24"/>
          <w:u w:val="single"/>
        </w:rPr>
        <w:t xml:space="preserve">        </w:t>
      </w:r>
    </w:p>
    <w:p w:rsidR="00B64542" w:rsidRDefault="000F591F">
      <w:pPr>
        <w:spacing w:line="600" w:lineRule="exact"/>
        <w:ind w:firstLine="435"/>
        <w:rPr>
          <w:rFonts w:ascii="宋体" w:eastAsia="宋体" w:hAnsi="宋体"/>
          <w:b/>
          <w:sz w:val="24"/>
        </w:rPr>
      </w:pPr>
      <w:r>
        <w:rPr>
          <w:rFonts w:ascii="宋体" w:eastAsia="宋体" w:hAnsi="宋体" w:hint="eastAsia"/>
          <w:b/>
          <w:sz w:val="24"/>
          <w:highlight w:val="yellow"/>
        </w:rPr>
        <w:t xml:space="preserve">    </w:t>
      </w:r>
      <w:r w:rsidR="00A56663">
        <w:rPr>
          <w:rFonts w:ascii="宋体" w:eastAsia="宋体" w:hAnsi="宋体" w:hint="eastAsia"/>
          <w:b/>
          <w:sz w:val="24"/>
          <w:highlight w:val="yellow"/>
        </w:rPr>
        <w:t>本单位对</w:t>
      </w:r>
      <w:r w:rsidR="00A56663">
        <w:rPr>
          <w:rFonts w:asciiTheme="minorEastAsia" w:eastAsiaTheme="minorEastAsia" w:hAnsiTheme="minorEastAsia" w:hint="eastAsia"/>
          <w:b/>
          <w:sz w:val="24"/>
          <w:highlight w:val="yellow"/>
        </w:rPr>
        <w:t>上述</w:t>
      </w:r>
      <w:r w:rsidR="00A56663">
        <w:rPr>
          <w:rFonts w:ascii="宋体" w:eastAsia="宋体" w:hAnsi="宋体" w:hint="eastAsia"/>
          <w:b/>
          <w:sz w:val="24"/>
          <w:highlight w:val="yellow"/>
        </w:rPr>
        <w:t>说明的真实性负责。如有虚假，将依法承担相应责任。</w:t>
      </w:r>
    </w:p>
    <w:p w:rsidR="00B64542" w:rsidRDefault="00A5666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0F591F">
        <w:rPr>
          <w:rFonts w:asciiTheme="minorEastAsia" w:eastAsiaTheme="minorEastAsia" w:hAnsiTheme="minorEastAsia" w:hint="eastAsia"/>
          <w:sz w:val="24"/>
        </w:rPr>
        <w:t xml:space="preserve">    </w:t>
      </w:r>
      <w:r>
        <w:rPr>
          <w:rFonts w:asciiTheme="minorEastAsia" w:eastAsiaTheme="minorEastAsia" w:hAnsiTheme="minorEastAsia" w:hint="eastAsia"/>
          <w:sz w:val="24"/>
        </w:rPr>
        <w:t>特此说明</w:t>
      </w:r>
    </w:p>
    <w:p w:rsidR="00B64542" w:rsidRDefault="00B64542">
      <w:pPr>
        <w:spacing w:line="720" w:lineRule="exact"/>
        <w:rPr>
          <w:rFonts w:asciiTheme="minorEastAsia" w:eastAsiaTheme="minorEastAsia" w:hAnsiTheme="minorEastAsia"/>
          <w:sz w:val="24"/>
        </w:rPr>
      </w:pPr>
    </w:p>
    <w:p w:rsidR="00B64542" w:rsidRDefault="00A5666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w:t>
      </w:r>
      <w:r w:rsidR="00DC338E">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供应商（公章）：</w:t>
      </w:r>
      <w:r w:rsidR="00DC338E" w:rsidRPr="00DC338E">
        <w:rPr>
          <w:rFonts w:asciiTheme="minorEastAsia" w:eastAsiaTheme="minorEastAsia" w:hAnsiTheme="minorEastAsia" w:cs="宋体" w:hint="eastAsia"/>
          <w:b/>
          <w:kern w:val="0"/>
          <w:sz w:val="24"/>
          <w:u w:val="single"/>
        </w:rPr>
        <w:t xml:space="preserve">        </w:t>
      </w:r>
    </w:p>
    <w:p w:rsidR="00B64542" w:rsidRDefault="00A56663">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w:t>
      </w:r>
      <w:r w:rsidR="00DC338E">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2023年10月</w:t>
      </w:r>
      <w:r w:rsidR="00DC338E"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日</w:t>
      </w:r>
    </w:p>
    <w:p w:rsidR="00B64542" w:rsidRDefault="00B64542">
      <w:pPr>
        <w:spacing w:line="720" w:lineRule="exact"/>
        <w:rPr>
          <w:rFonts w:asciiTheme="minorEastAsia" w:eastAsiaTheme="minorEastAsia" w:hAnsiTheme="minorEastAsia"/>
          <w:kern w:val="0"/>
          <w:sz w:val="24"/>
        </w:rPr>
      </w:pPr>
    </w:p>
    <w:p w:rsidR="00B64542" w:rsidRDefault="00A56663">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rsidR="00B64542" w:rsidRDefault="00B64542">
      <w:pPr>
        <w:jc w:val="center"/>
        <w:rPr>
          <w:rFonts w:asciiTheme="minorEastAsia" w:eastAsiaTheme="minorEastAsia" w:hAnsiTheme="minorEastAsia"/>
          <w:kern w:val="0"/>
          <w:sz w:val="24"/>
        </w:rPr>
      </w:pPr>
    </w:p>
    <w:p w:rsidR="00B64542" w:rsidRDefault="00B64542">
      <w:pPr>
        <w:spacing w:line="360" w:lineRule="auto"/>
        <w:rPr>
          <w:rFonts w:asciiTheme="minorEastAsia" w:eastAsiaTheme="minorEastAsia" w:hAnsiTheme="minorEastAsia"/>
          <w:sz w:val="24"/>
          <w:szCs w:val="28"/>
        </w:rPr>
      </w:pPr>
    </w:p>
    <w:p w:rsidR="00B64542" w:rsidRDefault="00B64542">
      <w:pPr>
        <w:spacing w:line="360" w:lineRule="auto"/>
        <w:jc w:val="center"/>
        <w:outlineLvl w:val="1"/>
        <w:rPr>
          <w:rFonts w:asciiTheme="minorEastAsia" w:eastAsiaTheme="minorEastAsia" w:hAnsiTheme="minorEastAsia"/>
          <w:b/>
          <w:sz w:val="24"/>
        </w:rPr>
      </w:pPr>
    </w:p>
    <w:bookmarkEnd w:id="11"/>
    <w:p w:rsidR="00B64542" w:rsidRDefault="00B64542">
      <w:pPr>
        <w:spacing w:line="360" w:lineRule="auto"/>
        <w:jc w:val="center"/>
        <w:outlineLvl w:val="1"/>
        <w:rPr>
          <w:rFonts w:asciiTheme="minorEastAsia" w:eastAsiaTheme="minorEastAsia" w:hAnsiTheme="minorEastAsia"/>
          <w:b/>
          <w:sz w:val="24"/>
        </w:rPr>
      </w:pPr>
    </w:p>
    <w:p w:rsidR="00B64542" w:rsidRDefault="00B64542">
      <w:pPr>
        <w:spacing w:line="360" w:lineRule="auto"/>
        <w:jc w:val="center"/>
        <w:outlineLvl w:val="1"/>
        <w:rPr>
          <w:rFonts w:asciiTheme="minorEastAsia" w:eastAsiaTheme="minorEastAsia" w:hAnsiTheme="minorEastAsia"/>
          <w:b/>
          <w:sz w:val="24"/>
        </w:rPr>
      </w:pPr>
    </w:p>
    <w:p w:rsidR="00B64542" w:rsidRDefault="00A56663">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rsidR="00B64542" w:rsidRDefault="00B64542">
      <w:pPr>
        <w:spacing w:line="440" w:lineRule="exact"/>
        <w:ind w:firstLine="435"/>
        <w:rPr>
          <w:rFonts w:ascii="宋体" w:eastAsia="宋体" w:hAnsi="宋体"/>
          <w:sz w:val="24"/>
          <w:szCs w:val="24"/>
        </w:rPr>
      </w:pPr>
    </w:p>
    <w:p w:rsidR="00B64542" w:rsidRDefault="00A56663">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B64542" w:rsidRDefault="00A56663">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B64542" w:rsidRDefault="00A56663">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B64542" w:rsidRDefault="00A56663">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B64542" w:rsidRDefault="00A56663">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B64542" w:rsidRDefault="00A56663">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B64542" w:rsidRDefault="00A56663">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B64542" w:rsidRDefault="00A56663">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B64542" w:rsidRDefault="00A56663">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B64542" w:rsidRDefault="00B64542">
      <w:pPr>
        <w:widowControl/>
        <w:spacing w:line="600" w:lineRule="exact"/>
        <w:ind w:left="482"/>
        <w:jc w:val="left"/>
        <w:rPr>
          <w:rFonts w:asciiTheme="minorEastAsia" w:eastAsiaTheme="minorEastAsia" w:hAnsiTheme="minorEastAsia" w:cs="宋体"/>
          <w:b/>
          <w:kern w:val="0"/>
          <w:sz w:val="24"/>
        </w:rPr>
      </w:pPr>
    </w:p>
    <w:p w:rsidR="00B64542" w:rsidRDefault="00A5666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r w:rsidR="000F591F" w:rsidRPr="00DC338E">
        <w:rPr>
          <w:rFonts w:asciiTheme="minorEastAsia" w:eastAsiaTheme="minorEastAsia" w:hAnsiTheme="minorEastAsia" w:cs="宋体" w:hint="eastAsia"/>
          <w:b/>
          <w:kern w:val="0"/>
          <w:sz w:val="24"/>
          <w:u w:val="single"/>
        </w:rPr>
        <w:t xml:space="preserve">        </w:t>
      </w:r>
    </w:p>
    <w:p w:rsidR="00B64542" w:rsidRDefault="00A56663">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2023年10月</w:t>
      </w:r>
      <w:r w:rsidR="000F591F" w:rsidRPr="00DC338E">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日</w:t>
      </w:r>
    </w:p>
    <w:p w:rsidR="00B64542" w:rsidRDefault="00B64542">
      <w:pPr>
        <w:widowControl/>
        <w:spacing w:line="600" w:lineRule="exact"/>
        <w:ind w:left="482"/>
        <w:jc w:val="left"/>
        <w:rPr>
          <w:rFonts w:asciiTheme="minorEastAsia" w:eastAsiaTheme="minorEastAsia" w:hAnsiTheme="minorEastAsia"/>
          <w:b/>
          <w:sz w:val="24"/>
        </w:rPr>
        <w:sectPr w:rsidR="00B64542">
          <w:headerReference w:type="default" r:id="rId12"/>
          <w:footerReference w:type="default" r:id="rId13"/>
          <w:pgSz w:w="11906" w:h="16838"/>
          <w:pgMar w:top="1134" w:right="1134" w:bottom="1134" w:left="1134" w:header="851" w:footer="992" w:gutter="0"/>
          <w:cols w:space="425"/>
          <w:docGrid w:type="linesAndChars" w:linePitch="312"/>
        </w:sectPr>
      </w:pPr>
    </w:p>
    <w:p w:rsidR="00B64542" w:rsidRDefault="00B64542"/>
    <w:p w:rsidR="00D95699" w:rsidRDefault="00A56663" w:rsidP="00D95699">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hint="eastAsia"/>
          <w:b/>
          <w:sz w:val="24"/>
        </w:rPr>
        <w:t xml:space="preserve">格式6  </w:t>
      </w:r>
      <w:r w:rsidR="00D95699">
        <w:rPr>
          <w:rFonts w:asciiTheme="minorEastAsia" w:eastAsiaTheme="minorEastAsia" w:hAnsiTheme="minorEastAsia" w:cs="宋体" w:hint="eastAsia"/>
          <w:b/>
          <w:kern w:val="0"/>
          <w:sz w:val="24"/>
          <w:u w:val="single"/>
        </w:rPr>
        <w:t>供应商证明资料</w:t>
      </w:r>
    </w:p>
    <w:p w:rsidR="00D95699" w:rsidRDefault="00D95699" w:rsidP="00D95699">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Pr>
          <w:rFonts w:asciiTheme="minorEastAsia" w:eastAsiaTheme="minorEastAsia" w:hAnsiTheme="minorEastAsia" w:hint="eastAsia"/>
          <w:b/>
          <w:sz w:val="24"/>
          <w:highlight w:val="yellow"/>
        </w:rPr>
        <w:t>应包括</w:t>
      </w:r>
      <w:r>
        <w:rPr>
          <w:rFonts w:asciiTheme="minorEastAsia" w:eastAsiaTheme="minorEastAsia" w:hAnsiTheme="minorEastAsia" w:hint="eastAsia"/>
          <w:b/>
          <w:sz w:val="24"/>
        </w:rPr>
        <w:t>以下内容：</w:t>
      </w:r>
    </w:p>
    <w:p w:rsidR="00D95699" w:rsidRDefault="00D95699" w:rsidP="00D95699">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1.合法有效的</w:t>
      </w:r>
      <w:r>
        <w:rPr>
          <w:rFonts w:asciiTheme="minorEastAsia" w:eastAsiaTheme="minorEastAsia" w:hAnsiTheme="minorEastAsia" w:cs="宋体" w:hint="eastAsia"/>
          <w:b/>
          <w:kern w:val="0"/>
          <w:sz w:val="24"/>
          <w:u w:val="single"/>
        </w:rPr>
        <w:t>《</w:t>
      </w:r>
      <w:r>
        <w:rPr>
          <w:rFonts w:asciiTheme="minorEastAsia" w:eastAsiaTheme="minorEastAsia" w:hAnsiTheme="minorEastAsia" w:cs="宋体" w:hint="eastAsia"/>
          <w:b/>
          <w:bCs/>
          <w:kern w:val="0"/>
          <w:sz w:val="24"/>
          <w:u w:val="single"/>
        </w:rPr>
        <w:t>营业执照》、</w:t>
      </w:r>
      <w:r>
        <w:rPr>
          <w:rFonts w:asciiTheme="minorEastAsia" w:eastAsiaTheme="minorEastAsia" w:hAnsiTheme="minorEastAsia" w:hint="eastAsia"/>
          <w:b/>
          <w:color w:val="000000"/>
          <w:sz w:val="24"/>
          <w:u w:val="single"/>
        </w:rPr>
        <w:t>一份同类项目业绩</w:t>
      </w:r>
      <w:r>
        <w:rPr>
          <w:rFonts w:asciiTheme="minorEastAsia" w:eastAsiaTheme="minorEastAsia" w:hAnsiTheme="minorEastAsia" w:cs="宋体" w:hint="eastAsia"/>
          <w:bCs/>
          <w:kern w:val="0"/>
          <w:sz w:val="24"/>
        </w:rPr>
        <w:t>；</w:t>
      </w:r>
    </w:p>
    <w:p w:rsidR="00D95699" w:rsidRDefault="00D95699" w:rsidP="00D95699">
      <w:pPr>
        <w:widowControl/>
        <w:spacing w:line="800" w:lineRule="exact"/>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 xml:space="preserve">    2.</w:t>
      </w:r>
      <w:r>
        <w:rPr>
          <w:rFonts w:asciiTheme="minorEastAsia" w:eastAsiaTheme="minorEastAsia" w:hAnsiTheme="minorEastAsia" w:cs="宋体" w:hint="eastAsia"/>
          <w:b/>
          <w:kern w:val="0"/>
          <w:sz w:val="24"/>
          <w:u w:val="single"/>
        </w:rPr>
        <w:t>企业</w:t>
      </w:r>
      <w:r>
        <w:rPr>
          <w:rFonts w:asciiTheme="minorEastAsia" w:eastAsiaTheme="minorEastAsia" w:hAnsiTheme="minorEastAsia" w:cs="宋体" w:hint="eastAsia"/>
          <w:b/>
          <w:bCs/>
          <w:kern w:val="0"/>
          <w:sz w:val="24"/>
          <w:u w:val="single"/>
        </w:rPr>
        <w:t>简介、</w:t>
      </w:r>
      <w:r>
        <w:rPr>
          <w:rFonts w:asciiTheme="minorEastAsia" w:eastAsiaTheme="minorEastAsia" w:hAnsiTheme="minorEastAsia" w:cs="宋体" w:hint="eastAsia"/>
          <w:b/>
          <w:kern w:val="0"/>
          <w:sz w:val="24"/>
          <w:u w:val="single"/>
        </w:rPr>
        <w:t>开户银行名称及地址、13%税率说明</w:t>
      </w:r>
      <w:r>
        <w:rPr>
          <w:rFonts w:asciiTheme="minorEastAsia" w:eastAsiaTheme="minorEastAsia" w:hAnsiTheme="minorEastAsia" w:cs="宋体" w:hint="eastAsia"/>
          <w:kern w:val="0"/>
          <w:sz w:val="24"/>
        </w:rPr>
        <w:t xml:space="preserve"> ；</w:t>
      </w:r>
    </w:p>
    <w:p w:rsidR="00D95699" w:rsidRPr="00D95699" w:rsidRDefault="00D95699" w:rsidP="00D95699">
      <w:pPr>
        <w:widowControl/>
        <w:spacing w:line="800" w:lineRule="exact"/>
        <w:jc w:val="left"/>
        <w:rPr>
          <w:rFonts w:asciiTheme="minorEastAsia" w:eastAsiaTheme="minorEastAsia" w:hAnsiTheme="minorEastAsia" w:cs="宋体" w:hint="eastAsia"/>
          <w:bCs/>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D95699" w:rsidRDefault="00D95699">
      <w:pPr>
        <w:spacing w:line="800" w:lineRule="exact"/>
        <w:jc w:val="center"/>
        <w:outlineLvl w:val="1"/>
        <w:rPr>
          <w:rFonts w:asciiTheme="minorEastAsia" w:eastAsiaTheme="minorEastAsia" w:hAnsiTheme="minorEastAsia" w:hint="eastAsia"/>
          <w:b/>
          <w:sz w:val="24"/>
        </w:rPr>
      </w:pPr>
    </w:p>
    <w:p w:rsidR="00D95699" w:rsidRDefault="00D95699">
      <w:pPr>
        <w:spacing w:line="800" w:lineRule="exact"/>
        <w:jc w:val="center"/>
        <w:outlineLvl w:val="1"/>
        <w:rPr>
          <w:rFonts w:asciiTheme="minorEastAsia" w:eastAsiaTheme="minorEastAsia" w:hAnsiTheme="minorEastAsia" w:hint="eastAsia"/>
          <w:b/>
          <w:sz w:val="24"/>
        </w:rPr>
      </w:pPr>
    </w:p>
    <w:p w:rsidR="00B64542" w:rsidRDefault="00D95699">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cs="宋体" w:hint="eastAsia"/>
          <w:b/>
          <w:kern w:val="0"/>
          <w:sz w:val="24"/>
        </w:rPr>
        <w:t xml:space="preserve">格式7  </w:t>
      </w:r>
      <w:r w:rsidR="00A56663">
        <w:rPr>
          <w:rFonts w:asciiTheme="minorEastAsia" w:eastAsiaTheme="minorEastAsia" w:hAnsiTheme="minorEastAsia" w:hint="eastAsia"/>
          <w:b/>
          <w:sz w:val="24"/>
          <w:u w:val="single"/>
        </w:rPr>
        <w:t>针对本项目的说明和承诺</w:t>
      </w:r>
    </w:p>
    <w:p w:rsidR="00B64542" w:rsidRDefault="00A56663">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Pr>
          <w:rFonts w:asciiTheme="minorEastAsia" w:eastAsiaTheme="minorEastAsia" w:hAnsiTheme="minorEastAsia" w:hint="eastAsia"/>
          <w:b/>
          <w:sz w:val="24"/>
          <w:highlight w:val="yellow"/>
          <w:u w:val="single"/>
        </w:rPr>
        <w:t>应包括</w:t>
      </w:r>
      <w:r>
        <w:rPr>
          <w:rFonts w:asciiTheme="minorEastAsia" w:eastAsiaTheme="minorEastAsia" w:hAnsiTheme="minorEastAsia" w:hint="eastAsia"/>
          <w:b/>
          <w:sz w:val="24"/>
        </w:rPr>
        <w:t>以下内容：</w:t>
      </w:r>
    </w:p>
    <w:p w:rsidR="00B64542" w:rsidRDefault="00A56663">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sidR="0005723E">
        <w:rPr>
          <w:rFonts w:asciiTheme="minorEastAsia" w:eastAsiaTheme="minorEastAsia" w:hAnsiTheme="minorEastAsia" w:cs="宋体" w:hint="eastAsia"/>
          <w:b/>
          <w:kern w:val="0"/>
          <w:sz w:val="24"/>
          <w:u w:val="single"/>
        </w:rPr>
        <w:t>产品规格参数</w:t>
      </w:r>
      <w:r>
        <w:rPr>
          <w:rFonts w:asciiTheme="minorEastAsia" w:eastAsiaTheme="minorEastAsia" w:hAnsiTheme="minorEastAsia" w:cs="宋体" w:hint="eastAsia"/>
          <w:b/>
          <w:kern w:val="0"/>
          <w:sz w:val="24"/>
          <w:u w:val="single"/>
        </w:rPr>
        <w:t>说明</w:t>
      </w:r>
      <w:r w:rsidR="0005723E">
        <w:rPr>
          <w:rFonts w:asciiTheme="minorEastAsia" w:eastAsiaTheme="minorEastAsia" w:hAnsiTheme="minorEastAsia" w:cs="宋体" w:hint="eastAsia"/>
          <w:b/>
          <w:kern w:val="0"/>
          <w:sz w:val="24"/>
          <w:u w:val="single"/>
        </w:rPr>
        <w:t>、产品质量、售后服务</w:t>
      </w:r>
      <w:r w:rsidR="0005723E">
        <w:rPr>
          <w:rFonts w:asciiTheme="minorEastAsia" w:eastAsiaTheme="minorEastAsia" w:hAnsiTheme="minorEastAsia" w:cs="宋体" w:hint="eastAsia"/>
          <w:kern w:val="0"/>
          <w:sz w:val="24"/>
        </w:rPr>
        <w:t>方面的说明和承诺</w:t>
      </w:r>
      <w:r>
        <w:rPr>
          <w:rFonts w:asciiTheme="minorEastAsia" w:eastAsiaTheme="minorEastAsia" w:hAnsiTheme="minorEastAsia" w:cs="宋体" w:hint="eastAsia"/>
          <w:kern w:val="0"/>
          <w:sz w:val="24"/>
        </w:rPr>
        <w:t>；</w:t>
      </w:r>
    </w:p>
    <w:p w:rsidR="00B64542" w:rsidRDefault="00A56663">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供货</w:t>
      </w:r>
      <w:r w:rsidR="00D95699">
        <w:rPr>
          <w:rFonts w:asciiTheme="minorEastAsia" w:eastAsiaTheme="minorEastAsia" w:hAnsiTheme="minorEastAsia" w:cs="宋体" w:hint="eastAsia"/>
          <w:b/>
          <w:kern w:val="0"/>
          <w:sz w:val="24"/>
          <w:u w:val="single"/>
        </w:rPr>
        <w:t>、</w:t>
      </w:r>
      <w:r>
        <w:rPr>
          <w:rFonts w:asciiTheme="minorEastAsia" w:eastAsiaTheme="minorEastAsia" w:hAnsiTheme="minorEastAsia" w:cs="宋体" w:hint="eastAsia"/>
          <w:b/>
          <w:kern w:val="0"/>
          <w:sz w:val="24"/>
          <w:u w:val="single"/>
        </w:rPr>
        <w:t>安装</w:t>
      </w:r>
      <w:r w:rsidR="00D95699">
        <w:rPr>
          <w:rFonts w:asciiTheme="minorEastAsia" w:eastAsiaTheme="minorEastAsia" w:hAnsiTheme="minorEastAsia" w:cs="宋体" w:hint="eastAsia"/>
          <w:b/>
          <w:kern w:val="0"/>
          <w:sz w:val="24"/>
          <w:u w:val="single"/>
        </w:rPr>
        <w:t>、</w:t>
      </w:r>
      <w:r>
        <w:rPr>
          <w:rFonts w:asciiTheme="minorEastAsia" w:eastAsiaTheme="minorEastAsia" w:hAnsiTheme="minorEastAsia" w:cs="宋体" w:hint="eastAsia"/>
          <w:b/>
          <w:kern w:val="0"/>
          <w:sz w:val="24"/>
          <w:u w:val="single"/>
        </w:rPr>
        <w:t>调试</w:t>
      </w:r>
      <w:r>
        <w:rPr>
          <w:rFonts w:asciiTheme="minorEastAsia" w:eastAsiaTheme="minorEastAsia" w:hAnsiTheme="minorEastAsia" w:cs="宋体" w:hint="eastAsia"/>
          <w:kern w:val="0"/>
          <w:sz w:val="24"/>
        </w:rPr>
        <w:t>方面的说明和承诺；</w:t>
      </w:r>
    </w:p>
    <w:p w:rsidR="00B64542" w:rsidRDefault="00A56663">
      <w:pPr>
        <w:widowControl/>
        <w:spacing w:line="800" w:lineRule="exact"/>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B64542" w:rsidRDefault="00B64542">
      <w:pPr>
        <w:widowControl/>
        <w:spacing w:line="800" w:lineRule="exact"/>
        <w:jc w:val="left"/>
        <w:rPr>
          <w:rFonts w:asciiTheme="minorEastAsia" w:eastAsiaTheme="minorEastAsia" w:hAnsiTheme="minorEastAsia"/>
          <w:sz w:val="24"/>
        </w:rPr>
      </w:pPr>
    </w:p>
    <w:p w:rsidR="00B64542" w:rsidRDefault="00B64542">
      <w:pPr>
        <w:widowControl/>
        <w:spacing w:line="800" w:lineRule="exact"/>
        <w:jc w:val="center"/>
        <w:rPr>
          <w:rFonts w:asciiTheme="minorEastAsia" w:eastAsiaTheme="minorEastAsia" w:hAnsiTheme="minorEastAsia" w:cs="宋体"/>
          <w:b/>
          <w:kern w:val="0"/>
          <w:sz w:val="24"/>
        </w:rPr>
      </w:pPr>
    </w:p>
    <w:p w:rsidR="00D95699" w:rsidRDefault="00A56663" w:rsidP="00D95699">
      <w:pPr>
        <w:widowControl/>
        <w:spacing w:line="800" w:lineRule="exact"/>
        <w:jc w:val="center"/>
        <w:rPr>
          <w:rFonts w:asciiTheme="minorEastAsia" w:eastAsiaTheme="minorEastAsia" w:hAnsiTheme="minorEastAsia"/>
          <w:b/>
          <w:sz w:val="24"/>
        </w:rPr>
      </w:pPr>
      <w:r>
        <w:rPr>
          <w:rFonts w:asciiTheme="minorEastAsia" w:eastAsiaTheme="minorEastAsia" w:hAnsiTheme="minorEastAsia" w:cs="宋体" w:hint="eastAsia"/>
          <w:b/>
          <w:kern w:val="0"/>
          <w:sz w:val="24"/>
        </w:rPr>
        <w:t xml:space="preserve">  </w:t>
      </w:r>
    </w:p>
    <w:p w:rsidR="00B64542" w:rsidRDefault="00B64542">
      <w:pPr>
        <w:widowControl/>
        <w:spacing w:line="800" w:lineRule="exact"/>
        <w:jc w:val="left"/>
        <w:rPr>
          <w:rFonts w:asciiTheme="minorEastAsia" w:eastAsiaTheme="minorEastAsia" w:hAnsiTheme="minorEastAsia"/>
          <w:b/>
          <w:sz w:val="24"/>
        </w:rPr>
      </w:pPr>
    </w:p>
    <w:p w:rsidR="00B64542" w:rsidRDefault="00B64542">
      <w:pPr>
        <w:spacing w:line="360" w:lineRule="auto"/>
        <w:jc w:val="center"/>
        <w:outlineLvl w:val="1"/>
        <w:rPr>
          <w:rFonts w:asciiTheme="minorEastAsia" w:eastAsiaTheme="minorEastAsia" w:hAnsiTheme="minorEastAsia"/>
          <w:b/>
          <w:sz w:val="24"/>
        </w:rPr>
      </w:pPr>
    </w:p>
    <w:p w:rsidR="00B64542" w:rsidRDefault="00B64542">
      <w:pPr>
        <w:spacing w:line="360" w:lineRule="auto"/>
        <w:jc w:val="center"/>
        <w:outlineLvl w:val="1"/>
        <w:rPr>
          <w:rFonts w:asciiTheme="minorEastAsia" w:eastAsiaTheme="minorEastAsia" w:hAnsiTheme="minorEastAsia"/>
          <w:b/>
          <w:sz w:val="24"/>
        </w:rPr>
      </w:pPr>
    </w:p>
    <w:p w:rsidR="00B64542" w:rsidRDefault="00B64542">
      <w:pPr>
        <w:spacing w:line="360" w:lineRule="auto"/>
        <w:jc w:val="center"/>
        <w:outlineLvl w:val="1"/>
        <w:rPr>
          <w:rFonts w:asciiTheme="minorEastAsia" w:eastAsiaTheme="minorEastAsia" w:hAnsiTheme="minorEastAsia"/>
          <w:b/>
          <w:sz w:val="24"/>
        </w:rPr>
      </w:pPr>
    </w:p>
    <w:p w:rsidR="00B64542" w:rsidRDefault="00A56663" w:rsidP="0043124F">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highlight w:val="yellow"/>
          <w:u w:val="single"/>
        </w:rPr>
        <w:t>商务文件封面</w:t>
      </w:r>
    </w:p>
    <w:p w:rsidR="00B64542" w:rsidRDefault="00B64542">
      <w:pPr>
        <w:pStyle w:val="3"/>
      </w:pPr>
    </w:p>
    <w:p w:rsidR="00B64542" w:rsidRDefault="00B64542" w:rsidP="00DC338E">
      <w:pPr>
        <w:tabs>
          <w:tab w:val="left" w:pos="315"/>
          <w:tab w:val="left" w:pos="8820"/>
        </w:tabs>
        <w:spacing w:beforeLines="100" w:afterLines="50" w:line="500" w:lineRule="exact"/>
        <w:ind w:rightChars="127" w:right="267"/>
        <w:jc w:val="center"/>
      </w:pPr>
    </w:p>
    <w:p w:rsidR="00B64542" w:rsidRDefault="00A56663" w:rsidP="00DC338E">
      <w:pPr>
        <w:tabs>
          <w:tab w:val="left" w:pos="315"/>
          <w:tab w:val="left" w:pos="8820"/>
        </w:tabs>
        <w:spacing w:beforeLines="100" w:afterLines="50" w:line="500" w:lineRule="exact"/>
        <w:ind w:rightChars="127" w:right="267"/>
        <w:jc w:val="center"/>
        <w:rPr>
          <w:rFonts w:asciiTheme="minorEastAsia" w:eastAsiaTheme="minorEastAsia" w:hAnsiTheme="minorEastAsia"/>
          <w:b/>
          <w:sz w:val="40"/>
          <w:szCs w:val="32"/>
        </w:rPr>
      </w:pPr>
      <w:r>
        <w:rPr>
          <w:rFonts w:asciiTheme="minorEastAsia" w:eastAsiaTheme="minorEastAsia" w:hAnsiTheme="minorEastAsia" w:hint="eastAsia"/>
          <w:b/>
          <w:sz w:val="40"/>
          <w:szCs w:val="32"/>
        </w:rPr>
        <w:t>百大合家福公司</w:t>
      </w:r>
      <w:r>
        <w:rPr>
          <w:rFonts w:asciiTheme="minorEastAsia" w:eastAsiaTheme="minorEastAsia" w:hAnsiTheme="minorEastAsia"/>
          <w:b/>
          <w:sz w:val="40"/>
          <w:szCs w:val="32"/>
        </w:rPr>
        <w:t>2023-2025年度排烟设备采购</w:t>
      </w:r>
    </w:p>
    <w:p w:rsidR="00D95699" w:rsidRDefault="00D95699" w:rsidP="00D95699">
      <w:pPr>
        <w:tabs>
          <w:tab w:val="left" w:pos="315"/>
          <w:tab w:val="left" w:pos="8820"/>
        </w:tabs>
        <w:spacing w:beforeLines="100" w:afterLines="50" w:line="500" w:lineRule="exact"/>
        <w:ind w:rightChars="127" w:right="267"/>
        <w:jc w:val="center"/>
        <w:rPr>
          <w:rFonts w:ascii="宋体" w:eastAsia="宋体" w:hAnsi="宋体" w:hint="eastAsia"/>
          <w:b/>
          <w:bCs/>
          <w:sz w:val="28"/>
          <w:szCs w:val="28"/>
        </w:rPr>
      </w:pPr>
      <w:r w:rsidRPr="00DC338E">
        <w:rPr>
          <w:rFonts w:ascii="宋体" w:eastAsia="宋体" w:hAnsi="宋体" w:hint="eastAsia"/>
          <w:b/>
          <w:bCs/>
          <w:sz w:val="28"/>
          <w:szCs w:val="28"/>
        </w:rPr>
        <w:t>（</w:t>
      </w:r>
      <w:r>
        <w:rPr>
          <w:rFonts w:ascii="宋体" w:eastAsia="宋体" w:hAnsi="宋体" w:hint="eastAsia"/>
          <w:b/>
          <w:bCs/>
          <w:sz w:val="28"/>
          <w:szCs w:val="28"/>
        </w:rPr>
        <w:t>项目编号：</w:t>
      </w:r>
      <w:r w:rsidRPr="00DC338E">
        <w:rPr>
          <w:rFonts w:asciiTheme="minorEastAsia" w:eastAsiaTheme="minorEastAsia" w:hAnsiTheme="minorEastAsia" w:cs="Arial"/>
          <w:b/>
          <w:sz w:val="28"/>
          <w:szCs w:val="28"/>
        </w:rPr>
        <w:t>2023BDJTHW00043</w:t>
      </w:r>
      <w:r w:rsidRPr="00DC338E">
        <w:rPr>
          <w:rFonts w:ascii="宋体" w:eastAsia="宋体" w:hAnsi="宋体" w:hint="eastAsia"/>
          <w:b/>
          <w:bCs/>
          <w:sz w:val="28"/>
          <w:szCs w:val="28"/>
        </w:rPr>
        <w:t>）</w:t>
      </w:r>
    </w:p>
    <w:p w:rsidR="00B64542" w:rsidRPr="00D95699" w:rsidRDefault="00B64542" w:rsidP="00DC338E">
      <w:pPr>
        <w:tabs>
          <w:tab w:val="left" w:pos="315"/>
          <w:tab w:val="left" w:pos="8820"/>
        </w:tabs>
        <w:spacing w:beforeLines="100" w:afterLines="50" w:line="500" w:lineRule="exact"/>
        <w:ind w:rightChars="127" w:right="267"/>
        <w:jc w:val="center"/>
        <w:rPr>
          <w:rFonts w:asciiTheme="minorEastAsia" w:eastAsiaTheme="minorEastAsia" w:hAnsiTheme="minorEastAsia"/>
          <w:b/>
          <w:sz w:val="32"/>
          <w:szCs w:val="32"/>
        </w:rPr>
      </w:pPr>
    </w:p>
    <w:p w:rsidR="00B64542" w:rsidRDefault="00A56663" w:rsidP="00DC338E">
      <w:pPr>
        <w:tabs>
          <w:tab w:val="left" w:pos="315"/>
          <w:tab w:val="left" w:pos="8820"/>
        </w:tabs>
        <w:spacing w:beforeLines="100" w:afterLines="50"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B64542" w:rsidRDefault="00B64542">
      <w:pPr>
        <w:pStyle w:val="3"/>
      </w:pPr>
    </w:p>
    <w:p w:rsidR="00B64542" w:rsidRDefault="00B64542"/>
    <w:p w:rsidR="00B64542" w:rsidRDefault="00B64542">
      <w:pPr>
        <w:spacing w:line="760" w:lineRule="exact"/>
        <w:jc w:val="center"/>
        <w:outlineLvl w:val="2"/>
        <w:rPr>
          <w:rFonts w:asciiTheme="minorEastAsia" w:eastAsiaTheme="minorEastAsia" w:hAnsiTheme="minorEastAsia"/>
          <w:b/>
          <w:sz w:val="72"/>
        </w:rPr>
      </w:pPr>
    </w:p>
    <w:p w:rsidR="00B64542" w:rsidRDefault="00A56663">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B64542" w:rsidRDefault="00B64542">
      <w:pPr>
        <w:pStyle w:val="3"/>
      </w:pPr>
    </w:p>
    <w:p w:rsidR="00B64542" w:rsidRDefault="00A56663">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rsidR="00B64542" w:rsidRDefault="00B64542" w:rsidP="00DC338E">
      <w:pPr>
        <w:spacing w:afterLines="50" w:line="500" w:lineRule="exact"/>
        <w:jc w:val="center"/>
        <w:rPr>
          <w:rFonts w:asciiTheme="minorEastAsia" w:eastAsiaTheme="minorEastAsia" w:hAnsiTheme="minorEastAsia"/>
          <w:b/>
          <w:sz w:val="32"/>
          <w:szCs w:val="32"/>
        </w:rPr>
      </w:pPr>
    </w:p>
    <w:p w:rsidR="00B64542" w:rsidRDefault="00B64542" w:rsidP="00DC338E">
      <w:pPr>
        <w:spacing w:afterLines="50" w:line="500" w:lineRule="exact"/>
        <w:jc w:val="center"/>
        <w:rPr>
          <w:rFonts w:asciiTheme="minorEastAsia" w:eastAsiaTheme="minorEastAsia" w:hAnsiTheme="minorEastAsia"/>
          <w:b/>
          <w:sz w:val="32"/>
          <w:szCs w:val="32"/>
        </w:rPr>
      </w:pPr>
    </w:p>
    <w:p w:rsidR="00B64542" w:rsidRDefault="00B64542" w:rsidP="00DC338E">
      <w:pPr>
        <w:spacing w:afterLines="50" w:line="500" w:lineRule="exact"/>
        <w:rPr>
          <w:rFonts w:asciiTheme="minorEastAsia" w:eastAsiaTheme="minorEastAsia" w:hAnsiTheme="minorEastAsia"/>
          <w:b/>
          <w:sz w:val="32"/>
        </w:rPr>
      </w:pPr>
    </w:p>
    <w:p w:rsidR="00B64542" w:rsidRPr="00D95699" w:rsidRDefault="00A56663" w:rsidP="00DC338E">
      <w:pPr>
        <w:spacing w:afterLines="50" w:line="500" w:lineRule="exact"/>
        <w:ind w:firstLineChars="800" w:firstLine="2570"/>
        <w:rPr>
          <w:rFonts w:asciiTheme="minorEastAsia" w:eastAsiaTheme="minorEastAsia" w:hAnsiTheme="minorEastAsia"/>
          <w:b/>
          <w:sz w:val="32"/>
        </w:rPr>
      </w:pPr>
      <w:r>
        <w:rPr>
          <w:rFonts w:asciiTheme="minorEastAsia" w:eastAsiaTheme="minorEastAsia" w:hAnsiTheme="minorEastAsia" w:hint="eastAsia"/>
          <w:b/>
          <w:sz w:val="32"/>
        </w:rPr>
        <w:t>供应商名称：</w:t>
      </w:r>
      <w:r w:rsidR="00D95699" w:rsidRPr="00D95699">
        <w:rPr>
          <w:rFonts w:asciiTheme="minorEastAsia" w:eastAsiaTheme="minorEastAsia" w:hAnsiTheme="minorEastAsia" w:hint="eastAsia"/>
          <w:b/>
          <w:sz w:val="32"/>
          <w:u w:val="single"/>
        </w:rPr>
        <w:t xml:space="preserve">          </w:t>
      </w:r>
      <w:r w:rsidR="00D95699" w:rsidRPr="00D95699">
        <w:rPr>
          <w:rFonts w:asciiTheme="minorEastAsia" w:eastAsiaTheme="minorEastAsia" w:hAnsiTheme="minorEastAsia" w:hint="eastAsia"/>
          <w:b/>
          <w:sz w:val="32"/>
        </w:rPr>
        <w:t xml:space="preserve">  </w:t>
      </w:r>
    </w:p>
    <w:p w:rsidR="00B64542" w:rsidRDefault="00A56663" w:rsidP="00DC338E">
      <w:pPr>
        <w:spacing w:afterLines="50" w:line="500" w:lineRule="exact"/>
        <w:ind w:firstLineChars="900" w:firstLine="2891"/>
        <w:rPr>
          <w:rFonts w:asciiTheme="minorEastAsia" w:eastAsiaTheme="minorEastAsia" w:hAnsiTheme="minorEastAsia"/>
          <w:b/>
          <w:sz w:val="32"/>
        </w:rPr>
      </w:pPr>
      <w:r>
        <w:rPr>
          <w:rFonts w:asciiTheme="minorEastAsia" w:eastAsiaTheme="minorEastAsia" w:hAnsiTheme="minorEastAsia" w:hint="eastAsia"/>
          <w:b/>
          <w:sz w:val="32"/>
        </w:rPr>
        <w:t xml:space="preserve">     2023年</w:t>
      </w:r>
      <w:r w:rsidR="00D95699">
        <w:rPr>
          <w:rFonts w:asciiTheme="minorEastAsia" w:eastAsiaTheme="minorEastAsia" w:hAnsiTheme="minorEastAsia" w:hint="eastAsia"/>
          <w:b/>
          <w:sz w:val="32"/>
        </w:rPr>
        <w:t>10</w:t>
      </w:r>
      <w:r>
        <w:rPr>
          <w:rFonts w:asciiTheme="minorEastAsia" w:eastAsiaTheme="minorEastAsia" w:hAnsiTheme="minorEastAsia" w:hint="eastAsia"/>
          <w:b/>
          <w:sz w:val="32"/>
        </w:rPr>
        <w:t>月</w:t>
      </w:r>
      <w:r w:rsidR="00D95699" w:rsidRPr="00D95699">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B64542" w:rsidRDefault="00B64542">
      <w:pPr>
        <w:spacing w:line="360" w:lineRule="auto"/>
        <w:jc w:val="center"/>
        <w:outlineLvl w:val="1"/>
        <w:rPr>
          <w:rFonts w:asciiTheme="minorEastAsia" w:eastAsiaTheme="minorEastAsia" w:hAnsiTheme="minorEastAsia" w:cs="宋体"/>
          <w:b/>
          <w:kern w:val="0"/>
          <w:sz w:val="24"/>
        </w:rPr>
      </w:pPr>
    </w:p>
    <w:p w:rsidR="00B64542" w:rsidRDefault="00A56663">
      <w:pPr>
        <w:widowControl/>
        <w:jc w:val="center"/>
        <w:rPr>
          <w:rFonts w:ascii="宋体" w:eastAsia="宋体" w:hAnsi="宋体"/>
          <w:b/>
          <w:bCs/>
          <w:sz w:val="24"/>
          <w:szCs w:val="28"/>
        </w:rPr>
      </w:pPr>
      <w:r>
        <w:rPr>
          <w:rFonts w:asciiTheme="minorEastAsia" w:eastAsiaTheme="minorEastAsia" w:hAnsiTheme="minorEastAsia" w:cs="宋体" w:hint="eastAsia"/>
          <w:b/>
          <w:kern w:val="0"/>
          <w:sz w:val="24"/>
        </w:rPr>
        <w:t xml:space="preserve">格式9  </w:t>
      </w:r>
      <w:r>
        <w:rPr>
          <w:rFonts w:asciiTheme="minorEastAsia" w:eastAsiaTheme="minorEastAsia" w:hAnsiTheme="minorEastAsia" w:hint="eastAsia"/>
          <w:b/>
          <w:sz w:val="24"/>
          <w:u w:val="single"/>
        </w:rPr>
        <w:t>报价一览表</w:t>
      </w:r>
    </w:p>
    <w:p w:rsidR="00B64542" w:rsidRDefault="00B64542">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438"/>
        <w:gridCol w:w="6719"/>
      </w:tblGrid>
      <w:tr w:rsidR="00B64542">
        <w:trPr>
          <w:cantSplit/>
          <w:trHeight w:val="516"/>
          <w:jc w:val="center"/>
        </w:trPr>
        <w:tc>
          <w:tcPr>
            <w:tcW w:w="3036" w:type="dxa"/>
            <w:gridSpan w:val="2"/>
            <w:tcBorders>
              <w:top w:val="single" w:sz="4" w:space="0" w:color="auto"/>
              <w:left w:val="single" w:sz="4" w:space="0" w:color="auto"/>
              <w:bottom w:val="single" w:sz="4" w:space="0" w:color="auto"/>
              <w:right w:val="single" w:sz="4" w:space="0" w:color="auto"/>
            </w:tcBorders>
            <w:vAlign w:val="center"/>
          </w:tcPr>
          <w:p w:rsidR="00B64542" w:rsidRDefault="00A56663">
            <w:pPr>
              <w:spacing w:line="6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项目名称</w:t>
            </w:r>
          </w:p>
        </w:tc>
        <w:tc>
          <w:tcPr>
            <w:tcW w:w="6719" w:type="dxa"/>
            <w:tcBorders>
              <w:top w:val="single" w:sz="4" w:space="0" w:color="auto"/>
              <w:left w:val="single" w:sz="4" w:space="0" w:color="auto"/>
              <w:bottom w:val="single" w:sz="4" w:space="0" w:color="auto"/>
              <w:right w:val="single" w:sz="4" w:space="0" w:color="auto"/>
            </w:tcBorders>
            <w:vAlign w:val="center"/>
          </w:tcPr>
          <w:p w:rsidR="00B64542" w:rsidRDefault="00A56663">
            <w:pPr>
              <w:spacing w:line="6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百大合家福公司2023-2025年度排烟设备采购</w:t>
            </w:r>
          </w:p>
        </w:tc>
      </w:tr>
      <w:tr w:rsidR="00B64542">
        <w:trPr>
          <w:cantSplit/>
          <w:trHeight w:val="317"/>
          <w:jc w:val="center"/>
        </w:trPr>
        <w:tc>
          <w:tcPr>
            <w:tcW w:w="3036" w:type="dxa"/>
            <w:gridSpan w:val="2"/>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项目编号</w:t>
            </w:r>
          </w:p>
        </w:tc>
        <w:tc>
          <w:tcPr>
            <w:tcW w:w="6719" w:type="dxa"/>
            <w:tcBorders>
              <w:top w:val="single" w:sz="4" w:space="0" w:color="auto"/>
              <w:left w:val="single" w:sz="4" w:space="0" w:color="auto"/>
              <w:bottom w:val="single" w:sz="4" w:space="0" w:color="auto"/>
              <w:right w:val="single" w:sz="4" w:space="0" w:color="auto"/>
            </w:tcBorders>
            <w:vAlign w:val="center"/>
          </w:tcPr>
          <w:p w:rsidR="00B64542" w:rsidRPr="0064384D" w:rsidRDefault="0064384D">
            <w:pPr>
              <w:widowControl/>
              <w:tabs>
                <w:tab w:val="left" w:pos="420"/>
              </w:tabs>
              <w:spacing w:line="600" w:lineRule="exact"/>
              <w:jc w:val="center"/>
              <w:rPr>
                <w:rFonts w:asciiTheme="minorEastAsia" w:eastAsiaTheme="minorEastAsia" w:hAnsiTheme="minorEastAsia" w:cs="宋体"/>
                <w:b/>
                <w:kern w:val="0"/>
                <w:sz w:val="24"/>
                <w:szCs w:val="24"/>
              </w:rPr>
            </w:pPr>
            <w:r w:rsidRPr="0064384D">
              <w:rPr>
                <w:rFonts w:asciiTheme="minorEastAsia" w:eastAsiaTheme="minorEastAsia" w:hAnsiTheme="minorEastAsia" w:cs="Arial"/>
                <w:b/>
                <w:sz w:val="24"/>
                <w:szCs w:val="24"/>
              </w:rPr>
              <w:t>2023BDJTHW00043</w:t>
            </w:r>
          </w:p>
        </w:tc>
      </w:tr>
      <w:tr w:rsidR="00B64542">
        <w:trPr>
          <w:cantSplit/>
          <w:trHeight w:val="300"/>
          <w:jc w:val="center"/>
        </w:trPr>
        <w:tc>
          <w:tcPr>
            <w:tcW w:w="3036" w:type="dxa"/>
            <w:gridSpan w:val="2"/>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供应商全称</w:t>
            </w:r>
          </w:p>
        </w:tc>
        <w:tc>
          <w:tcPr>
            <w:tcW w:w="6719" w:type="dxa"/>
            <w:tcBorders>
              <w:top w:val="single" w:sz="4" w:space="0" w:color="auto"/>
              <w:left w:val="single" w:sz="4" w:space="0" w:color="auto"/>
              <w:bottom w:val="single" w:sz="4" w:space="0" w:color="auto"/>
              <w:right w:val="single" w:sz="4" w:space="0" w:color="auto"/>
            </w:tcBorders>
            <w:vAlign w:val="center"/>
          </w:tcPr>
          <w:p w:rsidR="00B64542" w:rsidRDefault="00B64542">
            <w:pPr>
              <w:widowControl/>
              <w:tabs>
                <w:tab w:val="left" w:pos="420"/>
              </w:tabs>
              <w:spacing w:line="600" w:lineRule="exact"/>
              <w:jc w:val="center"/>
              <w:rPr>
                <w:rFonts w:asciiTheme="minorEastAsia" w:eastAsiaTheme="minorEastAsia" w:hAnsiTheme="minorEastAsia" w:cs="宋体"/>
                <w:b/>
                <w:kern w:val="0"/>
                <w:sz w:val="24"/>
              </w:rPr>
            </w:pPr>
          </w:p>
        </w:tc>
      </w:tr>
      <w:tr w:rsidR="00B64542">
        <w:trPr>
          <w:cantSplit/>
          <w:trHeight w:val="14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一、技术响应承诺</w:t>
            </w:r>
          </w:p>
        </w:tc>
      </w:tr>
      <w:tr w:rsidR="00B64542">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438" w:type="dxa"/>
            <w:tcBorders>
              <w:top w:val="single" w:sz="4" w:space="0" w:color="auto"/>
              <w:left w:val="single" w:sz="4" w:space="0" w:color="auto"/>
              <w:bottom w:val="single" w:sz="4" w:space="0" w:color="auto"/>
              <w:right w:val="single" w:sz="4" w:space="0" w:color="auto"/>
            </w:tcBorders>
            <w:vAlign w:val="center"/>
          </w:tcPr>
          <w:p w:rsidR="00B64542" w:rsidRDefault="00A56663">
            <w:pPr>
              <w:spacing w:line="600" w:lineRule="exact"/>
              <w:jc w:val="center"/>
              <w:rPr>
                <w:rFonts w:asciiTheme="majorEastAsia" w:eastAsiaTheme="majorEastAsia" w:hAnsiTheme="majorEastAsia" w:cs="Times New Roman"/>
                <w:kern w:val="28"/>
                <w:sz w:val="24"/>
                <w:lang w:val="eu-ES"/>
              </w:rPr>
            </w:pPr>
            <w:r>
              <w:rPr>
                <w:rFonts w:asciiTheme="majorEastAsia" w:eastAsiaTheme="majorEastAsia" w:hAnsiTheme="majorEastAsia" w:cs="Times New Roman" w:hint="eastAsia"/>
                <w:kern w:val="28"/>
                <w:sz w:val="24"/>
                <w:lang w:val="eu-ES"/>
              </w:rPr>
              <w:t>规格材质参数</w:t>
            </w:r>
          </w:p>
        </w:tc>
        <w:tc>
          <w:tcPr>
            <w:tcW w:w="6719" w:type="dxa"/>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是否响应文件要求？</w:t>
            </w:r>
          </w:p>
        </w:tc>
      </w:tr>
      <w:tr w:rsidR="00B64542">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438" w:type="dxa"/>
            <w:tcBorders>
              <w:top w:val="single" w:sz="4" w:space="0" w:color="auto"/>
              <w:left w:val="single" w:sz="4" w:space="0" w:color="auto"/>
              <w:bottom w:val="single" w:sz="4" w:space="0" w:color="auto"/>
              <w:right w:val="single" w:sz="4" w:space="0" w:color="auto"/>
            </w:tcBorders>
            <w:vAlign w:val="center"/>
          </w:tcPr>
          <w:p w:rsidR="00B64542" w:rsidRDefault="00A56663">
            <w:pPr>
              <w:spacing w:line="600" w:lineRule="exact"/>
              <w:jc w:val="center"/>
              <w:rPr>
                <w:rFonts w:asciiTheme="majorEastAsia" w:eastAsiaTheme="majorEastAsia" w:hAnsiTheme="majorEastAsia" w:cs="Times New Roman"/>
                <w:kern w:val="28"/>
                <w:sz w:val="24"/>
                <w:lang w:val="eu-ES"/>
              </w:rPr>
            </w:pPr>
            <w:r>
              <w:rPr>
                <w:rFonts w:asciiTheme="majorEastAsia" w:eastAsiaTheme="majorEastAsia" w:hAnsiTheme="majorEastAsia" w:cs="Times New Roman" w:hint="eastAsia"/>
                <w:kern w:val="28"/>
                <w:sz w:val="24"/>
                <w:lang w:val="eu-ES"/>
              </w:rPr>
              <w:t>供货安装期限</w:t>
            </w:r>
          </w:p>
        </w:tc>
        <w:tc>
          <w:tcPr>
            <w:tcW w:w="6719" w:type="dxa"/>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B64542">
        <w:trPr>
          <w:cantSplit/>
          <w:trHeight w:val="269"/>
          <w:jc w:val="center"/>
        </w:trPr>
        <w:tc>
          <w:tcPr>
            <w:tcW w:w="598" w:type="dxa"/>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438" w:type="dxa"/>
            <w:tcBorders>
              <w:top w:val="single" w:sz="4" w:space="0" w:color="auto"/>
              <w:left w:val="single" w:sz="4" w:space="0" w:color="auto"/>
              <w:bottom w:val="single" w:sz="4" w:space="0" w:color="auto"/>
              <w:right w:val="single" w:sz="4" w:space="0" w:color="auto"/>
            </w:tcBorders>
            <w:vAlign w:val="center"/>
          </w:tcPr>
          <w:p w:rsidR="00B64542" w:rsidRDefault="00A56663">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19" w:type="dxa"/>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B64542">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4</w:t>
            </w:r>
          </w:p>
        </w:tc>
        <w:tc>
          <w:tcPr>
            <w:tcW w:w="2438" w:type="dxa"/>
            <w:tcBorders>
              <w:top w:val="single" w:sz="4" w:space="0" w:color="auto"/>
              <w:left w:val="single" w:sz="4" w:space="0" w:color="auto"/>
              <w:bottom w:val="single" w:sz="4" w:space="0" w:color="auto"/>
              <w:right w:val="single" w:sz="4" w:space="0" w:color="auto"/>
            </w:tcBorders>
            <w:vAlign w:val="center"/>
          </w:tcPr>
          <w:p w:rsidR="00B64542" w:rsidRDefault="00A56663">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19" w:type="dxa"/>
            <w:tcBorders>
              <w:top w:val="single" w:sz="4" w:space="0" w:color="auto"/>
              <w:left w:val="single" w:sz="4" w:space="0" w:color="auto"/>
              <w:bottom w:val="single" w:sz="4" w:space="0" w:color="auto"/>
              <w:right w:val="single" w:sz="4" w:space="0" w:color="auto"/>
            </w:tcBorders>
            <w:vAlign w:val="center"/>
          </w:tcPr>
          <w:p w:rsidR="00B64542" w:rsidRDefault="00A56663">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B64542">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64542" w:rsidRDefault="00A56663">
            <w:pPr>
              <w:widowControl/>
              <w:tabs>
                <w:tab w:val="left" w:pos="420"/>
              </w:tabs>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二、商务报价</w:t>
            </w:r>
          </w:p>
        </w:tc>
      </w:tr>
      <w:tr w:rsidR="00B64542">
        <w:trPr>
          <w:cantSplit/>
          <w:trHeight w:val="928"/>
          <w:jc w:val="center"/>
        </w:trPr>
        <w:tc>
          <w:tcPr>
            <w:tcW w:w="598" w:type="dxa"/>
            <w:tcBorders>
              <w:top w:val="single" w:sz="4" w:space="0" w:color="auto"/>
              <w:left w:val="single" w:sz="4" w:space="0" w:color="auto"/>
              <w:right w:val="single" w:sz="4" w:space="0" w:color="auto"/>
            </w:tcBorders>
            <w:vAlign w:val="center"/>
          </w:tcPr>
          <w:p w:rsidR="00B64542" w:rsidRDefault="00A5666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438" w:type="dxa"/>
            <w:tcBorders>
              <w:top w:val="single" w:sz="4" w:space="0" w:color="auto"/>
              <w:left w:val="single" w:sz="4" w:space="0" w:color="auto"/>
              <w:right w:val="single" w:sz="4" w:space="0" w:color="auto"/>
            </w:tcBorders>
            <w:vAlign w:val="center"/>
          </w:tcPr>
          <w:p w:rsidR="00B64542" w:rsidRDefault="00A56663">
            <w:pPr>
              <w:spacing w:line="24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总报价</w:t>
            </w:r>
          </w:p>
          <w:p w:rsidR="00B64542" w:rsidRDefault="00A56663">
            <w:pPr>
              <w:spacing w:line="24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18"/>
              </w:rPr>
              <w:t>含1</w:t>
            </w:r>
            <w:r>
              <w:rPr>
                <w:rFonts w:asciiTheme="minorEastAsia" w:eastAsiaTheme="minorEastAsia" w:hAnsiTheme="minorEastAsia" w:cs="宋体"/>
                <w:b/>
                <w:kern w:val="0"/>
                <w:sz w:val="18"/>
              </w:rPr>
              <w:t>3</w:t>
            </w:r>
            <w:r>
              <w:rPr>
                <w:rFonts w:asciiTheme="minorEastAsia" w:eastAsiaTheme="minorEastAsia" w:hAnsiTheme="minorEastAsia" w:cs="宋体" w:hint="eastAsia"/>
                <w:b/>
                <w:kern w:val="0"/>
                <w:sz w:val="18"/>
              </w:rPr>
              <w:t>%增值税专用发票</w:t>
            </w:r>
            <w:r>
              <w:rPr>
                <w:rFonts w:asciiTheme="minorEastAsia" w:eastAsiaTheme="minorEastAsia" w:hAnsiTheme="minorEastAsia" w:cs="宋体" w:hint="eastAsia"/>
                <w:b/>
                <w:kern w:val="0"/>
                <w:sz w:val="24"/>
              </w:rPr>
              <w:t>）</w:t>
            </w:r>
          </w:p>
        </w:tc>
        <w:tc>
          <w:tcPr>
            <w:tcW w:w="6719" w:type="dxa"/>
            <w:tcBorders>
              <w:top w:val="single" w:sz="4" w:space="0" w:color="auto"/>
              <w:left w:val="single" w:sz="4" w:space="0" w:color="auto"/>
              <w:right w:val="single" w:sz="4" w:space="0" w:color="auto"/>
            </w:tcBorders>
            <w:vAlign w:val="center"/>
          </w:tcPr>
          <w:p w:rsidR="00B64542" w:rsidRDefault="00A56663">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rsidR="00B64542" w:rsidRDefault="00A56663">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B64542">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B64542" w:rsidRDefault="00A56663">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注：总报价不得高于项目概算（人民币</w:t>
            </w:r>
            <w:r>
              <w:rPr>
                <w:rFonts w:asciiTheme="minorEastAsia" w:eastAsiaTheme="minorEastAsia" w:hAnsiTheme="minorEastAsia" w:cs="宋体"/>
                <w:b/>
                <w:kern w:val="0"/>
                <w:sz w:val="24"/>
                <w:szCs w:val="24"/>
              </w:rPr>
              <w:t>29.912</w:t>
            </w:r>
            <w:r>
              <w:rPr>
                <w:rFonts w:asciiTheme="minorEastAsia" w:eastAsiaTheme="minorEastAsia" w:hAnsiTheme="minorEastAsia" w:cs="宋体" w:hint="eastAsia"/>
                <w:b/>
                <w:kern w:val="0"/>
                <w:sz w:val="24"/>
              </w:rPr>
              <w:t>万元），否则视为响应无效。</w:t>
            </w:r>
          </w:p>
        </w:tc>
      </w:tr>
    </w:tbl>
    <w:p w:rsidR="00B64542" w:rsidRDefault="00B64542">
      <w:pPr>
        <w:widowControl/>
        <w:spacing w:line="240" w:lineRule="exact"/>
        <w:jc w:val="left"/>
        <w:rPr>
          <w:rFonts w:asciiTheme="minorEastAsia" w:eastAsiaTheme="minorEastAsia" w:hAnsiTheme="minorEastAsia" w:cs="宋体"/>
          <w:b/>
          <w:kern w:val="0"/>
          <w:sz w:val="24"/>
        </w:rPr>
      </w:pPr>
    </w:p>
    <w:p w:rsidR="00B64542" w:rsidRDefault="00A5666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w:t>
      </w:r>
      <w:r w:rsidR="0064384D">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b/>
          <w:kern w:val="0"/>
          <w:sz w:val="24"/>
        </w:rPr>
        <w:t xml:space="preserve">                     2023年10月</w:t>
      </w:r>
      <w:r w:rsidR="0064384D">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b/>
          <w:kern w:val="0"/>
          <w:sz w:val="24"/>
        </w:rPr>
        <w:t>日</w:t>
      </w:r>
    </w:p>
    <w:p w:rsidR="00B64542" w:rsidRDefault="00B64542">
      <w:pPr>
        <w:widowControl/>
        <w:spacing w:line="460" w:lineRule="exact"/>
        <w:rPr>
          <w:rFonts w:asciiTheme="minorEastAsia" w:eastAsiaTheme="minorEastAsia" w:hAnsiTheme="minorEastAsia" w:cs="宋体"/>
          <w:b/>
          <w:kern w:val="0"/>
          <w:sz w:val="24"/>
        </w:rPr>
      </w:pPr>
    </w:p>
    <w:p w:rsidR="00B64542" w:rsidRDefault="00A56663">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B64542" w:rsidRDefault="00A56663" w:rsidP="0043124F">
      <w:pPr>
        <w:adjustRightInd w:val="0"/>
        <w:snapToGrid w:val="0"/>
        <w:spacing w:line="540" w:lineRule="exact"/>
        <w:ind w:firstLineChars="200" w:firstLine="482"/>
        <w:rPr>
          <w:rFonts w:ascii="宋体" w:eastAsia="宋体" w:hAnsi="宋体"/>
          <w:sz w:val="24"/>
        </w:rPr>
      </w:pPr>
      <w:r>
        <w:rPr>
          <w:rFonts w:ascii="宋体" w:eastAsia="宋体" w:hAnsi="宋体" w:hint="eastAsia"/>
          <w:b/>
          <w:bCs/>
          <w:sz w:val="24"/>
          <w:szCs w:val="28"/>
        </w:rPr>
        <w:t>2.本表内容根据谈判文件要求包括完成本项目服务内容和要求的所有费用。</w:t>
      </w:r>
    </w:p>
    <w:p w:rsidR="00B64542" w:rsidRDefault="00A56663" w:rsidP="0043124F">
      <w:pPr>
        <w:adjustRightInd w:val="0"/>
        <w:snapToGrid w:val="0"/>
        <w:spacing w:line="540" w:lineRule="exact"/>
        <w:ind w:firstLineChars="200" w:firstLine="482"/>
        <w:rPr>
          <w:rFonts w:asciiTheme="minorEastAsia" w:eastAsiaTheme="minorEastAsia" w:hAnsiTheme="minorEastAsia"/>
          <w:b/>
          <w:color w:val="FF0000"/>
          <w:sz w:val="24"/>
        </w:rPr>
      </w:pPr>
      <w:r>
        <w:rPr>
          <w:rFonts w:asciiTheme="minorEastAsia" w:eastAsiaTheme="minorEastAsia" w:hAnsiTheme="minorEastAsia"/>
          <w:b/>
          <w:color w:val="FF0000"/>
          <w:sz w:val="24"/>
        </w:rPr>
        <w:br w:type="page"/>
      </w:r>
    </w:p>
    <w:p w:rsidR="00B64542" w:rsidRDefault="00B64542">
      <w:pPr>
        <w:jc w:val="center"/>
        <w:rPr>
          <w:rFonts w:asciiTheme="minorEastAsia" w:eastAsiaTheme="minorEastAsia" w:hAnsiTheme="minorEastAsia" w:cs="宋体"/>
          <w:b/>
          <w:kern w:val="0"/>
          <w:sz w:val="24"/>
          <w:szCs w:val="24"/>
        </w:rPr>
      </w:pPr>
    </w:p>
    <w:p w:rsidR="00B64542" w:rsidRDefault="00A56663">
      <w:pPr>
        <w:jc w:val="center"/>
        <w:rPr>
          <w:rFonts w:asciiTheme="minorEastAsia" w:eastAsiaTheme="minorEastAsia" w:hAnsiTheme="minorEastAsia"/>
          <w:b/>
          <w:kern w:val="0"/>
          <w:sz w:val="24"/>
          <w:szCs w:val="24"/>
        </w:rPr>
      </w:pPr>
      <w:r>
        <w:rPr>
          <w:rFonts w:asciiTheme="minorEastAsia" w:eastAsiaTheme="minorEastAsia" w:hAnsiTheme="minorEastAsia" w:cs="宋体" w:hint="eastAsia"/>
          <w:b/>
          <w:kern w:val="0"/>
          <w:sz w:val="24"/>
          <w:szCs w:val="24"/>
        </w:rPr>
        <w:t xml:space="preserve">格式10  </w:t>
      </w:r>
      <w:r>
        <w:rPr>
          <w:rFonts w:asciiTheme="minorEastAsia" w:eastAsiaTheme="minorEastAsia" w:hAnsiTheme="minorEastAsia" w:hint="eastAsia"/>
          <w:b/>
          <w:kern w:val="0"/>
          <w:sz w:val="24"/>
          <w:szCs w:val="24"/>
        </w:rPr>
        <w:t>分项报价表</w:t>
      </w:r>
    </w:p>
    <w:p w:rsidR="00B64542" w:rsidRDefault="00B64542">
      <w:pPr>
        <w:jc w:val="center"/>
        <w:rPr>
          <w:rFonts w:asciiTheme="minorEastAsia" w:eastAsiaTheme="minorEastAsia" w:hAnsiTheme="minorEastAsia"/>
          <w:b/>
          <w:kern w:val="0"/>
          <w:sz w:val="24"/>
          <w:szCs w:val="24"/>
        </w:rPr>
      </w:pPr>
    </w:p>
    <w:p w:rsidR="00B64542" w:rsidRDefault="00A56663">
      <w:pPr>
        <w:snapToGrid w:val="0"/>
        <w:spacing w:line="360" w:lineRule="auto"/>
        <w:jc w:val="left"/>
      </w:pPr>
      <w:r>
        <w:rPr>
          <w:rFonts w:ascii="宋体" w:eastAsia="宋体" w:hAnsi="宋体" w:hint="eastAsia"/>
          <w:b/>
          <w:sz w:val="24"/>
          <w:szCs w:val="28"/>
        </w:rPr>
        <w:t>项目名称：</w:t>
      </w:r>
      <w:r>
        <w:rPr>
          <w:rFonts w:asciiTheme="minorEastAsia" w:eastAsiaTheme="minorEastAsia" w:hAnsiTheme="minorEastAsia" w:cs="宋体" w:hint="eastAsia"/>
          <w:b/>
          <w:bCs/>
          <w:color w:val="000000"/>
          <w:kern w:val="0"/>
          <w:sz w:val="24"/>
          <w:u w:val="single"/>
        </w:rPr>
        <w:t>百大合家福公司2023-2025年度排烟设备采购</w:t>
      </w:r>
      <w:r w:rsidRPr="0064384D">
        <w:rPr>
          <w:rFonts w:asciiTheme="minorEastAsia" w:eastAsiaTheme="minorEastAsia" w:hAnsiTheme="minorEastAsia" w:cs="宋体" w:hint="eastAsia"/>
          <w:b/>
          <w:bCs/>
          <w:color w:val="000000"/>
          <w:kern w:val="0"/>
          <w:sz w:val="24"/>
        </w:rPr>
        <w:t xml:space="preserve"> </w:t>
      </w:r>
      <w:r w:rsidR="0064384D" w:rsidRPr="0064384D">
        <w:rPr>
          <w:rFonts w:asciiTheme="minorEastAsia" w:eastAsiaTheme="minorEastAsia" w:hAnsiTheme="minorEastAsia" w:cs="宋体" w:hint="eastAsia"/>
          <w:b/>
          <w:bCs/>
          <w:color w:val="000000"/>
          <w:kern w:val="0"/>
          <w:sz w:val="24"/>
        </w:rPr>
        <w:t xml:space="preserve">   </w:t>
      </w:r>
      <w:r>
        <w:rPr>
          <w:rFonts w:ascii="宋体" w:eastAsia="宋体" w:hAnsi="宋体" w:hint="eastAsia"/>
          <w:b/>
          <w:sz w:val="24"/>
          <w:szCs w:val="28"/>
        </w:rPr>
        <w:t>项目编号</w:t>
      </w:r>
      <w:r>
        <w:rPr>
          <w:rFonts w:asciiTheme="minorEastAsia" w:eastAsiaTheme="minorEastAsia" w:hAnsiTheme="minorEastAsia" w:cs="宋体" w:hint="eastAsia"/>
          <w:b/>
          <w:bCs/>
          <w:color w:val="000000"/>
          <w:kern w:val="0"/>
          <w:sz w:val="24"/>
        </w:rPr>
        <w:t>：</w:t>
      </w:r>
      <w:r w:rsidR="0064384D" w:rsidRPr="0064384D">
        <w:rPr>
          <w:rFonts w:asciiTheme="minorEastAsia" w:eastAsiaTheme="minorEastAsia" w:hAnsiTheme="minorEastAsia" w:cs="Arial"/>
          <w:b/>
          <w:sz w:val="24"/>
          <w:szCs w:val="24"/>
          <w:u w:val="single"/>
        </w:rPr>
        <w:t>2023BDJTHW00043</w:t>
      </w:r>
    </w:p>
    <w:tbl>
      <w:tblPr>
        <w:tblW w:w="5000" w:type="pct"/>
        <w:tblLook w:val="04A0"/>
      </w:tblPr>
      <w:tblGrid>
        <w:gridCol w:w="501"/>
        <w:gridCol w:w="1537"/>
        <w:gridCol w:w="1255"/>
        <w:gridCol w:w="1866"/>
        <w:gridCol w:w="1253"/>
        <w:gridCol w:w="503"/>
        <w:gridCol w:w="566"/>
        <w:gridCol w:w="1131"/>
        <w:gridCol w:w="1242"/>
      </w:tblGrid>
      <w:tr w:rsidR="00B64542" w:rsidTr="006E0632">
        <w:trPr>
          <w:trHeight w:val="540"/>
        </w:trPr>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序号</w:t>
            </w:r>
          </w:p>
        </w:tc>
        <w:tc>
          <w:tcPr>
            <w:tcW w:w="780"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设备名称</w:t>
            </w:r>
          </w:p>
        </w:tc>
        <w:tc>
          <w:tcPr>
            <w:tcW w:w="637"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板材/厚度(</w:t>
            </w:r>
            <w:r>
              <w:rPr>
                <w:rFonts w:ascii="宋体" w:eastAsia="宋体" w:hAnsi="宋体" w:cs="宋体"/>
                <w:b/>
                <w:color w:val="000000"/>
                <w:kern w:val="0"/>
                <w:sz w:val="22"/>
                <w:szCs w:val="22"/>
              </w:rPr>
              <w:t>mm)</w:t>
            </w:r>
          </w:p>
        </w:tc>
        <w:tc>
          <w:tcPr>
            <w:tcW w:w="947"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规格尺寸/mm</w:t>
            </w:r>
          </w:p>
        </w:tc>
        <w:tc>
          <w:tcPr>
            <w:tcW w:w="636"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电机功率</w:t>
            </w:r>
          </w:p>
        </w:tc>
        <w:tc>
          <w:tcPr>
            <w:tcW w:w="255"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单位</w:t>
            </w:r>
          </w:p>
        </w:tc>
        <w:tc>
          <w:tcPr>
            <w:tcW w:w="287"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b/>
                <w:color w:val="000000"/>
                <w:kern w:val="0"/>
                <w:sz w:val="22"/>
                <w:szCs w:val="22"/>
              </w:rPr>
            </w:pPr>
            <w:r>
              <w:rPr>
                <w:rFonts w:ascii="宋体" w:eastAsia="宋体" w:hAnsi="宋体" w:cs="宋体" w:hint="eastAsia"/>
                <w:b/>
                <w:color w:val="000000"/>
                <w:kern w:val="0"/>
                <w:sz w:val="22"/>
                <w:szCs w:val="22"/>
              </w:rPr>
              <w:t>数量</w:t>
            </w:r>
          </w:p>
        </w:tc>
        <w:tc>
          <w:tcPr>
            <w:tcW w:w="574"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spacing w:line="280" w:lineRule="exact"/>
              <w:jc w:val="center"/>
              <w:textAlignment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含税单价（元）</w:t>
            </w:r>
          </w:p>
        </w:tc>
        <w:tc>
          <w:tcPr>
            <w:tcW w:w="630" w:type="pct"/>
            <w:tcBorders>
              <w:top w:val="single" w:sz="4" w:space="0" w:color="auto"/>
              <w:left w:val="nil"/>
              <w:bottom w:val="single" w:sz="4" w:space="0" w:color="auto"/>
              <w:right w:val="single" w:sz="4" w:space="0" w:color="auto"/>
            </w:tcBorders>
            <w:shd w:val="clear" w:color="auto" w:fill="auto"/>
            <w:vAlign w:val="center"/>
          </w:tcPr>
          <w:p w:rsidR="00B64542" w:rsidRDefault="00A56663">
            <w:pPr>
              <w:widowControl/>
              <w:spacing w:line="280" w:lineRule="exact"/>
              <w:jc w:val="center"/>
              <w:textAlignment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含税小计</w:t>
            </w:r>
          </w:p>
          <w:p w:rsidR="00B64542" w:rsidRDefault="00A56663">
            <w:pPr>
              <w:widowControl/>
              <w:spacing w:line="280" w:lineRule="exact"/>
              <w:jc w:val="center"/>
              <w:textAlignment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（元）</w:t>
            </w:r>
          </w:p>
        </w:tc>
      </w:tr>
      <w:tr w:rsidR="00B64542" w:rsidTr="006E0632">
        <w:trPr>
          <w:trHeight w:val="540"/>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w:t>
            </w:r>
          </w:p>
        </w:tc>
        <w:tc>
          <w:tcPr>
            <w:tcW w:w="780" w:type="pct"/>
            <w:vMerge w:val="restar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明档玻璃油烟净化一体机</w:t>
            </w:r>
          </w:p>
        </w:tc>
        <w:tc>
          <w:tcPr>
            <w:tcW w:w="637" w:type="pct"/>
            <w:vMerge w:val="restar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w:t>
            </w:r>
            <w:r>
              <w:rPr>
                <w:rFonts w:ascii="宋体" w:eastAsia="宋体" w:hAnsi="宋体" w:cs="宋体"/>
                <w:color w:val="000000"/>
                <w:kern w:val="0"/>
                <w:sz w:val="22"/>
                <w:szCs w:val="22"/>
              </w:rPr>
              <w:t>不锈钢</w:t>
            </w:r>
            <w:r>
              <w:rPr>
                <w:rFonts w:ascii="宋体" w:eastAsia="宋体" w:hAnsi="宋体" w:cs="宋体" w:hint="eastAsia"/>
                <w:color w:val="000000"/>
                <w:kern w:val="0"/>
                <w:sz w:val="22"/>
                <w:szCs w:val="22"/>
              </w:rPr>
              <w:t>/1.0</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1200*1000*730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0.8kw</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40"/>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w:t>
            </w:r>
          </w:p>
        </w:tc>
        <w:tc>
          <w:tcPr>
            <w:tcW w:w="780" w:type="pct"/>
            <w:vMerge/>
            <w:tcBorders>
              <w:top w:val="nil"/>
              <w:left w:val="single" w:sz="4" w:space="0" w:color="auto"/>
              <w:bottom w:val="single" w:sz="4" w:space="0" w:color="auto"/>
              <w:right w:val="single" w:sz="4" w:space="0" w:color="auto"/>
            </w:tcBorders>
            <w:vAlign w:val="center"/>
          </w:tcPr>
          <w:p w:rsidR="00B64542" w:rsidRDefault="00B64542">
            <w:pPr>
              <w:widowControl/>
              <w:jc w:val="left"/>
              <w:rPr>
                <w:rFonts w:ascii="宋体" w:eastAsia="宋体" w:hAnsi="宋体" w:cs="宋体"/>
                <w:color w:val="000000"/>
                <w:kern w:val="0"/>
                <w:sz w:val="22"/>
                <w:szCs w:val="22"/>
              </w:rPr>
            </w:pPr>
          </w:p>
        </w:tc>
        <w:tc>
          <w:tcPr>
            <w:tcW w:w="637" w:type="pct"/>
            <w:vMerge/>
            <w:tcBorders>
              <w:top w:val="nil"/>
              <w:left w:val="single" w:sz="4" w:space="0" w:color="auto"/>
              <w:bottom w:val="single" w:sz="4" w:space="0" w:color="auto"/>
              <w:right w:val="single" w:sz="4" w:space="0" w:color="auto"/>
            </w:tcBorders>
            <w:vAlign w:val="center"/>
          </w:tcPr>
          <w:p w:rsidR="00B64542" w:rsidRDefault="00B64542">
            <w:pPr>
              <w:widowControl/>
              <w:jc w:val="left"/>
              <w:rPr>
                <w:rFonts w:ascii="宋体" w:eastAsia="宋体" w:hAnsi="宋体" w:cs="宋体"/>
                <w:color w:val="000000"/>
                <w:kern w:val="0"/>
                <w:sz w:val="22"/>
                <w:szCs w:val="22"/>
              </w:rPr>
            </w:pP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1500*1000*730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0.8kw</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40"/>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780" w:type="pct"/>
            <w:vMerge/>
            <w:tcBorders>
              <w:top w:val="nil"/>
              <w:left w:val="single" w:sz="4" w:space="0" w:color="auto"/>
              <w:bottom w:val="single" w:sz="4" w:space="0" w:color="auto"/>
              <w:right w:val="single" w:sz="4" w:space="0" w:color="auto"/>
            </w:tcBorders>
            <w:vAlign w:val="center"/>
          </w:tcPr>
          <w:p w:rsidR="00B64542" w:rsidRDefault="00B64542">
            <w:pPr>
              <w:widowControl/>
              <w:jc w:val="left"/>
              <w:rPr>
                <w:rFonts w:ascii="宋体" w:eastAsia="宋体" w:hAnsi="宋体" w:cs="宋体"/>
                <w:color w:val="000000"/>
                <w:kern w:val="0"/>
                <w:sz w:val="22"/>
                <w:szCs w:val="22"/>
              </w:rPr>
            </w:pPr>
          </w:p>
        </w:tc>
        <w:tc>
          <w:tcPr>
            <w:tcW w:w="637" w:type="pct"/>
            <w:vMerge/>
            <w:tcBorders>
              <w:top w:val="nil"/>
              <w:left w:val="single" w:sz="4" w:space="0" w:color="auto"/>
              <w:bottom w:val="single" w:sz="4" w:space="0" w:color="auto"/>
              <w:right w:val="single" w:sz="4" w:space="0" w:color="auto"/>
            </w:tcBorders>
            <w:vAlign w:val="center"/>
          </w:tcPr>
          <w:p w:rsidR="00B64542" w:rsidRDefault="00B64542">
            <w:pPr>
              <w:widowControl/>
              <w:jc w:val="left"/>
              <w:rPr>
                <w:rFonts w:ascii="宋体" w:eastAsia="宋体" w:hAnsi="宋体" w:cs="宋体"/>
                <w:color w:val="000000"/>
                <w:kern w:val="0"/>
                <w:sz w:val="22"/>
                <w:szCs w:val="22"/>
              </w:rPr>
            </w:pP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1800*1000*730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1.1kw</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40"/>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w:t>
            </w:r>
          </w:p>
        </w:tc>
        <w:tc>
          <w:tcPr>
            <w:tcW w:w="780" w:type="pct"/>
            <w:vMerge/>
            <w:tcBorders>
              <w:top w:val="nil"/>
              <w:left w:val="single" w:sz="4" w:space="0" w:color="auto"/>
              <w:bottom w:val="single" w:sz="4" w:space="0" w:color="auto"/>
              <w:right w:val="single" w:sz="4" w:space="0" w:color="auto"/>
            </w:tcBorders>
            <w:vAlign w:val="center"/>
          </w:tcPr>
          <w:p w:rsidR="00B64542" w:rsidRDefault="00B64542">
            <w:pPr>
              <w:widowControl/>
              <w:jc w:val="left"/>
              <w:rPr>
                <w:rFonts w:ascii="宋体" w:eastAsia="宋体" w:hAnsi="宋体" w:cs="宋体"/>
                <w:color w:val="000000"/>
                <w:kern w:val="0"/>
                <w:sz w:val="22"/>
                <w:szCs w:val="22"/>
              </w:rPr>
            </w:pPr>
          </w:p>
        </w:tc>
        <w:tc>
          <w:tcPr>
            <w:tcW w:w="637" w:type="pct"/>
            <w:vMerge/>
            <w:tcBorders>
              <w:top w:val="nil"/>
              <w:left w:val="single" w:sz="4" w:space="0" w:color="auto"/>
              <w:bottom w:val="single" w:sz="4" w:space="0" w:color="auto"/>
              <w:right w:val="single" w:sz="4" w:space="0" w:color="auto"/>
            </w:tcBorders>
            <w:vAlign w:val="center"/>
          </w:tcPr>
          <w:p w:rsidR="00B64542" w:rsidRDefault="00B64542">
            <w:pPr>
              <w:widowControl/>
              <w:jc w:val="left"/>
              <w:rPr>
                <w:rFonts w:ascii="宋体" w:eastAsia="宋体" w:hAnsi="宋体" w:cs="宋体"/>
                <w:color w:val="000000"/>
                <w:kern w:val="0"/>
                <w:sz w:val="22"/>
                <w:szCs w:val="22"/>
              </w:rPr>
            </w:pP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2000*1000*730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1.8kw</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40"/>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w:t>
            </w:r>
          </w:p>
        </w:tc>
        <w:tc>
          <w:tcPr>
            <w:tcW w:w="780" w:type="pct"/>
            <w:vMerge w:val="restar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后厨型油烟净化一体机</w:t>
            </w:r>
          </w:p>
        </w:tc>
        <w:tc>
          <w:tcPr>
            <w:tcW w:w="637" w:type="pct"/>
            <w:vMerge w:val="restar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w:t>
            </w:r>
            <w:r>
              <w:rPr>
                <w:rFonts w:ascii="宋体" w:eastAsia="宋体" w:hAnsi="宋体" w:cs="宋体"/>
                <w:color w:val="000000"/>
                <w:kern w:val="0"/>
                <w:sz w:val="22"/>
                <w:szCs w:val="22"/>
              </w:rPr>
              <w:t>不锈钢</w:t>
            </w:r>
            <w:r>
              <w:rPr>
                <w:rFonts w:ascii="宋体" w:eastAsia="宋体" w:hAnsi="宋体" w:cs="宋体" w:hint="eastAsia"/>
                <w:color w:val="000000"/>
                <w:kern w:val="0"/>
                <w:sz w:val="22"/>
                <w:szCs w:val="22"/>
              </w:rPr>
              <w:t>/1.0</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1500*1200*630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1.5KW</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40"/>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780" w:type="pct"/>
            <w:vMerge/>
            <w:tcBorders>
              <w:top w:val="nil"/>
              <w:left w:val="single" w:sz="4" w:space="0" w:color="auto"/>
              <w:bottom w:val="single" w:sz="4" w:space="0" w:color="auto"/>
              <w:right w:val="single" w:sz="4" w:space="0" w:color="auto"/>
            </w:tcBorders>
            <w:vAlign w:val="center"/>
          </w:tcPr>
          <w:p w:rsidR="00B64542" w:rsidRDefault="00B64542">
            <w:pPr>
              <w:widowControl/>
              <w:jc w:val="left"/>
              <w:rPr>
                <w:rFonts w:ascii="宋体" w:eastAsia="宋体" w:hAnsi="宋体" w:cs="宋体"/>
                <w:color w:val="000000"/>
                <w:kern w:val="0"/>
                <w:sz w:val="22"/>
                <w:szCs w:val="22"/>
              </w:rPr>
            </w:pPr>
          </w:p>
        </w:tc>
        <w:tc>
          <w:tcPr>
            <w:tcW w:w="637" w:type="pct"/>
            <w:vMerge/>
            <w:tcBorders>
              <w:top w:val="nil"/>
              <w:left w:val="single" w:sz="4" w:space="0" w:color="auto"/>
              <w:bottom w:val="single" w:sz="4" w:space="0" w:color="auto"/>
              <w:right w:val="single" w:sz="4" w:space="0" w:color="auto"/>
            </w:tcBorders>
            <w:vAlign w:val="center"/>
          </w:tcPr>
          <w:p w:rsidR="00B64542" w:rsidRDefault="00B64542">
            <w:pPr>
              <w:widowControl/>
              <w:jc w:val="left"/>
              <w:rPr>
                <w:rFonts w:ascii="宋体" w:eastAsia="宋体" w:hAnsi="宋体" w:cs="宋体"/>
                <w:color w:val="000000"/>
                <w:kern w:val="0"/>
                <w:sz w:val="22"/>
                <w:szCs w:val="22"/>
              </w:rPr>
            </w:pP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2000*1200*630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1.5KW</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40"/>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7</w:t>
            </w:r>
          </w:p>
        </w:tc>
        <w:tc>
          <w:tcPr>
            <w:tcW w:w="780" w:type="pct"/>
            <w:vMerge/>
            <w:tcBorders>
              <w:top w:val="nil"/>
              <w:left w:val="single" w:sz="4" w:space="0" w:color="auto"/>
              <w:bottom w:val="single" w:sz="4" w:space="0" w:color="auto"/>
              <w:right w:val="single" w:sz="4" w:space="0" w:color="auto"/>
            </w:tcBorders>
            <w:vAlign w:val="center"/>
          </w:tcPr>
          <w:p w:rsidR="00B64542" w:rsidRDefault="00B64542">
            <w:pPr>
              <w:widowControl/>
              <w:jc w:val="left"/>
              <w:rPr>
                <w:rFonts w:ascii="宋体" w:eastAsia="宋体" w:hAnsi="宋体" w:cs="宋体"/>
                <w:color w:val="000000"/>
                <w:kern w:val="0"/>
                <w:sz w:val="22"/>
                <w:szCs w:val="22"/>
              </w:rPr>
            </w:pPr>
          </w:p>
        </w:tc>
        <w:tc>
          <w:tcPr>
            <w:tcW w:w="637" w:type="pct"/>
            <w:vMerge/>
            <w:tcBorders>
              <w:top w:val="nil"/>
              <w:left w:val="single" w:sz="4" w:space="0" w:color="auto"/>
              <w:bottom w:val="single" w:sz="4" w:space="0" w:color="auto"/>
              <w:right w:val="single" w:sz="4" w:space="0" w:color="auto"/>
            </w:tcBorders>
            <w:vAlign w:val="center"/>
          </w:tcPr>
          <w:p w:rsidR="00B64542" w:rsidRDefault="00B64542">
            <w:pPr>
              <w:widowControl/>
              <w:jc w:val="left"/>
              <w:rPr>
                <w:rFonts w:ascii="宋体" w:eastAsia="宋体" w:hAnsi="宋体" w:cs="宋体"/>
                <w:color w:val="000000"/>
                <w:kern w:val="0"/>
                <w:sz w:val="22"/>
                <w:szCs w:val="22"/>
              </w:rPr>
            </w:pP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2400*1200*630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1.8KW</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台</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40"/>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8</w:t>
            </w:r>
          </w:p>
        </w:tc>
        <w:tc>
          <w:tcPr>
            <w:tcW w:w="780" w:type="pct"/>
            <w:tcBorders>
              <w:top w:val="nil"/>
              <w:left w:val="nil"/>
              <w:bottom w:val="single" w:sz="4" w:space="0" w:color="auto"/>
              <w:right w:val="single" w:sz="4" w:space="0" w:color="auto"/>
            </w:tcBorders>
            <w:shd w:val="clear" w:color="auto" w:fill="auto"/>
            <w:vAlign w:val="center"/>
          </w:tcPr>
          <w:p w:rsidR="00B64542" w:rsidRDefault="00A56663">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镀锌管及安装</w:t>
            </w:r>
          </w:p>
        </w:tc>
        <w:tc>
          <w:tcPr>
            <w:tcW w:w="63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400*400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500</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40"/>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9</w:t>
            </w:r>
          </w:p>
        </w:tc>
        <w:tc>
          <w:tcPr>
            <w:tcW w:w="780" w:type="pct"/>
            <w:tcBorders>
              <w:top w:val="nil"/>
              <w:left w:val="nil"/>
              <w:bottom w:val="single" w:sz="4" w:space="0" w:color="auto"/>
              <w:right w:val="single" w:sz="4" w:space="0" w:color="auto"/>
            </w:tcBorders>
            <w:shd w:val="clear" w:color="auto" w:fill="auto"/>
            <w:vAlign w:val="center"/>
          </w:tcPr>
          <w:p w:rsidR="00B64542" w:rsidRDefault="00A56663">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镀锌管及安装</w:t>
            </w:r>
          </w:p>
        </w:tc>
        <w:tc>
          <w:tcPr>
            <w:tcW w:w="63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0.8</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600*400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300</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95"/>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10</w:t>
            </w:r>
          </w:p>
        </w:tc>
        <w:tc>
          <w:tcPr>
            <w:tcW w:w="780" w:type="pct"/>
            <w:tcBorders>
              <w:top w:val="nil"/>
              <w:left w:val="nil"/>
              <w:bottom w:val="single" w:sz="4" w:space="0" w:color="auto"/>
              <w:right w:val="single" w:sz="4" w:space="0" w:color="auto"/>
            </w:tcBorders>
            <w:shd w:val="clear" w:color="auto" w:fill="auto"/>
            <w:vAlign w:val="center"/>
          </w:tcPr>
          <w:p w:rsidR="00B64542" w:rsidRDefault="00A56663">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百叶窗</w:t>
            </w:r>
          </w:p>
        </w:tc>
        <w:tc>
          <w:tcPr>
            <w:tcW w:w="63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w:t>
            </w:r>
            <w:r>
              <w:rPr>
                <w:rFonts w:ascii="宋体" w:eastAsia="宋体" w:hAnsi="宋体" w:cs="宋体"/>
                <w:color w:val="000000"/>
                <w:kern w:val="0"/>
                <w:sz w:val="22"/>
                <w:szCs w:val="22"/>
              </w:rPr>
              <w:t>不锈钢</w:t>
            </w:r>
            <w:r>
              <w:rPr>
                <w:rFonts w:ascii="宋体" w:eastAsia="宋体" w:hAnsi="宋体" w:cs="宋体" w:hint="eastAsia"/>
                <w:color w:val="000000"/>
                <w:kern w:val="0"/>
                <w:sz w:val="22"/>
                <w:szCs w:val="22"/>
              </w:rPr>
              <w:t>/1.0</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400*400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扇</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47"/>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11</w:t>
            </w:r>
          </w:p>
        </w:tc>
        <w:tc>
          <w:tcPr>
            <w:tcW w:w="780" w:type="pct"/>
            <w:tcBorders>
              <w:top w:val="nil"/>
              <w:left w:val="nil"/>
              <w:bottom w:val="single" w:sz="4" w:space="0" w:color="auto"/>
              <w:right w:val="single" w:sz="4" w:space="0" w:color="auto"/>
            </w:tcBorders>
            <w:shd w:val="clear" w:color="auto" w:fill="auto"/>
            <w:vAlign w:val="center"/>
          </w:tcPr>
          <w:p w:rsidR="00B64542" w:rsidRDefault="00A56663">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百叶窗</w:t>
            </w:r>
          </w:p>
        </w:tc>
        <w:tc>
          <w:tcPr>
            <w:tcW w:w="63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201</w:t>
            </w:r>
            <w:r>
              <w:rPr>
                <w:rFonts w:ascii="宋体" w:eastAsia="宋体" w:hAnsi="宋体" w:cs="宋体"/>
                <w:color w:val="000000"/>
                <w:kern w:val="0"/>
                <w:sz w:val="22"/>
                <w:szCs w:val="22"/>
              </w:rPr>
              <w:t>不锈钢</w:t>
            </w:r>
            <w:r>
              <w:rPr>
                <w:rFonts w:ascii="宋体" w:eastAsia="宋体" w:hAnsi="宋体" w:cs="宋体" w:hint="eastAsia"/>
                <w:color w:val="000000"/>
                <w:kern w:val="0"/>
                <w:sz w:val="22"/>
                <w:szCs w:val="22"/>
              </w:rPr>
              <w:t>/1.0</w:t>
            </w:r>
            <w:r>
              <w:rPr>
                <w:rFonts w:ascii="宋体" w:eastAsia="宋体" w:hAnsi="宋体" w:cs="宋体"/>
                <w:color w:val="000000"/>
                <w:kern w:val="0"/>
                <w:sz w:val="22"/>
                <w:szCs w:val="22"/>
              </w:rPr>
              <w:t>mm</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600*400</w:t>
            </w:r>
            <w:r>
              <w:rPr>
                <w:rFonts w:ascii="宋体" w:eastAsia="宋体" w:hAnsi="宋体" w:cs="宋体"/>
                <w:color w:val="000000"/>
                <w:kern w:val="0"/>
                <w:sz w:val="22"/>
                <w:szCs w:val="22"/>
              </w:rPr>
              <w:t>mm</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扇</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Tr="006E0632">
        <w:trPr>
          <w:trHeight w:val="540"/>
        </w:trPr>
        <w:tc>
          <w:tcPr>
            <w:tcW w:w="254" w:type="pct"/>
            <w:tcBorders>
              <w:top w:val="nil"/>
              <w:left w:val="single" w:sz="4" w:space="0" w:color="auto"/>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12</w:t>
            </w:r>
          </w:p>
        </w:tc>
        <w:tc>
          <w:tcPr>
            <w:tcW w:w="780" w:type="pct"/>
            <w:tcBorders>
              <w:top w:val="nil"/>
              <w:left w:val="nil"/>
              <w:bottom w:val="single" w:sz="4" w:space="0" w:color="auto"/>
              <w:right w:val="single" w:sz="4" w:space="0" w:color="auto"/>
            </w:tcBorders>
            <w:shd w:val="clear" w:color="auto" w:fill="auto"/>
            <w:vAlign w:val="center"/>
          </w:tcPr>
          <w:p w:rsidR="00B64542" w:rsidRDefault="00A56663">
            <w:pPr>
              <w:widowControl/>
              <w:rPr>
                <w:rFonts w:ascii="宋体" w:eastAsia="宋体" w:hAnsi="宋体" w:cs="宋体"/>
                <w:color w:val="000000"/>
                <w:kern w:val="0"/>
                <w:sz w:val="22"/>
                <w:szCs w:val="22"/>
              </w:rPr>
            </w:pPr>
            <w:r>
              <w:rPr>
                <w:rFonts w:ascii="宋体" w:eastAsia="宋体" w:hAnsi="宋体" w:cs="宋体" w:hint="eastAsia"/>
                <w:color w:val="000000"/>
                <w:kern w:val="0"/>
                <w:sz w:val="22"/>
                <w:szCs w:val="22"/>
              </w:rPr>
              <w:t>墙体开洞及封堵</w:t>
            </w:r>
          </w:p>
        </w:tc>
        <w:tc>
          <w:tcPr>
            <w:tcW w:w="63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94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管路配套</w:t>
            </w:r>
          </w:p>
        </w:tc>
        <w:tc>
          <w:tcPr>
            <w:tcW w:w="636"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w:t>
            </w:r>
          </w:p>
        </w:tc>
        <w:tc>
          <w:tcPr>
            <w:tcW w:w="255"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287"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25</w:t>
            </w:r>
          </w:p>
        </w:tc>
        <w:tc>
          <w:tcPr>
            <w:tcW w:w="574"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630" w:type="pct"/>
            <w:tcBorders>
              <w:top w:val="nil"/>
              <w:left w:val="nil"/>
              <w:bottom w:val="single" w:sz="4" w:space="0" w:color="auto"/>
              <w:right w:val="single" w:sz="4" w:space="0" w:color="auto"/>
            </w:tcBorders>
            <w:shd w:val="clear" w:color="auto" w:fill="auto"/>
            <w:vAlign w:val="center"/>
          </w:tcPr>
          <w:p w:rsidR="00B64542" w:rsidRDefault="00A56663">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B64542" w:rsidRPr="009D2B84">
        <w:trPr>
          <w:trHeight w:val="868"/>
        </w:trPr>
        <w:tc>
          <w:tcPr>
            <w:tcW w:w="1034" w:type="pct"/>
            <w:gridSpan w:val="2"/>
            <w:tcBorders>
              <w:top w:val="nil"/>
              <w:left w:val="single" w:sz="4" w:space="0" w:color="auto"/>
              <w:bottom w:val="single" w:sz="4" w:space="0" w:color="auto"/>
              <w:right w:val="single" w:sz="4" w:space="0" w:color="auto"/>
            </w:tcBorders>
            <w:shd w:val="clear" w:color="auto" w:fill="auto"/>
            <w:noWrap/>
            <w:vAlign w:val="center"/>
          </w:tcPr>
          <w:p w:rsidR="00B64542" w:rsidRPr="009D2B84" w:rsidRDefault="00A56663">
            <w:pPr>
              <w:widowControl/>
              <w:jc w:val="center"/>
              <w:rPr>
                <w:rFonts w:ascii="宋体" w:eastAsia="宋体" w:hAnsi="宋体" w:cs="宋体"/>
                <w:color w:val="000000"/>
                <w:kern w:val="0"/>
                <w:sz w:val="24"/>
                <w:szCs w:val="24"/>
              </w:rPr>
            </w:pPr>
            <w:r w:rsidRPr="009D2B84">
              <w:rPr>
                <w:rFonts w:ascii="宋体" w:eastAsia="宋体" w:hAnsi="宋体" w:cs="宋体" w:hint="eastAsia"/>
                <w:color w:val="000000"/>
                <w:kern w:val="0"/>
                <w:sz w:val="24"/>
                <w:szCs w:val="24"/>
              </w:rPr>
              <w:t>含税合计</w:t>
            </w:r>
          </w:p>
        </w:tc>
        <w:tc>
          <w:tcPr>
            <w:tcW w:w="3966" w:type="pct"/>
            <w:gridSpan w:val="7"/>
            <w:tcBorders>
              <w:top w:val="single" w:sz="4" w:space="0" w:color="auto"/>
              <w:left w:val="nil"/>
              <w:bottom w:val="single" w:sz="4" w:space="0" w:color="auto"/>
              <w:right w:val="single" w:sz="4" w:space="0" w:color="auto"/>
            </w:tcBorders>
            <w:shd w:val="clear" w:color="auto" w:fill="auto"/>
            <w:vAlign w:val="center"/>
          </w:tcPr>
          <w:p w:rsidR="00B64542" w:rsidRPr="009D2B84" w:rsidRDefault="00A56663">
            <w:pPr>
              <w:widowControl/>
              <w:jc w:val="left"/>
              <w:rPr>
                <w:rFonts w:ascii="宋体" w:eastAsia="宋体" w:hAnsi="宋体" w:cs="宋体"/>
                <w:color w:val="000000"/>
                <w:kern w:val="0"/>
                <w:sz w:val="24"/>
                <w:szCs w:val="24"/>
              </w:rPr>
            </w:pPr>
            <w:r w:rsidRPr="009D2B84">
              <w:rPr>
                <w:rFonts w:ascii="宋体" w:eastAsia="宋体" w:hAnsi="宋体" w:cs="宋体" w:hint="eastAsia"/>
                <w:color w:val="000000"/>
                <w:kern w:val="0"/>
                <w:sz w:val="24"/>
                <w:szCs w:val="24"/>
              </w:rPr>
              <w:t>大写：</w:t>
            </w:r>
            <w:r w:rsidRPr="009D2B84">
              <w:rPr>
                <w:rFonts w:ascii="宋体" w:eastAsia="宋体" w:hAnsi="宋体" w:cs="宋体"/>
                <w:color w:val="000000"/>
                <w:kern w:val="0"/>
                <w:sz w:val="24"/>
                <w:szCs w:val="24"/>
              </w:rPr>
              <w:t>元</w:t>
            </w:r>
            <w:r w:rsidR="0064384D" w:rsidRPr="009D2B84">
              <w:rPr>
                <w:rFonts w:ascii="宋体" w:eastAsia="宋体" w:hAnsi="宋体" w:cs="宋体" w:hint="eastAsia"/>
                <w:color w:val="000000"/>
                <w:kern w:val="0"/>
                <w:sz w:val="24"/>
                <w:szCs w:val="24"/>
              </w:rPr>
              <w:t xml:space="preserve">            </w:t>
            </w:r>
            <w:r w:rsidRPr="009D2B84">
              <w:rPr>
                <w:rFonts w:ascii="宋体" w:eastAsia="宋体" w:hAnsi="宋体" w:cs="宋体"/>
                <w:color w:val="000000"/>
                <w:kern w:val="0"/>
                <w:sz w:val="24"/>
                <w:szCs w:val="24"/>
              </w:rPr>
              <w:t>小写：元</w:t>
            </w:r>
            <w:r w:rsidRPr="009D2B84">
              <w:rPr>
                <w:rFonts w:ascii="宋体" w:eastAsia="宋体" w:hAnsi="宋体" w:cs="宋体" w:hint="eastAsia"/>
                <w:color w:val="000000"/>
                <w:kern w:val="0"/>
                <w:sz w:val="24"/>
                <w:szCs w:val="24"/>
              </w:rPr>
              <w:t xml:space="preserve">　</w:t>
            </w:r>
          </w:p>
        </w:tc>
      </w:tr>
      <w:tr w:rsidR="00B64542">
        <w:trPr>
          <w:trHeight w:val="106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B64542" w:rsidRPr="009D2B84" w:rsidRDefault="009D2B84" w:rsidP="009D2B84">
            <w:pPr>
              <w:widowControl/>
              <w:spacing w:line="440" w:lineRule="exact"/>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注：</w:t>
            </w:r>
            <w:r w:rsidR="00A56663" w:rsidRPr="009D2B84">
              <w:rPr>
                <w:rFonts w:ascii="宋体" w:eastAsia="宋体" w:hAnsi="宋体" w:cs="宋体" w:hint="eastAsia"/>
                <w:b/>
                <w:color w:val="000000"/>
                <w:kern w:val="0"/>
                <w:sz w:val="24"/>
                <w:szCs w:val="24"/>
              </w:rPr>
              <w:t>1</w:t>
            </w:r>
            <w:r w:rsidRPr="009D2B84">
              <w:rPr>
                <w:rFonts w:ascii="宋体" w:eastAsia="宋体" w:hAnsi="宋体" w:cs="宋体" w:hint="eastAsia"/>
                <w:b/>
                <w:color w:val="000000"/>
                <w:kern w:val="0"/>
                <w:sz w:val="24"/>
                <w:szCs w:val="24"/>
              </w:rPr>
              <w:t>.</w:t>
            </w:r>
            <w:r w:rsidR="00A56663" w:rsidRPr="009D2B84">
              <w:rPr>
                <w:rFonts w:ascii="宋体" w:eastAsia="宋体" w:hAnsi="宋体" w:cs="宋体" w:hint="eastAsia"/>
                <w:b/>
                <w:color w:val="000000"/>
                <w:kern w:val="0"/>
                <w:sz w:val="24"/>
                <w:szCs w:val="24"/>
              </w:rPr>
              <w:t>以上报价</w:t>
            </w:r>
            <w:r w:rsidRPr="009D2B84">
              <w:rPr>
                <w:rFonts w:asciiTheme="minorEastAsia" w:eastAsiaTheme="minorEastAsia" w:hAnsiTheme="minorEastAsia" w:cs="宋体" w:hint="eastAsia"/>
                <w:b/>
                <w:color w:val="000000" w:themeColor="text1"/>
                <w:kern w:val="0"/>
                <w:sz w:val="24"/>
                <w:szCs w:val="24"/>
              </w:rPr>
              <w:t>包括但不限于设备费、运输装卸费、人工费、安装辅材费、交通费、夜间加班费、维保费</w:t>
            </w:r>
            <w:r w:rsidR="00D73532">
              <w:rPr>
                <w:rFonts w:asciiTheme="minorEastAsia" w:eastAsiaTheme="minorEastAsia" w:hAnsiTheme="minorEastAsia" w:cs="宋体" w:hint="eastAsia"/>
                <w:b/>
                <w:color w:val="000000" w:themeColor="text1"/>
                <w:kern w:val="0"/>
                <w:sz w:val="24"/>
                <w:szCs w:val="24"/>
              </w:rPr>
              <w:t>、税金</w:t>
            </w:r>
            <w:r w:rsidRPr="009D2B84">
              <w:rPr>
                <w:rFonts w:asciiTheme="minorEastAsia" w:eastAsiaTheme="minorEastAsia" w:hAnsiTheme="minorEastAsia" w:cs="宋体" w:hint="eastAsia"/>
                <w:b/>
                <w:color w:val="000000" w:themeColor="text1"/>
                <w:kern w:val="0"/>
                <w:sz w:val="24"/>
                <w:szCs w:val="24"/>
              </w:rPr>
              <w:t>等完成本项目所发生的一切费用。</w:t>
            </w:r>
            <w:r w:rsidR="00A56663" w:rsidRPr="009D2B84">
              <w:rPr>
                <w:rFonts w:ascii="宋体" w:eastAsia="宋体" w:hAnsi="宋体" w:cs="宋体" w:hint="eastAsia"/>
                <w:b/>
                <w:color w:val="000000"/>
                <w:kern w:val="0"/>
                <w:sz w:val="24"/>
                <w:szCs w:val="24"/>
              </w:rPr>
              <w:br/>
            </w:r>
            <w:r>
              <w:rPr>
                <w:rFonts w:ascii="宋体" w:eastAsia="宋体" w:hAnsi="宋体" w:cs="宋体" w:hint="eastAsia"/>
                <w:b/>
                <w:color w:val="000000"/>
                <w:kern w:val="0"/>
                <w:sz w:val="24"/>
                <w:szCs w:val="24"/>
              </w:rPr>
              <w:t xml:space="preserve">    </w:t>
            </w:r>
            <w:r w:rsidR="00A56663" w:rsidRPr="009D2B84">
              <w:rPr>
                <w:rFonts w:ascii="宋体" w:eastAsia="宋体" w:hAnsi="宋体" w:cs="宋体" w:hint="eastAsia"/>
                <w:b/>
                <w:color w:val="000000"/>
                <w:kern w:val="0"/>
                <w:sz w:val="24"/>
                <w:szCs w:val="24"/>
              </w:rPr>
              <w:t>2</w:t>
            </w:r>
            <w:r w:rsidRPr="009D2B84">
              <w:rPr>
                <w:rFonts w:ascii="宋体" w:eastAsia="宋体" w:hAnsi="宋体" w:cs="宋体" w:hint="eastAsia"/>
                <w:b/>
                <w:color w:val="000000"/>
                <w:kern w:val="0"/>
                <w:sz w:val="24"/>
                <w:szCs w:val="24"/>
              </w:rPr>
              <w:t>.</w:t>
            </w:r>
            <w:r w:rsidR="00A56663" w:rsidRPr="009D2B84">
              <w:rPr>
                <w:rFonts w:ascii="宋体" w:eastAsia="宋体" w:hAnsi="宋体" w:cs="宋体" w:hint="eastAsia"/>
                <w:b/>
                <w:color w:val="000000"/>
                <w:kern w:val="0"/>
                <w:sz w:val="24"/>
                <w:szCs w:val="24"/>
              </w:rPr>
              <w:t>以上采购清单为两年内预估数量，合同期内执行中标价，按实结算，不承诺足额采购。</w:t>
            </w:r>
            <w:r w:rsidR="00A56663" w:rsidRPr="009D2B84">
              <w:rPr>
                <w:rFonts w:ascii="宋体" w:eastAsia="宋体" w:hAnsi="宋体" w:cs="宋体" w:hint="eastAsia"/>
                <w:b/>
                <w:color w:val="000000"/>
                <w:kern w:val="0"/>
                <w:sz w:val="24"/>
                <w:szCs w:val="24"/>
              </w:rPr>
              <w:br/>
            </w:r>
            <w:r>
              <w:rPr>
                <w:rFonts w:ascii="宋体" w:eastAsia="宋体" w:hAnsi="宋体" w:cs="宋体" w:hint="eastAsia"/>
                <w:b/>
                <w:color w:val="000000"/>
                <w:kern w:val="0"/>
                <w:sz w:val="24"/>
                <w:szCs w:val="24"/>
              </w:rPr>
              <w:t xml:space="preserve">    </w:t>
            </w:r>
            <w:r w:rsidR="00A56663" w:rsidRPr="009D2B84">
              <w:rPr>
                <w:rFonts w:ascii="宋体" w:eastAsia="宋体" w:hAnsi="宋体" w:cs="宋体" w:hint="eastAsia"/>
                <w:b/>
                <w:color w:val="000000"/>
                <w:kern w:val="0"/>
                <w:sz w:val="24"/>
                <w:szCs w:val="24"/>
              </w:rPr>
              <w:t>3</w:t>
            </w:r>
            <w:r w:rsidRPr="009D2B84">
              <w:rPr>
                <w:rFonts w:ascii="宋体" w:eastAsia="宋体" w:hAnsi="宋体" w:cs="宋体" w:hint="eastAsia"/>
                <w:b/>
                <w:color w:val="000000"/>
                <w:kern w:val="0"/>
                <w:sz w:val="24"/>
                <w:szCs w:val="24"/>
              </w:rPr>
              <w:t>.</w:t>
            </w:r>
            <w:r w:rsidR="00A56663" w:rsidRPr="009D2B84">
              <w:rPr>
                <w:rFonts w:ascii="宋体" w:eastAsia="宋体" w:hAnsi="宋体" w:cs="宋体" w:hint="eastAsia"/>
                <w:b/>
                <w:color w:val="000000"/>
                <w:kern w:val="0"/>
                <w:sz w:val="24"/>
                <w:szCs w:val="24"/>
              </w:rPr>
              <w:t>产品须符合电气安全规范，电机功率为理论数值，具体以产品配套设计为准。</w:t>
            </w:r>
          </w:p>
        </w:tc>
      </w:tr>
    </w:tbl>
    <w:p w:rsidR="00B64542" w:rsidRDefault="00A56663" w:rsidP="0043124F">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r w:rsidR="0064384D">
        <w:rPr>
          <w:rFonts w:asciiTheme="minorEastAsia" w:eastAsiaTheme="minorEastAsia" w:hAnsiTheme="minorEastAsia" w:cs="宋体" w:hint="eastAsia"/>
          <w:kern w:val="0"/>
          <w:sz w:val="24"/>
          <w:u w:val="single"/>
        </w:rPr>
        <w:t xml:space="preserve">       </w:t>
      </w:r>
    </w:p>
    <w:p w:rsidR="00B64542" w:rsidRDefault="00A56663">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rPr>
        <w:t xml:space="preserve">                                                二〇二三年</w:t>
      </w:r>
      <w:r w:rsidR="0064384D">
        <w:rPr>
          <w:rFonts w:asciiTheme="minorEastAsia" w:eastAsiaTheme="minorEastAsia" w:hAnsiTheme="minorEastAsia" w:cs="宋体" w:hint="eastAsia"/>
          <w:b/>
          <w:kern w:val="0"/>
          <w:sz w:val="24"/>
        </w:rPr>
        <w:t>10</w:t>
      </w:r>
      <w:r>
        <w:rPr>
          <w:rFonts w:asciiTheme="minorEastAsia" w:eastAsiaTheme="minorEastAsia" w:hAnsiTheme="minorEastAsia" w:cs="宋体" w:hint="eastAsia"/>
          <w:b/>
          <w:kern w:val="0"/>
          <w:sz w:val="24"/>
        </w:rPr>
        <w:t>月</w:t>
      </w:r>
      <w:r w:rsidR="0064384D">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b/>
          <w:kern w:val="0"/>
          <w:sz w:val="24"/>
        </w:rPr>
        <w:t>日</w:t>
      </w:r>
    </w:p>
    <w:p w:rsidR="00B64542" w:rsidRDefault="00A56663">
      <w:pPr>
        <w:widowControl/>
        <w:jc w:val="left"/>
        <w:rPr>
          <w:rFonts w:asciiTheme="minorEastAsia" w:eastAsiaTheme="minorEastAsia" w:hAnsiTheme="minorEastAsia"/>
          <w:b/>
          <w:sz w:val="24"/>
        </w:rPr>
      </w:pPr>
      <w:r>
        <w:rPr>
          <w:rFonts w:asciiTheme="minorEastAsia" w:eastAsiaTheme="minorEastAsia" w:hAnsiTheme="minorEastAsia"/>
          <w:b/>
          <w:sz w:val="24"/>
        </w:rPr>
        <w:br w:type="page"/>
      </w:r>
    </w:p>
    <w:p w:rsidR="00B64542" w:rsidRDefault="00B64542">
      <w:pPr>
        <w:spacing w:line="360" w:lineRule="auto"/>
        <w:jc w:val="center"/>
        <w:outlineLvl w:val="1"/>
        <w:rPr>
          <w:rFonts w:asciiTheme="minorEastAsia" w:eastAsiaTheme="minorEastAsia" w:hAnsiTheme="minorEastAsia"/>
          <w:b/>
          <w:sz w:val="24"/>
        </w:rPr>
      </w:pPr>
    </w:p>
    <w:p w:rsidR="00B64542" w:rsidRDefault="00A56663">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Start w:id="13"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B64542" w:rsidRDefault="00B64542">
      <w:pPr>
        <w:spacing w:line="560" w:lineRule="exact"/>
        <w:jc w:val="left"/>
        <w:rPr>
          <w:rFonts w:asciiTheme="minorEastAsia" w:eastAsiaTheme="minorEastAsia" w:hAnsiTheme="minorEastAsia" w:cs="宋体"/>
          <w:b/>
          <w:kern w:val="0"/>
          <w:sz w:val="24"/>
        </w:rPr>
      </w:pPr>
    </w:p>
    <w:p w:rsidR="00B64542" w:rsidRDefault="00A56663">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w:t>
      </w:r>
      <w:r>
        <w:rPr>
          <w:rFonts w:ascii="宋体" w:eastAsia="宋体" w:hAnsi="宋体" w:cs="宋体" w:hint="eastAsia"/>
          <w:spacing w:val="-4"/>
          <w:kern w:val="0"/>
          <w:sz w:val="24"/>
          <w:u w:val="single"/>
        </w:rPr>
        <w:t>安徽百大合家福连锁超市股份有限公司：</w:t>
      </w:r>
    </w:p>
    <w:p w:rsidR="00B64542" w:rsidRDefault="00A56663">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2023年</w:t>
      </w:r>
      <w:r w:rsidR="0064384D">
        <w:rPr>
          <w:rFonts w:asciiTheme="minorEastAsia" w:eastAsiaTheme="minorEastAsia" w:hAnsiTheme="minorEastAsia" w:cs="宋体" w:hint="eastAsia"/>
          <w:sz w:val="24"/>
          <w:szCs w:val="24"/>
          <w:highlight w:val="yellow"/>
          <w:u w:val="single"/>
        </w:rPr>
        <w:t>10</w:t>
      </w:r>
      <w:r>
        <w:rPr>
          <w:rFonts w:asciiTheme="minorEastAsia" w:eastAsiaTheme="minorEastAsia" w:hAnsiTheme="minorEastAsia" w:cs="宋体" w:hint="eastAsia"/>
          <w:sz w:val="24"/>
          <w:szCs w:val="24"/>
          <w:highlight w:val="yellow"/>
          <w:u w:val="single"/>
        </w:rPr>
        <w:t>月  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sz w:val="24"/>
          <w:szCs w:val="24"/>
          <w:u w:val="single"/>
        </w:rPr>
        <w:t>百大合家福公司2023-2025年度排烟设备采购</w:t>
      </w:r>
      <w:r>
        <w:rPr>
          <w:rFonts w:asciiTheme="minorEastAsia" w:eastAsiaTheme="minorEastAsia" w:hAnsiTheme="minorEastAsia" w:cs="宋体" w:hint="eastAsia"/>
          <w:sz w:val="24"/>
          <w:szCs w:val="24"/>
        </w:rPr>
        <w:t>项目竞争性报价，交纳报价保证金</w:t>
      </w:r>
      <w:r w:rsidR="0064384D" w:rsidRPr="0064384D">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u w:val="single"/>
        </w:rPr>
        <w:t xml:space="preserve">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B64542" w:rsidRDefault="00A56663" w:rsidP="0043124F">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B64542" w:rsidRDefault="00A56663" w:rsidP="0043124F">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B64542" w:rsidRDefault="00A56663" w:rsidP="0043124F">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B64542" w:rsidRDefault="00A56663" w:rsidP="0043124F">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w:t>
      </w:r>
    </w:p>
    <w:p w:rsidR="00B64542" w:rsidRDefault="00A56663" w:rsidP="0043124F">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B64542">
        <w:trPr>
          <w:trHeight w:val="1266"/>
        </w:trPr>
        <w:tc>
          <w:tcPr>
            <w:tcW w:w="9854" w:type="dxa"/>
            <w:vAlign w:val="center"/>
          </w:tcPr>
          <w:p w:rsidR="00B64542" w:rsidRDefault="00B64542">
            <w:pPr>
              <w:spacing w:line="500" w:lineRule="exact"/>
              <w:jc w:val="center"/>
              <w:rPr>
                <w:rFonts w:asciiTheme="minorEastAsia" w:eastAsiaTheme="minorEastAsia" w:hAnsiTheme="minorEastAsia" w:cs="宋体"/>
                <w:sz w:val="24"/>
                <w:szCs w:val="24"/>
              </w:rPr>
            </w:pPr>
          </w:p>
          <w:p w:rsidR="00B64542" w:rsidRDefault="00B64542">
            <w:pPr>
              <w:spacing w:line="500" w:lineRule="exact"/>
              <w:jc w:val="center"/>
              <w:rPr>
                <w:rFonts w:asciiTheme="minorEastAsia" w:eastAsiaTheme="minorEastAsia" w:hAnsiTheme="minorEastAsia" w:cs="宋体"/>
                <w:sz w:val="24"/>
                <w:szCs w:val="24"/>
              </w:rPr>
            </w:pPr>
          </w:p>
          <w:p w:rsidR="00B64542" w:rsidRDefault="00B64542">
            <w:pPr>
              <w:spacing w:line="500" w:lineRule="exact"/>
              <w:jc w:val="center"/>
              <w:rPr>
                <w:rFonts w:asciiTheme="minorEastAsia" w:eastAsiaTheme="minorEastAsia" w:hAnsiTheme="minorEastAsia" w:cs="宋体"/>
                <w:sz w:val="24"/>
                <w:szCs w:val="24"/>
              </w:rPr>
            </w:pPr>
          </w:p>
          <w:p w:rsidR="00B64542" w:rsidRDefault="00A56663">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B64542" w:rsidRDefault="00B64542">
            <w:pPr>
              <w:spacing w:line="500" w:lineRule="exact"/>
              <w:jc w:val="center"/>
              <w:rPr>
                <w:rFonts w:asciiTheme="minorEastAsia" w:eastAsiaTheme="minorEastAsia" w:hAnsiTheme="minorEastAsia" w:cs="宋体"/>
                <w:sz w:val="24"/>
                <w:szCs w:val="24"/>
              </w:rPr>
            </w:pPr>
          </w:p>
          <w:p w:rsidR="00B64542" w:rsidRDefault="00B64542">
            <w:pPr>
              <w:spacing w:line="500" w:lineRule="exact"/>
              <w:jc w:val="center"/>
              <w:rPr>
                <w:rFonts w:asciiTheme="minorEastAsia" w:eastAsiaTheme="minorEastAsia" w:hAnsiTheme="minorEastAsia" w:cs="宋体"/>
                <w:sz w:val="24"/>
                <w:szCs w:val="24"/>
              </w:rPr>
            </w:pPr>
          </w:p>
          <w:p w:rsidR="00B64542" w:rsidRDefault="00B64542">
            <w:pPr>
              <w:spacing w:line="640" w:lineRule="exact"/>
              <w:jc w:val="center"/>
              <w:rPr>
                <w:rFonts w:asciiTheme="minorEastAsia" w:eastAsiaTheme="minorEastAsia" w:hAnsiTheme="minorEastAsia" w:cs="宋体"/>
                <w:sz w:val="24"/>
                <w:szCs w:val="24"/>
              </w:rPr>
            </w:pPr>
          </w:p>
        </w:tc>
      </w:tr>
    </w:tbl>
    <w:p w:rsidR="00B64542" w:rsidRDefault="00A56663">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B64542" w:rsidRDefault="00B64542" w:rsidP="0043124F">
      <w:pPr>
        <w:spacing w:line="640" w:lineRule="exact"/>
        <w:ind w:firstLineChars="1414" w:firstLine="3394"/>
        <w:rPr>
          <w:rFonts w:asciiTheme="minorEastAsia" w:eastAsiaTheme="minorEastAsia" w:hAnsiTheme="minorEastAsia" w:cs="宋体"/>
          <w:sz w:val="24"/>
          <w:szCs w:val="24"/>
        </w:rPr>
      </w:pPr>
    </w:p>
    <w:p w:rsidR="00B64542" w:rsidRDefault="00A56663" w:rsidP="0043124F">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r w:rsidR="0064384D">
        <w:rPr>
          <w:rFonts w:asciiTheme="minorEastAsia" w:eastAsiaTheme="minorEastAsia" w:hAnsiTheme="minorEastAsia" w:cs="宋体" w:hint="eastAsia"/>
          <w:kern w:val="0"/>
          <w:sz w:val="24"/>
          <w:u w:val="single"/>
        </w:rPr>
        <w:t xml:space="preserve">          </w:t>
      </w:r>
    </w:p>
    <w:p w:rsidR="00B64542" w:rsidRDefault="00A56663">
      <w:pPr>
        <w:widowControl/>
        <w:spacing w:line="400" w:lineRule="exact"/>
        <w:jc w:val="center"/>
      </w:pPr>
      <w:r>
        <w:rPr>
          <w:rFonts w:asciiTheme="minorEastAsia" w:eastAsiaTheme="minorEastAsia" w:hAnsiTheme="minorEastAsia" w:cs="宋体" w:hint="eastAsia"/>
          <w:b/>
          <w:sz w:val="24"/>
          <w:szCs w:val="24"/>
        </w:rPr>
        <w:t xml:space="preserve">                           </w:t>
      </w:r>
      <w:r w:rsidR="0064384D">
        <w:rPr>
          <w:rFonts w:asciiTheme="minorEastAsia" w:eastAsiaTheme="minorEastAsia" w:hAnsiTheme="minorEastAsia" w:cs="宋体" w:hint="eastAsia"/>
          <w:b/>
          <w:sz w:val="24"/>
          <w:szCs w:val="24"/>
        </w:rPr>
        <w:t xml:space="preserve">    </w:t>
      </w:r>
      <w:r>
        <w:rPr>
          <w:rFonts w:asciiTheme="minorEastAsia" w:eastAsiaTheme="minorEastAsia" w:hAnsiTheme="minorEastAsia" w:cs="宋体" w:hint="eastAsia"/>
          <w:b/>
          <w:sz w:val="24"/>
          <w:szCs w:val="24"/>
        </w:rPr>
        <w:t>20</w:t>
      </w:r>
      <w:r>
        <w:rPr>
          <w:rFonts w:asciiTheme="minorEastAsia" w:eastAsiaTheme="minorEastAsia" w:hAnsiTheme="minorEastAsia" w:cs="宋体"/>
          <w:b/>
          <w:sz w:val="24"/>
          <w:szCs w:val="24"/>
        </w:rPr>
        <w:t>2</w:t>
      </w:r>
      <w:r>
        <w:rPr>
          <w:rFonts w:asciiTheme="minorEastAsia" w:eastAsiaTheme="minorEastAsia" w:hAnsiTheme="minorEastAsia" w:cs="宋体" w:hint="eastAsia"/>
          <w:b/>
          <w:sz w:val="24"/>
          <w:szCs w:val="24"/>
        </w:rPr>
        <w:t>3年10月</w:t>
      </w:r>
      <w:r w:rsidR="0064384D">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b/>
          <w:sz w:val="24"/>
          <w:szCs w:val="24"/>
        </w:rPr>
        <w:t>日</w:t>
      </w:r>
      <w:bookmarkEnd w:id="13"/>
    </w:p>
    <w:sectPr w:rsidR="00B64542" w:rsidSect="00B64542">
      <w:pgSz w:w="11906" w:h="16838"/>
      <w:pgMar w:top="1134" w:right="1134" w:bottom="1134"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BB9" w:rsidRDefault="00806BB9" w:rsidP="00B64542">
      <w:r>
        <w:separator/>
      </w:r>
    </w:p>
  </w:endnote>
  <w:endnote w:type="continuationSeparator" w:id="1">
    <w:p w:rsidR="00806BB9" w:rsidRDefault="00806BB9" w:rsidP="00B64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38E" w:rsidRDefault="00DC338E">
    <w:pPr>
      <w:pStyle w:val="aa"/>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4.55pt;height:11.65pt;z-index:251659264;mso-wrap-style:none;mso-position-horizontal:center;mso-position-horizontal-relative:margin" filled="f" stroked="f">
          <v:textbox style="mso-fit-shape-to-text:t" inset="0,0,0,0">
            <w:txbxContent>
              <w:p w:rsidR="00DC338E" w:rsidRDefault="00DC338E">
                <w:pPr>
                  <w:pStyle w:val="aa"/>
                </w:pPr>
                <w:fldSimple w:instr=" PAGE  \* MERGEFORMAT ">
                  <w:r w:rsidR="00F440C1">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16452"/>
      <w:docPartObj>
        <w:docPartGallery w:val="AutoText"/>
      </w:docPartObj>
    </w:sdtPr>
    <w:sdtContent>
      <w:sdt>
        <w:sdtPr>
          <w:id w:val="171357217"/>
          <w:docPartObj>
            <w:docPartGallery w:val="AutoText"/>
          </w:docPartObj>
        </w:sdtPr>
        <w:sdtContent>
          <w:p w:rsidR="00DC338E" w:rsidRDefault="00DC338E">
            <w:pPr>
              <w:pStyle w:val="aa"/>
              <w:jc w:val="center"/>
            </w:pPr>
            <w:r>
              <w:rPr>
                <w:b/>
                <w:sz w:val="24"/>
                <w:szCs w:val="24"/>
              </w:rPr>
              <w:fldChar w:fldCharType="begin"/>
            </w:r>
            <w:r>
              <w:rPr>
                <w:b/>
              </w:rPr>
              <w:instrText>PAGE</w:instrText>
            </w:r>
            <w:r>
              <w:rPr>
                <w:b/>
                <w:sz w:val="24"/>
                <w:szCs w:val="24"/>
              </w:rPr>
              <w:fldChar w:fldCharType="separate"/>
            </w:r>
            <w:r w:rsidR="00CF4648">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F4648">
              <w:rPr>
                <w:b/>
                <w:noProof/>
              </w:rPr>
              <w:t>29</w:t>
            </w:r>
            <w:r>
              <w:rPr>
                <w:b/>
                <w:sz w:val="24"/>
                <w:szCs w:val="24"/>
              </w:rPr>
              <w:fldChar w:fldCharType="end"/>
            </w:r>
          </w:p>
        </w:sdtContent>
      </w:sdt>
    </w:sdtContent>
  </w:sdt>
  <w:p w:rsidR="00DC338E" w:rsidRDefault="00DC338E">
    <w:pPr>
      <w:pStyle w:val="aa"/>
      <w:jc w:val="center"/>
      <w:rPr>
        <w:rFonts w:asciiTheme="minorEastAsia" w:eastAsiaTheme="minorEastAsia" w:hAnsiTheme="minorEastAsia"/>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BB9" w:rsidRDefault="00806BB9" w:rsidP="00B64542">
      <w:r>
        <w:separator/>
      </w:r>
    </w:p>
  </w:footnote>
  <w:footnote w:type="continuationSeparator" w:id="1">
    <w:p w:rsidR="00806BB9" w:rsidRDefault="00806BB9" w:rsidP="00B64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38E" w:rsidRDefault="00DC338E">
    <w:pPr>
      <w:pStyle w:val="ab"/>
      <w:jc w:val="both"/>
    </w:pPr>
    <w:r>
      <w:rPr>
        <w:rFonts w:ascii="宋体" w:eastAsia="宋体" w:hAnsi="宋体" w:hint="eastAsia"/>
      </w:rPr>
      <w:t>合肥百货大楼集团股份有限公司                                                                    竞争性报价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38E" w:rsidRDefault="00DC338E">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5A4E1F0B"/>
    <w:multiLevelType w:val="multilevel"/>
    <w:tmpl w:val="5A4E1F0B"/>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RkMGVmZGZiYmVjZGRlYWU1OThlZjY3NjMwMWM4NTg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4A5C"/>
    <w:rsid w:val="00026F33"/>
    <w:rsid w:val="000271B1"/>
    <w:rsid w:val="000325E4"/>
    <w:rsid w:val="000356BE"/>
    <w:rsid w:val="00035BDA"/>
    <w:rsid w:val="00036905"/>
    <w:rsid w:val="00040C25"/>
    <w:rsid w:val="00042139"/>
    <w:rsid w:val="000421D1"/>
    <w:rsid w:val="00042B14"/>
    <w:rsid w:val="000444B3"/>
    <w:rsid w:val="00044F49"/>
    <w:rsid w:val="000450C3"/>
    <w:rsid w:val="000458DE"/>
    <w:rsid w:val="00050A3F"/>
    <w:rsid w:val="00050F5E"/>
    <w:rsid w:val="00053E31"/>
    <w:rsid w:val="00053EDA"/>
    <w:rsid w:val="0005723E"/>
    <w:rsid w:val="00062C99"/>
    <w:rsid w:val="000641C6"/>
    <w:rsid w:val="000648D2"/>
    <w:rsid w:val="00064D12"/>
    <w:rsid w:val="00065F38"/>
    <w:rsid w:val="00066B5B"/>
    <w:rsid w:val="00067B7B"/>
    <w:rsid w:val="00070075"/>
    <w:rsid w:val="00070A83"/>
    <w:rsid w:val="00070E0E"/>
    <w:rsid w:val="0007146E"/>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D41"/>
    <w:rsid w:val="0009531E"/>
    <w:rsid w:val="00096426"/>
    <w:rsid w:val="000970FA"/>
    <w:rsid w:val="00097CB9"/>
    <w:rsid w:val="000A0BCD"/>
    <w:rsid w:val="000A10A9"/>
    <w:rsid w:val="000A2CCF"/>
    <w:rsid w:val="000A32F3"/>
    <w:rsid w:val="000A445B"/>
    <w:rsid w:val="000A6693"/>
    <w:rsid w:val="000A7970"/>
    <w:rsid w:val="000A7D94"/>
    <w:rsid w:val="000B0340"/>
    <w:rsid w:val="000B118D"/>
    <w:rsid w:val="000B120A"/>
    <w:rsid w:val="000B1511"/>
    <w:rsid w:val="000B5947"/>
    <w:rsid w:val="000C012D"/>
    <w:rsid w:val="000C0507"/>
    <w:rsid w:val="000C1806"/>
    <w:rsid w:val="000C1DB1"/>
    <w:rsid w:val="000C2092"/>
    <w:rsid w:val="000C2F19"/>
    <w:rsid w:val="000C407C"/>
    <w:rsid w:val="000C512D"/>
    <w:rsid w:val="000C6D28"/>
    <w:rsid w:val="000D2411"/>
    <w:rsid w:val="000D3A8D"/>
    <w:rsid w:val="000D3F37"/>
    <w:rsid w:val="000E0222"/>
    <w:rsid w:val="000E1C85"/>
    <w:rsid w:val="000E2BA5"/>
    <w:rsid w:val="000E3C74"/>
    <w:rsid w:val="000E3F9B"/>
    <w:rsid w:val="000E478E"/>
    <w:rsid w:val="000E4B7C"/>
    <w:rsid w:val="000E6689"/>
    <w:rsid w:val="000F0634"/>
    <w:rsid w:val="000F07CD"/>
    <w:rsid w:val="000F172B"/>
    <w:rsid w:val="000F1D92"/>
    <w:rsid w:val="000F2198"/>
    <w:rsid w:val="000F29A8"/>
    <w:rsid w:val="000F39B6"/>
    <w:rsid w:val="000F45B9"/>
    <w:rsid w:val="000F5488"/>
    <w:rsid w:val="000F591F"/>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5D9D"/>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E19"/>
    <w:rsid w:val="00152940"/>
    <w:rsid w:val="00153B20"/>
    <w:rsid w:val="00155F64"/>
    <w:rsid w:val="00156F8B"/>
    <w:rsid w:val="001577EC"/>
    <w:rsid w:val="00157856"/>
    <w:rsid w:val="00160729"/>
    <w:rsid w:val="00161B13"/>
    <w:rsid w:val="001651ED"/>
    <w:rsid w:val="00166794"/>
    <w:rsid w:val="00166ED8"/>
    <w:rsid w:val="001707C0"/>
    <w:rsid w:val="001714C9"/>
    <w:rsid w:val="00172631"/>
    <w:rsid w:val="001727DA"/>
    <w:rsid w:val="00172ACA"/>
    <w:rsid w:val="0017704F"/>
    <w:rsid w:val="0018119B"/>
    <w:rsid w:val="00181B2D"/>
    <w:rsid w:val="001835C0"/>
    <w:rsid w:val="00183995"/>
    <w:rsid w:val="001844AB"/>
    <w:rsid w:val="001853C7"/>
    <w:rsid w:val="001866DC"/>
    <w:rsid w:val="001907B0"/>
    <w:rsid w:val="00190839"/>
    <w:rsid w:val="00192879"/>
    <w:rsid w:val="001938E5"/>
    <w:rsid w:val="001944B8"/>
    <w:rsid w:val="0019523B"/>
    <w:rsid w:val="00195343"/>
    <w:rsid w:val="0019616A"/>
    <w:rsid w:val="00196DA3"/>
    <w:rsid w:val="00197494"/>
    <w:rsid w:val="001A2161"/>
    <w:rsid w:val="001A526C"/>
    <w:rsid w:val="001A5B1F"/>
    <w:rsid w:val="001A68E5"/>
    <w:rsid w:val="001A78A9"/>
    <w:rsid w:val="001B0A40"/>
    <w:rsid w:val="001B2A54"/>
    <w:rsid w:val="001B2BA4"/>
    <w:rsid w:val="001B3222"/>
    <w:rsid w:val="001B4236"/>
    <w:rsid w:val="001B4EDE"/>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42BC"/>
    <w:rsid w:val="001E4918"/>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1256"/>
    <w:rsid w:val="00223CF4"/>
    <w:rsid w:val="00224C4A"/>
    <w:rsid w:val="00226A1D"/>
    <w:rsid w:val="00226D54"/>
    <w:rsid w:val="00231187"/>
    <w:rsid w:val="0023407E"/>
    <w:rsid w:val="00240B40"/>
    <w:rsid w:val="00241874"/>
    <w:rsid w:val="00241F03"/>
    <w:rsid w:val="00242303"/>
    <w:rsid w:val="002427C1"/>
    <w:rsid w:val="00242F15"/>
    <w:rsid w:val="002439FE"/>
    <w:rsid w:val="00244182"/>
    <w:rsid w:val="00244AFB"/>
    <w:rsid w:val="00246F20"/>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70539"/>
    <w:rsid w:val="00271245"/>
    <w:rsid w:val="00271B93"/>
    <w:rsid w:val="002720A9"/>
    <w:rsid w:val="00274A9E"/>
    <w:rsid w:val="00275C66"/>
    <w:rsid w:val="002766E4"/>
    <w:rsid w:val="00276BA1"/>
    <w:rsid w:val="00280984"/>
    <w:rsid w:val="00281A59"/>
    <w:rsid w:val="0028264E"/>
    <w:rsid w:val="002835E3"/>
    <w:rsid w:val="00284542"/>
    <w:rsid w:val="00284A26"/>
    <w:rsid w:val="0028537B"/>
    <w:rsid w:val="002920F5"/>
    <w:rsid w:val="002929E1"/>
    <w:rsid w:val="00292D2A"/>
    <w:rsid w:val="002A03B8"/>
    <w:rsid w:val="002A14D1"/>
    <w:rsid w:val="002A1A1D"/>
    <w:rsid w:val="002A1EB5"/>
    <w:rsid w:val="002A28AD"/>
    <w:rsid w:val="002A3879"/>
    <w:rsid w:val="002A71D9"/>
    <w:rsid w:val="002A7AF2"/>
    <w:rsid w:val="002B04FD"/>
    <w:rsid w:val="002B1886"/>
    <w:rsid w:val="002B2BC9"/>
    <w:rsid w:val="002B5318"/>
    <w:rsid w:val="002B6D27"/>
    <w:rsid w:val="002B7A09"/>
    <w:rsid w:val="002C060C"/>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0CF4"/>
    <w:rsid w:val="002E16E9"/>
    <w:rsid w:val="002E1C8F"/>
    <w:rsid w:val="002E2D3A"/>
    <w:rsid w:val="002E2E4C"/>
    <w:rsid w:val="002E3B26"/>
    <w:rsid w:val="002E3CF3"/>
    <w:rsid w:val="002E4AB8"/>
    <w:rsid w:val="002E51F3"/>
    <w:rsid w:val="002E55FA"/>
    <w:rsid w:val="002E7140"/>
    <w:rsid w:val="002E7232"/>
    <w:rsid w:val="002E7FC4"/>
    <w:rsid w:val="002F1132"/>
    <w:rsid w:val="002F2D4E"/>
    <w:rsid w:val="002F30B6"/>
    <w:rsid w:val="002F3C2E"/>
    <w:rsid w:val="0030413C"/>
    <w:rsid w:val="003043FC"/>
    <w:rsid w:val="00305579"/>
    <w:rsid w:val="00307951"/>
    <w:rsid w:val="00310070"/>
    <w:rsid w:val="0031081B"/>
    <w:rsid w:val="00310F86"/>
    <w:rsid w:val="003110EC"/>
    <w:rsid w:val="00313984"/>
    <w:rsid w:val="003164ED"/>
    <w:rsid w:val="003166D8"/>
    <w:rsid w:val="003206A6"/>
    <w:rsid w:val="00320797"/>
    <w:rsid w:val="003213B4"/>
    <w:rsid w:val="0032560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40D3"/>
    <w:rsid w:val="00344BF7"/>
    <w:rsid w:val="003473D7"/>
    <w:rsid w:val="003510A4"/>
    <w:rsid w:val="003512C2"/>
    <w:rsid w:val="00351666"/>
    <w:rsid w:val="00351AC8"/>
    <w:rsid w:val="00353075"/>
    <w:rsid w:val="00354A46"/>
    <w:rsid w:val="003550A7"/>
    <w:rsid w:val="003561F4"/>
    <w:rsid w:val="00357408"/>
    <w:rsid w:val="00360384"/>
    <w:rsid w:val="00360697"/>
    <w:rsid w:val="00362110"/>
    <w:rsid w:val="0036339C"/>
    <w:rsid w:val="00363B41"/>
    <w:rsid w:val="00363E02"/>
    <w:rsid w:val="00365F47"/>
    <w:rsid w:val="00370F58"/>
    <w:rsid w:val="00373A96"/>
    <w:rsid w:val="00373EC1"/>
    <w:rsid w:val="0037446C"/>
    <w:rsid w:val="00374BA2"/>
    <w:rsid w:val="00375DBD"/>
    <w:rsid w:val="00381681"/>
    <w:rsid w:val="00381FD7"/>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C"/>
    <w:rsid w:val="00395235"/>
    <w:rsid w:val="0039561A"/>
    <w:rsid w:val="00396C84"/>
    <w:rsid w:val="00397C7D"/>
    <w:rsid w:val="003A004F"/>
    <w:rsid w:val="003A046C"/>
    <w:rsid w:val="003A092F"/>
    <w:rsid w:val="003A3E54"/>
    <w:rsid w:val="003A3F32"/>
    <w:rsid w:val="003A4DF1"/>
    <w:rsid w:val="003A53CD"/>
    <w:rsid w:val="003B1E4D"/>
    <w:rsid w:val="003B4130"/>
    <w:rsid w:val="003B715B"/>
    <w:rsid w:val="003C002C"/>
    <w:rsid w:val="003C0869"/>
    <w:rsid w:val="003C14CA"/>
    <w:rsid w:val="003C1D07"/>
    <w:rsid w:val="003C2C62"/>
    <w:rsid w:val="003C7FF0"/>
    <w:rsid w:val="003D1D14"/>
    <w:rsid w:val="003D1E84"/>
    <w:rsid w:val="003D4109"/>
    <w:rsid w:val="003D572B"/>
    <w:rsid w:val="003D6C7C"/>
    <w:rsid w:val="003D6EFB"/>
    <w:rsid w:val="003D7E52"/>
    <w:rsid w:val="003E0831"/>
    <w:rsid w:val="003E0F14"/>
    <w:rsid w:val="003E2476"/>
    <w:rsid w:val="003E25C6"/>
    <w:rsid w:val="003E4183"/>
    <w:rsid w:val="003E4C91"/>
    <w:rsid w:val="003E6A52"/>
    <w:rsid w:val="003F03F6"/>
    <w:rsid w:val="003F3F22"/>
    <w:rsid w:val="003F7528"/>
    <w:rsid w:val="00400910"/>
    <w:rsid w:val="004011AA"/>
    <w:rsid w:val="00401210"/>
    <w:rsid w:val="0040202C"/>
    <w:rsid w:val="00405503"/>
    <w:rsid w:val="00405CCE"/>
    <w:rsid w:val="00406508"/>
    <w:rsid w:val="00407843"/>
    <w:rsid w:val="00407BD2"/>
    <w:rsid w:val="00412B42"/>
    <w:rsid w:val="00413008"/>
    <w:rsid w:val="0041456E"/>
    <w:rsid w:val="004145A1"/>
    <w:rsid w:val="00414903"/>
    <w:rsid w:val="00414F7E"/>
    <w:rsid w:val="0041564E"/>
    <w:rsid w:val="004164E3"/>
    <w:rsid w:val="004164F8"/>
    <w:rsid w:val="0041705E"/>
    <w:rsid w:val="00417FE4"/>
    <w:rsid w:val="00420AD7"/>
    <w:rsid w:val="00422467"/>
    <w:rsid w:val="00426F05"/>
    <w:rsid w:val="00430F2B"/>
    <w:rsid w:val="0043124F"/>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F60"/>
    <w:rsid w:val="00452BB2"/>
    <w:rsid w:val="00453429"/>
    <w:rsid w:val="004541F2"/>
    <w:rsid w:val="00456054"/>
    <w:rsid w:val="0045656D"/>
    <w:rsid w:val="00457536"/>
    <w:rsid w:val="004576DC"/>
    <w:rsid w:val="00462D98"/>
    <w:rsid w:val="00463E7D"/>
    <w:rsid w:val="004660C8"/>
    <w:rsid w:val="00466E50"/>
    <w:rsid w:val="004723BE"/>
    <w:rsid w:val="00472A44"/>
    <w:rsid w:val="00473A89"/>
    <w:rsid w:val="00475899"/>
    <w:rsid w:val="00476A97"/>
    <w:rsid w:val="004800A4"/>
    <w:rsid w:val="00482C78"/>
    <w:rsid w:val="00483BC8"/>
    <w:rsid w:val="0048634A"/>
    <w:rsid w:val="00486FE9"/>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5514"/>
    <w:rsid w:val="004C13CB"/>
    <w:rsid w:val="004C1DE2"/>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7EF1"/>
    <w:rsid w:val="004F20A0"/>
    <w:rsid w:val="004F27A0"/>
    <w:rsid w:val="004F2E5D"/>
    <w:rsid w:val="004F3C35"/>
    <w:rsid w:val="00501382"/>
    <w:rsid w:val="00501C76"/>
    <w:rsid w:val="0050350D"/>
    <w:rsid w:val="00506E74"/>
    <w:rsid w:val="00506FB7"/>
    <w:rsid w:val="00510798"/>
    <w:rsid w:val="0051249C"/>
    <w:rsid w:val="005125F1"/>
    <w:rsid w:val="00515814"/>
    <w:rsid w:val="00524A11"/>
    <w:rsid w:val="00524BCB"/>
    <w:rsid w:val="00527768"/>
    <w:rsid w:val="00530EA4"/>
    <w:rsid w:val="005327FB"/>
    <w:rsid w:val="00533FCA"/>
    <w:rsid w:val="00536422"/>
    <w:rsid w:val="00537583"/>
    <w:rsid w:val="00537AED"/>
    <w:rsid w:val="005411A7"/>
    <w:rsid w:val="00543FC6"/>
    <w:rsid w:val="00544463"/>
    <w:rsid w:val="005470D4"/>
    <w:rsid w:val="0055066A"/>
    <w:rsid w:val="0055087F"/>
    <w:rsid w:val="00550D3E"/>
    <w:rsid w:val="00551AF4"/>
    <w:rsid w:val="0055291E"/>
    <w:rsid w:val="00552C4D"/>
    <w:rsid w:val="00555C78"/>
    <w:rsid w:val="00555E64"/>
    <w:rsid w:val="005565D3"/>
    <w:rsid w:val="005616B5"/>
    <w:rsid w:val="005679A4"/>
    <w:rsid w:val="005716A1"/>
    <w:rsid w:val="00573723"/>
    <w:rsid w:val="00573784"/>
    <w:rsid w:val="00573FFE"/>
    <w:rsid w:val="005761E1"/>
    <w:rsid w:val="005765C9"/>
    <w:rsid w:val="005778CF"/>
    <w:rsid w:val="00577E74"/>
    <w:rsid w:val="00580B7D"/>
    <w:rsid w:val="00582E75"/>
    <w:rsid w:val="00584744"/>
    <w:rsid w:val="0058476D"/>
    <w:rsid w:val="005851E9"/>
    <w:rsid w:val="00591DC8"/>
    <w:rsid w:val="0059223D"/>
    <w:rsid w:val="005941C1"/>
    <w:rsid w:val="0059727C"/>
    <w:rsid w:val="00597B15"/>
    <w:rsid w:val="00597B96"/>
    <w:rsid w:val="005A044C"/>
    <w:rsid w:val="005A11F7"/>
    <w:rsid w:val="005A149F"/>
    <w:rsid w:val="005A55A4"/>
    <w:rsid w:val="005A56A6"/>
    <w:rsid w:val="005A56B3"/>
    <w:rsid w:val="005B0963"/>
    <w:rsid w:val="005B1FE6"/>
    <w:rsid w:val="005B34C9"/>
    <w:rsid w:val="005B6DD1"/>
    <w:rsid w:val="005B7CC6"/>
    <w:rsid w:val="005C0D2E"/>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22FF"/>
    <w:rsid w:val="00604500"/>
    <w:rsid w:val="00604A12"/>
    <w:rsid w:val="0060663D"/>
    <w:rsid w:val="0060721F"/>
    <w:rsid w:val="00607471"/>
    <w:rsid w:val="00610A66"/>
    <w:rsid w:val="00613177"/>
    <w:rsid w:val="00613F7C"/>
    <w:rsid w:val="006143D1"/>
    <w:rsid w:val="00614BF2"/>
    <w:rsid w:val="0061557C"/>
    <w:rsid w:val="00621803"/>
    <w:rsid w:val="00623DE2"/>
    <w:rsid w:val="00624758"/>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4D"/>
    <w:rsid w:val="0064389A"/>
    <w:rsid w:val="0064468C"/>
    <w:rsid w:val="00644F02"/>
    <w:rsid w:val="00645168"/>
    <w:rsid w:val="006452E9"/>
    <w:rsid w:val="00645442"/>
    <w:rsid w:val="00645469"/>
    <w:rsid w:val="00647ECB"/>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373C"/>
    <w:rsid w:val="00684238"/>
    <w:rsid w:val="00684CF7"/>
    <w:rsid w:val="0068662C"/>
    <w:rsid w:val="00690DB1"/>
    <w:rsid w:val="00691D45"/>
    <w:rsid w:val="00693404"/>
    <w:rsid w:val="006937F8"/>
    <w:rsid w:val="006953D9"/>
    <w:rsid w:val="006A0E49"/>
    <w:rsid w:val="006A1269"/>
    <w:rsid w:val="006A407B"/>
    <w:rsid w:val="006A5803"/>
    <w:rsid w:val="006A6775"/>
    <w:rsid w:val="006A69C3"/>
    <w:rsid w:val="006A6CEB"/>
    <w:rsid w:val="006A702A"/>
    <w:rsid w:val="006A7C15"/>
    <w:rsid w:val="006B0699"/>
    <w:rsid w:val="006B1242"/>
    <w:rsid w:val="006B1DBC"/>
    <w:rsid w:val="006B448B"/>
    <w:rsid w:val="006B7C1C"/>
    <w:rsid w:val="006B7D9A"/>
    <w:rsid w:val="006C06D9"/>
    <w:rsid w:val="006C1608"/>
    <w:rsid w:val="006C171E"/>
    <w:rsid w:val="006C3E22"/>
    <w:rsid w:val="006C5716"/>
    <w:rsid w:val="006C64B2"/>
    <w:rsid w:val="006C74A9"/>
    <w:rsid w:val="006D07DE"/>
    <w:rsid w:val="006D157F"/>
    <w:rsid w:val="006D361A"/>
    <w:rsid w:val="006D3AF8"/>
    <w:rsid w:val="006D424C"/>
    <w:rsid w:val="006D4B27"/>
    <w:rsid w:val="006D77B1"/>
    <w:rsid w:val="006D7D6A"/>
    <w:rsid w:val="006D7EC9"/>
    <w:rsid w:val="006E0632"/>
    <w:rsid w:val="006E06D9"/>
    <w:rsid w:val="006E125A"/>
    <w:rsid w:val="006E1D40"/>
    <w:rsid w:val="006E2E1F"/>
    <w:rsid w:val="006E4460"/>
    <w:rsid w:val="006E4C4E"/>
    <w:rsid w:val="006E5059"/>
    <w:rsid w:val="006E53F3"/>
    <w:rsid w:val="006E68F8"/>
    <w:rsid w:val="006F0856"/>
    <w:rsid w:val="006F1397"/>
    <w:rsid w:val="006F2D2C"/>
    <w:rsid w:val="006F4939"/>
    <w:rsid w:val="006F4B48"/>
    <w:rsid w:val="006F5F03"/>
    <w:rsid w:val="006F5FFF"/>
    <w:rsid w:val="006F7978"/>
    <w:rsid w:val="00700C16"/>
    <w:rsid w:val="00700F1D"/>
    <w:rsid w:val="00702237"/>
    <w:rsid w:val="00703F15"/>
    <w:rsid w:val="007042CF"/>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8128F"/>
    <w:rsid w:val="007819D9"/>
    <w:rsid w:val="00785D82"/>
    <w:rsid w:val="0078683C"/>
    <w:rsid w:val="007868E8"/>
    <w:rsid w:val="0078713B"/>
    <w:rsid w:val="00790B8E"/>
    <w:rsid w:val="00790EDB"/>
    <w:rsid w:val="00791538"/>
    <w:rsid w:val="0079326E"/>
    <w:rsid w:val="007942E2"/>
    <w:rsid w:val="00796EDE"/>
    <w:rsid w:val="007976DD"/>
    <w:rsid w:val="007A08B9"/>
    <w:rsid w:val="007A0F0C"/>
    <w:rsid w:val="007A4FC7"/>
    <w:rsid w:val="007A5101"/>
    <w:rsid w:val="007A53F0"/>
    <w:rsid w:val="007A5A58"/>
    <w:rsid w:val="007A79CA"/>
    <w:rsid w:val="007B1071"/>
    <w:rsid w:val="007B1C56"/>
    <w:rsid w:val="007B4297"/>
    <w:rsid w:val="007B5842"/>
    <w:rsid w:val="007B6E33"/>
    <w:rsid w:val="007B7D40"/>
    <w:rsid w:val="007C1DD7"/>
    <w:rsid w:val="007C21E7"/>
    <w:rsid w:val="007C2391"/>
    <w:rsid w:val="007C24E3"/>
    <w:rsid w:val="007C3CD5"/>
    <w:rsid w:val="007C4127"/>
    <w:rsid w:val="007C56BA"/>
    <w:rsid w:val="007C5E88"/>
    <w:rsid w:val="007C5F1F"/>
    <w:rsid w:val="007C61EF"/>
    <w:rsid w:val="007D1C0D"/>
    <w:rsid w:val="007D2D23"/>
    <w:rsid w:val="007D4A71"/>
    <w:rsid w:val="007D4ED4"/>
    <w:rsid w:val="007D51D8"/>
    <w:rsid w:val="007D5415"/>
    <w:rsid w:val="007D6C28"/>
    <w:rsid w:val="007E0BAF"/>
    <w:rsid w:val="007E27D6"/>
    <w:rsid w:val="007E301D"/>
    <w:rsid w:val="007E3921"/>
    <w:rsid w:val="007E4055"/>
    <w:rsid w:val="007E525F"/>
    <w:rsid w:val="007E56DC"/>
    <w:rsid w:val="007E585F"/>
    <w:rsid w:val="007E6C45"/>
    <w:rsid w:val="007F0BD5"/>
    <w:rsid w:val="007F3F0A"/>
    <w:rsid w:val="007F405E"/>
    <w:rsid w:val="007F7F64"/>
    <w:rsid w:val="00800295"/>
    <w:rsid w:val="00800982"/>
    <w:rsid w:val="00801028"/>
    <w:rsid w:val="00802F1D"/>
    <w:rsid w:val="00803295"/>
    <w:rsid w:val="00803793"/>
    <w:rsid w:val="00804000"/>
    <w:rsid w:val="0080412D"/>
    <w:rsid w:val="00805E3E"/>
    <w:rsid w:val="00806BB9"/>
    <w:rsid w:val="00811080"/>
    <w:rsid w:val="00812356"/>
    <w:rsid w:val="00816C1E"/>
    <w:rsid w:val="00817A01"/>
    <w:rsid w:val="00820E1F"/>
    <w:rsid w:val="00824BE1"/>
    <w:rsid w:val="00825E35"/>
    <w:rsid w:val="0082696E"/>
    <w:rsid w:val="0082734F"/>
    <w:rsid w:val="00827435"/>
    <w:rsid w:val="00830792"/>
    <w:rsid w:val="00830833"/>
    <w:rsid w:val="00830A4E"/>
    <w:rsid w:val="00830D4F"/>
    <w:rsid w:val="0083148B"/>
    <w:rsid w:val="008319C8"/>
    <w:rsid w:val="008322FF"/>
    <w:rsid w:val="00833305"/>
    <w:rsid w:val="008334F8"/>
    <w:rsid w:val="0083586A"/>
    <w:rsid w:val="00835FFD"/>
    <w:rsid w:val="00841229"/>
    <w:rsid w:val="00842B3E"/>
    <w:rsid w:val="00845D94"/>
    <w:rsid w:val="008504BF"/>
    <w:rsid w:val="008522B0"/>
    <w:rsid w:val="008524CE"/>
    <w:rsid w:val="0085492E"/>
    <w:rsid w:val="00854E85"/>
    <w:rsid w:val="00855BC6"/>
    <w:rsid w:val="0085705B"/>
    <w:rsid w:val="008575E9"/>
    <w:rsid w:val="0086440C"/>
    <w:rsid w:val="008678A4"/>
    <w:rsid w:val="00876659"/>
    <w:rsid w:val="00876B1B"/>
    <w:rsid w:val="0087734C"/>
    <w:rsid w:val="00882141"/>
    <w:rsid w:val="00885520"/>
    <w:rsid w:val="008859AF"/>
    <w:rsid w:val="008876EC"/>
    <w:rsid w:val="00890431"/>
    <w:rsid w:val="008922A8"/>
    <w:rsid w:val="00893963"/>
    <w:rsid w:val="008944C3"/>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5A7A"/>
    <w:rsid w:val="008C67F2"/>
    <w:rsid w:val="008C73D8"/>
    <w:rsid w:val="008D064A"/>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58D3"/>
    <w:rsid w:val="008E721B"/>
    <w:rsid w:val="008E770C"/>
    <w:rsid w:val="008F187F"/>
    <w:rsid w:val="008F190B"/>
    <w:rsid w:val="008F39F1"/>
    <w:rsid w:val="008F402F"/>
    <w:rsid w:val="008F409B"/>
    <w:rsid w:val="008F5A77"/>
    <w:rsid w:val="008F76E8"/>
    <w:rsid w:val="00900064"/>
    <w:rsid w:val="009004E6"/>
    <w:rsid w:val="00902BB0"/>
    <w:rsid w:val="00903C07"/>
    <w:rsid w:val="009042AE"/>
    <w:rsid w:val="00904970"/>
    <w:rsid w:val="009052A1"/>
    <w:rsid w:val="0090596B"/>
    <w:rsid w:val="00906D34"/>
    <w:rsid w:val="009078A1"/>
    <w:rsid w:val="00910021"/>
    <w:rsid w:val="00910285"/>
    <w:rsid w:val="00911E9C"/>
    <w:rsid w:val="0091318E"/>
    <w:rsid w:val="00915928"/>
    <w:rsid w:val="00917405"/>
    <w:rsid w:val="00917AE5"/>
    <w:rsid w:val="00920789"/>
    <w:rsid w:val="00920F7C"/>
    <w:rsid w:val="00922BEE"/>
    <w:rsid w:val="00924743"/>
    <w:rsid w:val="00925681"/>
    <w:rsid w:val="00927E77"/>
    <w:rsid w:val="009303AF"/>
    <w:rsid w:val="00930CAC"/>
    <w:rsid w:val="009317C8"/>
    <w:rsid w:val="009327AE"/>
    <w:rsid w:val="00932CCC"/>
    <w:rsid w:val="00933174"/>
    <w:rsid w:val="009331C0"/>
    <w:rsid w:val="00934CAE"/>
    <w:rsid w:val="00935920"/>
    <w:rsid w:val="00936CE2"/>
    <w:rsid w:val="00940C9A"/>
    <w:rsid w:val="0094257D"/>
    <w:rsid w:val="00945B58"/>
    <w:rsid w:val="00947511"/>
    <w:rsid w:val="009515C6"/>
    <w:rsid w:val="00952C1F"/>
    <w:rsid w:val="00953383"/>
    <w:rsid w:val="0095467C"/>
    <w:rsid w:val="00954A61"/>
    <w:rsid w:val="00955C6F"/>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97775"/>
    <w:rsid w:val="009A0264"/>
    <w:rsid w:val="009A0CAF"/>
    <w:rsid w:val="009A0E49"/>
    <w:rsid w:val="009A1003"/>
    <w:rsid w:val="009A1328"/>
    <w:rsid w:val="009A2207"/>
    <w:rsid w:val="009A25D8"/>
    <w:rsid w:val="009A5974"/>
    <w:rsid w:val="009A6FC2"/>
    <w:rsid w:val="009B0C21"/>
    <w:rsid w:val="009B0EDA"/>
    <w:rsid w:val="009B1C47"/>
    <w:rsid w:val="009B1E09"/>
    <w:rsid w:val="009B36A8"/>
    <w:rsid w:val="009B41AC"/>
    <w:rsid w:val="009B547F"/>
    <w:rsid w:val="009B6C42"/>
    <w:rsid w:val="009C1935"/>
    <w:rsid w:val="009C33FF"/>
    <w:rsid w:val="009C6ECB"/>
    <w:rsid w:val="009D04E8"/>
    <w:rsid w:val="009D1DF4"/>
    <w:rsid w:val="009D2821"/>
    <w:rsid w:val="009D2998"/>
    <w:rsid w:val="009D2B84"/>
    <w:rsid w:val="009D31F7"/>
    <w:rsid w:val="009D32C2"/>
    <w:rsid w:val="009D50DB"/>
    <w:rsid w:val="009D5AFA"/>
    <w:rsid w:val="009D67C5"/>
    <w:rsid w:val="009D7C53"/>
    <w:rsid w:val="009E0B5F"/>
    <w:rsid w:val="009E2932"/>
    <w:rsid w:val="009E3A0A"/>
    <w:rsid w:val="009E4117"/>
    <w:rsid w:val="009E52E6"/>
    <w:rsid w:val="009E69E5"/>
    <w:rsid w:val="009F0914"/>
    <w:rsid w:val="009F0ACB"/>
    <w:rsid w:val="009F3E91"/>
    <w:rsid w:val="009F480F"/>
    <w:rsid w:val="009F512C"/>
    <w:rsid w:val="00A008DA"/>
    <w:rsid w:val="00A00D5E"/>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76BE"/>
    <w:rsid w:val="00A376D2"/>
    <w:rsid w:val="00A43E31"/>
    <w:rsid w:val="00A44323"/>
    <w:rsid w:val="00A44935"/>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6663"/>
    <w:rsid w:val="00A5736F"/>
    <w:rsid w:val="00A57E22"/>
    <w:rsid w:val="00A6109F"/>
    <w:rsid w:val="00A62A2E"/>
    <w:rsid w:val="00A62CD0"/>
    <w:rsid w:val="00A62EEE"/>
    <w:rsid w:val="00A63166"/>
    <w:rsid w:val="00A63E86"/>
    <w:rsid w:val="00A66212"/>
    <w:rsid w:val="00A66271"/>
    <w:rsid w:val="00A66D35"/>
    <w:rsid w:val="00A70278"/>
    <w:rsid w:val="00A71C73"/>
    <w:rsid w:val="00A72B3A"/>
    <w:rsid w:val="00A7308E"/>
    <w:rsid w:val="00A74EB9"/>
    <w:rsid w:val="00A757C3"/>
    <w:rsid w:val="00A75E5B"/>
    <w:rsid w:val="00A7684A"/>
    <w:rsid w:val="00A775D0"/>
    <w:rsid w:val="00A80D77"/>
    <w:rsid w:val="00A81FAE"/>
    <w:rsid w:val="00A820C9"/>
    <w:rsid w:val="00A82316"/>
    <w:rsid w:val="00A82369"/>
    <w:rsid w:val="00A8325F"/>
    <w:rsid w:val="00A83527"/>
    <w:rsid w:val="00A83B69"/>
    <w:rsid w:val="00A84035"/>
    <w:rsid w:val="00A851EC"/>
    <w:rsid w:val="00A86533"/>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790"/>
    <w:rsid w:val="00AA3806"/>
    <w:rsid w:val="00AA5157"/>
    <w:rsid w:val="00AA7414"/>
    <w:rsid w:val="00AA7985"/>
    <w:rsid w:val="00AB139D"/>
    <w:rsid w:val="00AB2D05"/>
    <w:rsid w:val="00AB30E6"/>
    <w:rsid w:val="00AB3EFB"/>
    <w:rsid w:val="00AB4025"/>
    <w:rsid w:val="00AB4086"/>
    <w:rsid w:val="00AB449D"/>
    <w:rsid w:val="00AB67F5"/>
    <w:rsid w:val="00AC0B05"/>
    <w:rsid w:val="00AC113A"/>
    <w:rsid w:val="00AC1B43"/>
    <w:rsid w:val="00AC1CC0"/>
    <w:rsid w:val="00AC37D5"/>
    <w:rsid w:val="00AC5AAF"/>
    <w:rsid w:val="00AC5B47"/>
    <w:rsid w:val="00AC7F9D"/>
    <w:rsid w:val="00AD079A"/>
    <w:rsid w:val="00AD08FB"/>
    <w:rsid w:val="00AD09E3"/>
    <w:rsid w:val="00AD17E9"/>
    <w:rsid w:val="00AD1890"/>
    <w:rsid w:val="00AD19AC"/>
    <w:rsid w:val="00AD4A6B"/>
    <w:rsid w:val="00AD702A"/>
    <w:rsid w:val="00AE112E"/>
    <w:rsid w:val="00AE2149"/>
    <w:rsid w:val="00AE33AE"/>
    <w:rsid w:val="00AE3696"/>
    <w:rsid w:val="00AE3B4E"/>
    <w:rsid w:val="00AE3F91"/>
    <w:rsid w:val="00AE7A8E"/>
    <w:rsid w:val="00AF2024"/>
    <w:rsid w:val="00AF5319"/>
    <w:rsid w:val="00B0053D"/>
    <w:rsid w:val="00B03254"/>
    <w:rsid w:val="00B039E3"/>
    <w:rsid w:val="00B04726"/>
    <w:rsid w:val="00B04F30"/>
    <w:rsid w:val="00B05D44"/>
    <w:rsid w:val="00B067B4"/>
    <w:rsid w:val="00B06D36"/>
    <w:rsid w:val="00B11D53"/>
    <w:rsid w:val="00B12BC4"/>
    <w:rsid w:val="00B14DBC"/>
    <w:rsid w:val="00B16839"/>
    <w:rsid w:val="00B17430"/>
    <w:rsid w:val="00B21E65"/>
    <w:rsid w:val="00B220F8"/>
    <w:rsid w:val="00B22557"/>
    <w:rsid w:val="00B22838"/>
    <w:rsid w:val="00B22846"/>
    <w:rsid w:val="00B23B5C"/>
    <w:rsid w:val="00B266F3"/>
    <w:rsid w:val="00B26EB5"/>
    <w:rsid w:val="00B2755C"/>
    <w:rsid w:val="00B311CE"/>
    <w:rsid w:val="00B31512"/>
    <w:rsid w:val="00B33793"/>
    <w:rsid w:val="00B33E95"/>
    <w:rsid w:val="00B3720B"/>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4542"/>
    <w:rsid w:val="00B6570C"/>
    <w:rsid w:val="00B71DAF"/>
    <w:rsid w:val="00B7401F"/>
    <w:rsid w:val="00B769CF"/>
    <w:rsid w:val="00B77A46"/>
    <w:rsid w:val="00B806C3"/>
    <w:rsid w:val="00B80D6F"/>
    <w:rsid w:val="00B84735"/>
    <w:rsid w:val="00B847F7"/>
    <w:rsid w:val="00B84FCA"/>
    <w:rsid w:val="00B85693"/>
    <w:rsid w:val="00B86DC8"/>
    <w:rsid w:val="00B87495"/>
    <w:rsid w:val="00B9089F"/>
    <w:rsid w:val="00B91826"/>
    <w:rsid w:val="00B91AEE"/>
    <w:rsid w:val="00B93AA1"/>
    <w:rsid w:val="00B9533F"/>
    <w:rsid w:val="00B95744"/>
    <w:rsid w:val="00B95F5A"/>
    <w:rsid w:val="00B96EAD"/>
    <w:rsid w:val="00BA0B73"/>
    <w:rsid w:val="00BA209C"/>
    <w:rsid w:val="00BA48D2"/>
    <w:rsid w:val="00BA5A03"/>
    <w:rsid w:val="00BA694A"/>
    <w:rsid w:val="00BA79F5"/>
    <w:rsid w:val="00BB1747"/>
    <w:rsid w:val="00BB276E"/>
    <w:rsid w:val="00BB3AB6"/>
    <w:rsid w:val="00BB6C1F"/>
    <w:rsid w:val="00BB766D"/>
    <w:rsid w:val="00BC007B"/>
    <w:rsid w:val="00BC0E52"/>
    <w:rsid w:val="00BC26BA"/>
    <w:rsid w:val="00BC3550"/>
    <w:rsid w:val="00BC35F8"/>
    <w:rsid w:val="00BC481B"/>
    <w:rsid w:val="00BC5A58"/>
    <w:rsid w:val="00BC6DA9"/>
    <w:rsid w:val="00BD1191"/>
    <w:rsid w:val="00BD2771"/>
    <w:rsid w:val="00BD617C"/>
    <w:rsid w:val="00BD778D"/>
    <w:rsid w:val="00BE2535"/>
    <w:rsid w:val="00BE2AA7"/>
    <w:rsid w:val="00BE2F3F"/>
    <w:rsid w:val="00BE51FF"/>
    <w:rsid w:val="00BE5211"/>
    <w:rsid w:val="00BE5813"/>
    <w:rsid w:val="00BE5A19"/>
    <w:rsid w:val="00BE74E2"/>
    <w:rsid w:val="00BF0ACB"/>
    <w:rsid w:val="00BF0C5E"/>
    <w:rsid w:val="00BF376F"/>
    <w:rsid w:val="00BF46A6"/>
    <w:rsid w:val="00BF608C"/>
    <w:rsid w:val="00BF68CC"/>
    <w:rsid w:val="00BF71FB"/>
    <w:rsid w:val="00C0130E"/>
    <w:rsid w:val="00C04CFF"/>
    <w:rsid w:val="00C06545"/>
    <w:rsid w:val="00C06F19"/>
    <w:rsid w:val="00C079C8"/>
    <w:rsid w:val="00C10B19"/>
    <w:rsid w:val="00C10D50"/>
    <w:rsid w:val="00C11FE6"/>
    <w:rsid w:val="00C134AF"/>
    <w:rsid w:val="00C14844"/>
    <w:rsid w:val="00C158C1"/>
    <w:rsid w:val="00C168C3"/>
    <w:rsid w:val="00C20A93"/>
    <w:rsid w:val="00C220FC"/>
    <w:rsid w:val="00C23458"/>
    <w:rsid w:val="00C2374F"/>
    <w:rsid w:val="00C24DFA"/>
    <w:rsid w:val="00C24F9D"/>
    <w:rsid w:val="00C25F1B"/>
    <w:rsid w:val="00C26845"/>
    <w:rsid w:val="00C30182"/>
    <w:rsid w:val="00C31B8E"/>
    <w:rsid w:val="00C31FC9"/>
    <w:rsid w:val="00C3507D"/>
    <w:rsid w:val="00C3644A"/>
    <w:rsid w:val="00C37A63"/>
    <w:rsid w:val="00C40DFA"/>
    <w:rsid w:val="00C432D6"/>
    <w:rsid w:val="00C44411"/>
    <w:rsid w:val="00C46A36"/>
    <w:rsid w:val="00C46F37"/>
    <w:rsid w:val="00C47037"/>
    <w:rsid w:val="00C47E70"/>
    <w:rsid w:val="00C533B3"/>
    <w:rsid w:val="00C53625"/>
    <w:rsid w:val="00C53E9F"/>
    <w:rsid w:val="00C548BA"/>
    <w:rsid w:val="00C564B1"/>
    <w:rsid w:val="00C57784"/>
    <w:rsid w:val="00C602C1"/>
    <w:rsid w:val="00C60F5F"/>
    <w:rsid w:val="00C612FA"/>
    <w:rsid w:val="00C6286E"/>
    <w:rsid w:val="00C62CC7"/>
    <w:rsid w:val="00C63190"/>
    <w:rsid w:val="00C63FC0"/>
    <w:rsid w:val="00C66392"/>
    <w:rsid w:val="00C67780"/>
    <w:rsid w:val="00C73D09"/>
    <w:rsid w:val="00C744F8"/>
    <w:rsid w:val="00C74C5E"/>
    <w:rsid w:val="00C75CA2"/>
    <w:rsid w:val="00C75ECA"/>
    <w:rsid w:val="00C76CB5"/>
    <w:rsid w:val="00C82558"/>
    <w:rsid w:val="00C82746"/>
    <w:rsid w:val="00C827A2"/>
    <w:rsid w:val="00C82B69"/>
    <w:rsid w:val="00C82CB3"/>
    <w:rsid w:val="00C85094"/>
    <w:rsid w:val="00C85347"/>
    <w:rsid w:val="00C86ACC"/>
    <w:rsid w:val="00C86E29"/>
    <w:rsid w:val="00C91B28"/>
    <w:rsid w:val="00C91F3A"/>
    <w:rsid w:val="00C93590"/>
    <w:rsid w:val="00C968BF"/>
    <w:rsid w:val="00C96A27"/>
    <w:rsid w:val="00C97021"/>
    <w:rsid w:val="00C971F8"/>
    <w:rsid w:val="00CA2BD4"/>
    <w:rsid w:val="00CA5446"/>
    <w:rsid w:val="00CA7136"/>
    <w:rsid w:val="00CB12E8"/>
    <w:rsid w:val="00CB1AC7"/>
    <w:rsid w:val="00CB218D"/>
    <w:rsid w:val="00CB3C63"/>
    <w:rsid w:val="00CB5175"/>
    <w:rsid w:val="00CB5625"/>
    <w:rsid w:val="00CB5797"/>
    <w:rsid w:val="00CB68E8"/>
    <w:rsid w:val="00CB7963"/>
    <w:rsid w:val="00CC018F"/>
    <w:rsid w:val="00CC1C17"/>
    <w:rsid w:val="00CC25BA"/>
    <w:rsid w:val="00CC38B9"/>
    <w:rsid w:val="00CC4488"/>
    <w:rsid w:val="00CC46F1"/>
    <w:rsid w:val="00CC4F7F"/>
    <w:rsid w:val="00CD03FF"/>
    <w:rsid w:val="00CD09E1"/>
    <w:rsid w:val="00CD1BB8"/>
    <w:rsid w:val="00CD2537"/>
    <w:rsid w:val="00CD31F2"/>
    <w:rsid w:val="00CD4881"/>
    <w:rsid w:val="00CD6045"/>
    <w:rsid w:val="00CD63B2"/>
    <w:rsid w:val="00CD6B02"/>
    <w:rsid w:val="00CD6B8F"/>
    <w:rsid w:val="00CD6E9C"/>
    <w:rsid w:val="00CD74CC"/>
    <w:rsid w:val="00CE0F30"/>
    <w:rsid w:val="00CE139A"/>
    <w:rsid w:val="00CE1780"/>
    <w:rsid w:val="00CE41DF"/>
    <w:rsid w:val="00CE4913"/>
    <w:rsid w:val="00CE66BD"/>
    <w:rsid w:val="00CE7601"/>
    <w:rsid w:val="00CF0671"/>
    <w:rsid w:val="00CF0C05"/>
    <w:rsid w:val="00CF1033"/>
    <w:rsid w:val="00CF21BC"/>
    <w:rsid w:val="00CF247A"/>
    <w:rsid w:val="00CF3997"/>
    <w:rsid w:val="00CF41B7"/>
    <w:rsid w:val="00CF44AD"/>
    <w:rsid w:val="00CF4648"/>
    <w:rsid w:val="00CF46B5"/>
    <w:rsid w:val="00CF4A53"/>
    <w:rsid w:val="00CF4FC0"/>
    <w:rsid w:val="00CF7265"/>
    <w:rsid w:val="00CF72CD"/>
    <w:rsid w:val="00D008BB"/>
    <w:rsid w:val="00D00ABE"/>
    <w:rsid w:val="00D01BC9"/>
    <w:rsid w:val="00D02085"/>
    <w:rsid w:val="00D1072F"/>
    <w:rsid w:val="00D108A5"/>
    <w:rsid w:val="00D10A35"/>
    <w:rsid w:val="00D10BC8"/>
    <w:rsid w:val="00D10F57"/>
    <w:rsid w:val="00D11AFC"/>
    <w:rsid w:val="00D1247E"/>
    <w:rsid w:val="00D129DC"/>
    <w:rsid w:val="00D14585"/>
    <w:rsid w:val="00D14866"/>
    <w:rsid w:val="00D2003F"/>
    <w:rsid w:val="00D20C13"/>
    <w:rsid w:val="00D20EFF"/>
    <w:rsid w:val="00D215C3"/>
    <w:rsid w:val="00D21B58"/>
    <w:rsid w:val="00D24DE1"/>
    <w:rsid w:val="00D2551E"/>
    <w:rsid w:val="00D258E9"/>
    <w:rsid w:val="00D2645A"/>
    <w:rsid w:val="00D27536"/>
    <w:rsid w:val="00D304A0"/>
    <w:rsid w:val="00D31324"/>
    <w:rsid w:val="00D32A78"/>
    <w:rsid w:val="00D333CB"/>
    <w:rsid w:val="00D34A38"/>
    <w:rsid w:val="00D36A05"/>
    <w:rsid w:val="00D36A58"/>
    <w:rsid w:val="00D36C9F"/>
    <w:rsid w:val="00D40994"/>
    <w:rsid w:val="00D42522"/>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19B9"/>
    <w:rsid w:val="00D71E86"/>
    <w:rsid w:val="00D731C6"/>
    <w:rsid w:val="00D73532"/>
    <w:rsid w:val="00D745C5"/>
    <w:rsid w:val="00D75327"/>
    <w:rsid w:val="00D765D3"/>
    <w:rsid w:val="00D76831"/>
    <w:rsid w:val="00D77CD1"/>
    <w:rsid w:val="00D80205"/>
    <w:rsid w:val="00D80BD1"/>
    <w:rsid w:val="00D80C36"/>
    <w:rsid w:val="00D80F1B"/>
    <w:rsid w:val="00D81A32"/>
    <w:rsid w:val="00D84C8C"/>
    <w:rsid w:val="00D85F2C"/>
    <w:rsid w:val="00D86EE1"/>
    <w:rsid w:val="00D873E3"/>
    <w:rsid w:val="00D90256"/>
    <w:rsid w:val="00D95205"/>
    <w:rsid w:val="00D9540C"/>
    <w:rsid w:val="00D95699"/>
    <w:rsid w:val="00D95D64"/>
    <w:rsid w:val="00D95E90"/>
    <w:rsid w:val="00D96005"/>
    <w:rsid w:val="00D96126"/>
    <w:rsid w:val="00D9667B"/>
    <w:rsid w:val="00DA02F0"/>
    <w:rsid w:val="00DA2FD5"/>
    <w:rsid w:val="00DA43D3"/>
    <w:rsid w:val="00DA6C30"/>
    <w:rsid w:val="00DA74C2"/>
    <w:rsid w:val="00DB17E3"/>
    <w:rsid w:val="00DB4B1C"/>
    <w:rsid w:val="00DB5085"/>
    <w:rsid w:val="00DB619F"/>
    <w:rsid w:val="00DB6E6C"/>
    <w:rsid w:val="00DC1062"/>
    <w:rsid w:val="00DC132C"/>
    <w:rsid w:val="00DC209D"/>
    <w:rsid w:val="00DC2A70"/>
    <w:rsid w:val="00DC2B3A"/>
    <w:rsid w:val="00DC338E"/>
    <w:rsid w:val="00DC5B91"/>
    <w:rsid w:val="00DC5E26"/>
    <w:rsid w:val="00DC60E1"/>
    <w:rsid w:val="00DD1140"/>
    <w:rsid w:val="00DD1523"/>
    <w:rsid w:val="00DD2C6F"/>
    <w:rsid w:val="00DD4191"/>
    <w:rsid w:val="00DD43F0"/>
    <w:rsid w:val="00DD44DE"/>
    <w:rsid w:val="00DD4E1B"/>
    <w:rsid w:val="00DD5E9F"/>
    <w:rsid w:val="00DD71BD"/>
    <w:rsid w:val="00DE09AB"/>
    <w:rsid w:val="00DE0BE5"/>
    <w:rsid w:val="00DE2CFA"/>
    <w:rsid w:val="00DE2D6F"/>
    <w:rsid w:val="00DE4A3F"/>
    <w:rsid w:val="00DE5A99"/>
    <w:rsid w:val="00DE626C"/>
    <w:rsid w:val="00DF306F"/>
    <w:rsid w:val="00DF3881"/>
    <w:rsid w:val="00DF4367"/>
    <w:rsid w:val="00DF7291"/>
    <w:rsid w:val="00DF74E5"/>
    <w:rsid w:val="00E00317"/>
    <w:rsid w:val="00E03B0F"/>
    <w:rsid w:val="00E0574A"/>
    <w:rsid w:val="00E05D9D"/>
    <w:rsid w:val="00E06E46"/>
    <w:rsid w:val="00E078FB"/>
    <w:rsid w:val="00E07DB4"/>
    <w:rsid w:val="00E1243D"/>
    <w:rsid w:val="00E12742"/>
    <w:rsid w:val="00E132AD"/>
    <w:rsid w:val="00E146D4"/>
    <w:rsid w:val="00E16F2C"/>
    <w:rsid w:val="00E20301"/>
    <w:rsid w:val="00E21930"/>
    <w:rsid w:val="00E21D37"/>
    <w:rsid w:val="00E220ED"/>
    <w:rsid w:val="00E22B44"/>
    <w:rsid w:val="00E24F20"/>
    <w:rsid w:val="00E253AA"/>
    <w:rsid w:val="00E3073F"/>
    <w:rsid w:val="00E30ACD"/>
    <w:rsid w:val="00E32735"/>
    <w:rsid w:val="00E36122"/>
    <w:rsid w:val="00E36F30"/>
    <w:rsid w:val="00E40DE2"/>
    <w:rsid w:val="00E4299A"/>
    <w:rsid w:val="00E44431"/>
    <w:rsid w:val="00E4464B"/>
    <w:rsid w:val="00E44B88"/>
    <w:rsid w:val="00E44FA8"/>
    <w:rsid w:val="00E453B2"/>
    <w:rsid w:val="00E45809"/>
    <w:rsid w:val="00E46300"/>
    <w:rsid w:val="00E4720D"/>
    <w:rsid w:val="00E51BCF"/>
    <w:rsid w:val="00E61714"/>
    <w:rsid w:val="00E63F82"/>
    <w:rsid w:val="00E65096"/>
    <w:rsid w:val="00E66E36"/>
    <w:rsid w:val="00E70005"/>
    <w:rsid w:val="00E702ED"/>
    <w:rsid w:val="00E709A4"/>
    <w:rsid w:val="00E712FE"/>
    <w:rsid w:val="00E71BDD"/>
    <w:rsid w:val="00E727BB"/>
    <w:rsid w:val="00E7331C"/>
    <w:rsid w:val="00E762D5"/>
    <w:rsid w:val="00E772DB"/>
    <w:rsid w:val="00E8008E"/>
    <w:rsid w:val="00E81367"/>
    <w:rsid w:val="00E8185F"/>
    <w:rsid w:val="00E82A45"/>
    <w:rsid w:val="00E86012"/>
    <w:rsid w:val="00E86460"/>
    <w:rsid w:val="00E869A9"/>
    <w:rsid w:val="00E86BAB"/>
    <w:rsid w:val="00E875CD"/>
    <w:rsid w:val="00E87AF3"/>
    <w:rsid w:val="00E93CE2"/>
    <w:rsid w:val="00E94E10"/>
    <w:rsid w:val="00E95140"/>
    <w:rsid w:val="00E96743"/>
    <w:rsid w:val="00E96A42"/>
    <w:rsid w:val="00E9778E"/>
    <w:rsid w:val="00EA060F"/>
    <w:rsid w:val="00EA2CF1"/>
    <w:rsid w:val="00EA3752"/>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B7C"/>
    <w:rsid w:val="00ED445F"/>
    <w:rsid w:val="00ED5C9F"/>
    <w:rsid w:val="00ED776E"/>
    <w:rsid w:val="00EE2632"/>
    <w:rsid w:val="00EE3AFB"/>
    <w:rsid w:val="00EE4B1F"/>
    <w:rsid w:val="00EE6E9A"/>
    <w:rsid w:val="00EE7DA5"/>
    <w:rsid w:val="00EF2AC4"/>
    <w:rsid w:val="00EF397E"/>
    <w:rsid w:val="00EF41CD"/>
    <w:rsid w:val="00EF47B8"/>
    <w:rsid w:val="00EF51CE"/>
    <w:rsid w:val="00EF69FE"/>
    <w:rsid w:val="00F01040"/>
    <w:rsid w:val="00F03291"/>
    <w:rsid w:val="00F05AE9"/>
    <w:rsid w:val="00F05D6D"/>
    <w:rsid w:val="00F06F68"/>
    <w:rsid w:val="00F126C1"/>
    <w:rsid w:val="00F12EF5"/>
    <w:rsid w:val="00F1351B"/>
    <w:rsid w:val="00F14C5F"/>
    <w:rsid w:val="00F15E9D"/>
    <w:rsid w:val="00F20926"/>
    <w:rsid w:val="00F23498"/>
    <w:rsid w:val="00F239F1"/>
    <w:rsid w:val="00F24C2D"/>
    <w:rsid w:val="00F25584"/>
    <w:rsid w:val="00F25649"/>
    <w:rsid w:val="00F25EA2"/>
    <w:rsid w:val="00F27D59"/>
    <w:rsid w:val="00F30421"/>
    <w:rsid w:val="00F329BF"/>
    <w:rsid w:val="00F32A81"/>
    <w:rsid w:val="00F340DE"/>
    <w:rsid w:val="00F35583"/>
    <w:rsid w:val="00F37E20"/>
    <w:rsid w:val="00F40C82"/>
    <w:rsid w:val="00F40D75"/>
    <w:rsid w:val="00F4197F"/>
    <w:rsid w:val="00F440C1"/>
    <w:rsid w:val="00F45DFF"/>
    <w:rsid w:val="00F46998"/>
    <w:rsid w:val="00F5382D"/>
    <w:rsid w:val="00F53D9C"/>
    <w:rsid w:val="00F5462B"/>
    <w:rsid w:val="00F57205"/>
    <w:rsid w:val="00F61386"/>
    <w:rsid w:val="00F62920"/>
    <w:rsid w:val="00F634AD"/>
    <w:rsid w:val="00F6359D"/>
    <w:rsid w:val="00F63677"/>
    <w:rsid w:val="00F66396"/>
    <w:rsid w:val="00F720DB"/>
    <w:rsid w:val="00F7419E"/>
    <w:rsid w:val="00F746C0"/>
    <w:rsid w:val="00F757A7"/>
    <w:rsid w:val="00F75B81"/>
    <w:rsid w:val="00F76B38"/>
    <w:rsid w:val="00F77CF8"/>
    <w:rsid w:val="00F804C4"/>
    <w:rsid w:val="00F80C7E"/>
    <w:rsid w:val="00F82F83"/>
    <w:rsid w:val="00F836A4"/>
    <w:rsid w:val="00F84506"/>
    <w:rsid w:val="00F84909"/>
    <w:rsid w:val="00F873AC"/>
    <w:rsid w:val="00F9023F"/>
    <w:rsid w:val="00F907CF"/>
    <w:rsid w:val="00F90C64"/>
    <w:rsid w:val="00F92B30"/>
    <w:rsid w:val="00F933B9"/>
    <w:rsid w:val="00F94674"/>
    <w:rsid w:val="00F94919"/>
    <w:rsid w:val="00F94A59"/>
    <w:rsid w:val="00F94DC3"/>
    <w:rsid w:val="00F96698"/>
    <w:rsid w:val="00F967D2"/>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C1439"/>
    <w:rsid w:val="00FC2F84"/>
    <w:rsid w:val="00FC3321"/>
    <w:rsid w:val="00FC3F65"/>
    <w:rsid w:val="00FC47CA"/>
    <w:rsid w:val="00FC6B82"/>
    <w:rsid w:val="00FC71DA"/>
    <w:rsid w:val="00FC724B"/>
    <w:rsid w:val="00FC7668"/>
    <w:rsid w:val="00FC7910"/>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253B"/>
    <w:rsid w:val="00FF44E0"/>
    <w:rsid w:val="00FF5869"/>
    <w:rsid w:val="00FF5928"/>
    <w:rsid w:val="00FF6C72"/>
    <w:rsid w:val="02493090"/>
    <w:rsid w:val="030F53AB"/>
    <w:rsid w:val="03195FAF"/>
    <w:rsid w:val="045B79E6"/>
    <w:rsid w:val="05BC5DC1"/>
    <w:rsid w:val="06862B05"/>
    <w:rsid w:val="07902CE1"/>
    <w:rsid w:val="089C6384"/>
    <w:rsid w:val="090F6ECE"/>
    <w:rsid w:val="09CE1848"/>
    <w:rsid w:val="0A3C715D"/>
    <w:rsid w:val="0DEE591C"/>
    <w:rsid w:val="0FDA487F"/>
    <w:rsid w:val="12D127DE"/>
    <w:rsid w:val="136D316F"/>
    <w:rsid w:val="15325AFB"/>
    <w:rsid w:val="18FE12DA"/>
    <w:rsid w:val="1A077166"/>
    <w:rsid w:val="1A942223"/>
    <w:rsid w:val="1C5664E2"/>
    <w:rsid w:val="1CBD66FD"/>
    <w:rsid w:val="1D073931"/>
    <w:rsid w:val="1DC139DA"/>
    <w:rsid w:val="1E883520"/>
    <w:rsid w:val="23780855"/>
    <w:rsid w:val="25F508BD"/>
    <w:rsid w:val="269A7EB8"/>
    <w:rsid w:val="276775E3"/>
    <w:rsid w:val="285C71A8"/>
    <w:rsid w:val="286D6ADA"/>
    <w:rsid w:val="294D7B95"/>
    <w:rsid w:val="29C222C7"/>
    <w:rsid w:val="2A0700E0"/>
    <w:rsid w:val="2C7F423F"/>
    <w:rsid w:val="2C8132A3"/>
    <w:rsid w:val="2CB2587A"/>
    <w:rsid w:val="2D1E6753"/>
    <w:rsid w:val="2E954EA5"/>
    <w:rsid w:val="2F5E761D"/>
    <w:rsid w:val="2F683629"/>
    <w:rsid w:val="2F6A1030"/>
    <w:rsid w:val="2F897372"/>
    <w:rsid w:val="31883D5A"/>
    <w:rsid w:val="31986008"/>
    <w:rsid w:val="344168F7"/>
    <w:rsid w:val="35266C91"/>
    <w:rsid w:val="36C2526A"/>
    <w:rsid w:val="38353194"/>
    <w:rsid w:val="38D64977"/>
    <w:rsid w:val="3A813FD0"/>
    <w:rsid w:val="3BD72515"/>
    <w:rsid w:val="3C010D46"/>
    <w:rsid w:val="3C747EFC"/>
    <w:rsid w:val="3DA5518E"/>
    <w:rsid w:val="3E374DF8"/>
    <w:rsid w:val="3FD31770"/>
    <w:rsid w:val="425C511A"/>
    <w:rsid w:val="43300A70"/>
    <w:rsid w:val="44AA183B"/>
    <w:rsid w:val="47863AEB"/>
    <w:rsid w:val="4854457C"/>
    <w:rsid w:val="489D1B47"/>
    <w:rsid w:val="4A310967"/>
    <w:rsid w:val="4A6F461A"/>
    <w:rsid w:val="4BA83399"/>
    <w:rsid w:val="4C6729B1"/>
    <w:rsid w:val="4FFA2D96"/>
    <w:rsid w:val="4FFA4512"/>
    <w:rsid w:val="50610F7F"/>
    <w:rsid w:val="507719B4"/>
    <w:rsid w:val="50926EA6"/>
    <w:rsid w:val="50E46882"/>
    <w:rsid w:val="512F0800"/>
    <w:rsid w:val="51861C76"/>
    <w:rsid w:val="53B45A28"/>
    <w:rsid w:val="545F361A"/>
    <w:rsid w:val="58D15ADD"/>
    <w:rsid w:val="59747B68"/>
    <w:rsid w:val="5A9953F4"/>
    <w:rsid w:val="5C590E22"/>
    <w:rsid w:val="5DA0285D"/>
    <w:rsid w:val="5E86204F"/>
    <w:rsid w:val="5F471AB4"/>
    <w:rsid w:val="604C3C82"/>
    <w:rsid w:val="61AA503C"/>
    <w:rsid w:val="634E3AC7"/>
    <w:rsid w:val="647642D6"/>
    <w:rsid w:val="6845652E"/>
    <w:rsid w:val="690D1D50"/>
    <w:rsid w:val="699D7DC3"/>
    <w:rsid w:val="6A455BCF"/>
    <w:rsid w:val="6A790E57"/>
    <w:rsid w:val="6B6E46B8"/>
    <w:rsid w:val="6FA57BBB"/>
    <w:rsid w:val="6FD77CB0"/>
    <w:rsid w:val="6FEB19E2"/>
    <w:rsid w:val="70A10516"/>
    <w:rsid w:val="70A1703D"/>
    <w:rsid w:val="730C1010"/>
    <w:rsid w:val="76231AA4"/>
    <w:rsid w:val="772F5BD3"/>
    <w:rsid w:val="77C00D9C"/>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qFormat="1"/>
    <w:lsdException w:name="Subtitle" w:semiHidden="0" w:uiPriority="11" w:unhideWhenUsed="0" w:qFormat="1"/>
    <w:lsdException w:name="Date" w:semiHidden="0" w:uiPriority="0" w:unhideWhenUsed="0" w:qFormat="1"/>
    <w:lsdException w:name="Hyperlink" w:semiHidden="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542"/>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rsid w:val="00B64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B64542"/>
    <w:pPr>
      <w:keepNext/>
      <w:keepLines/>
      <w:spacing w:before="260" w:after="260" w:line="416" w:lineRule="auto"/>
      <w:outlineLvl w:val="2"/>
    </w:pPr>
    <w:rPr>
      <w:b/>
      <w:bCs/>
      <w:sz w:val="32"/>
      <w:szCs w:val="32"/>
    </w:rPr>
  </w:style>
  <w:style w:type="paragraph" w:styleId="4">
    <w:name w:val="heading 4"/>
    <w:basedOn w:val="a"/>
    <w:next w:val="a"/>
    <w:link w:val="4Char"/>
    <w:qFormat/>
    <w:rsid w:val="00B64542"/>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64542"/>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rsid w:val="00B64542"/>
    <w:pPr>
      <w:jc w:val="left"/>
    </w:pPr>
    <w:rPr>
      <w:rFonts w:ascii="Arial" w:eastAsia="黑体" w:hAnsi="Arial" w:cs="Arial"/>
    </w:rPr>
  </w:style>
  <w:style w:type="paragraph" w:styleId="a5">
    <w:name w:val="Body Text"/>
    <w:basedOn w:val="a"/>
    <w:link w:val="Char"/>
    <w:qFormat/>
    <w:rsid w:val="00B64542"/>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rsid w:val="00B64542"/>
    <w:pPr>
      <w:spacing w:after="120"/>
      <w:ind w:leftChars="200" w:left="420"/>
    </w:pPr>
  </w:style>
  <w:style w:type="paragraph" w:styleId="30">
    <w:name w:val="toc 3"/>
    <w:basedOn w:val="a"/>
    <w:next w:val="a"/>
    <w:uiPriority w:val="39"/>
    <w:unhideWhenUsed/>
    <w:qFormat/>
    <w:rsid w:val="00B64542"/>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sid w:val="00B64542"/>
    <w:rPr>
      <w:rFonts w:ascii="宋体" w:eastAsiaTheme="minorEastAsia" w:hAnsi="Courier New" w:cstheme="minorBidi"/>
      <w:szCs w:val="22"/>
    </w:rPr>
  </w:style>
  <w:style w:type="paragraph" w:styleId="a8">
    <w:name w:val="Date"/>
    <w:basedOn w:val="a"/>
    <w:next w:val="a"/>
    <w:link w:val="Char3"/>
    <w:qFormat/>
    <w:rsid w:val="00B64542"/>
    <w:rPr>
      <w:rFonts w:ascii="Arial" w:eastAsia="宋体" w:hAnsi="Arial" w:cs="Arial"/>
      <w:b/>
      <w:sz w:val="28"/>
    </w:rPr>
  </w:style>
  <w:style w:type="paragraph" w:styleId="a9">
    <w:name w:val="Balloon Text"/>
    <w:basedOn w:val="a"/>
    <w:link w:val="Char4"/>
    <w:uiPriority w:val="99"/>
    <w:semiHidden/>
    <w:unhideWhenUsed/>
    <w:qFormat/>
    <w:rsid w:val="00B64542"/>
    <w:rPr>
      <w:sz w:val="18"/>
      <w:szCs w:val="18"/>
    </w:rPr>
  </w:style>
  <w:style w:type="paragraph" w:styleId="aa">
    <w:name w:val="footer"/>
    <w:basedOn w:val="a"/>
    <w:link w:val="Char5"/>
    <w:uiPriority w:val="99"/>
    <w:unhideWhenUsed/>
    <w:qFormat/>
    <w:rsid w:val="00B64542"/>
    <w:pPr>
      <w:tabs>
        <w:tab w:val="center" w:pos="4153"/>
        <w:tab w:val="right" w:pos="8306"/>
      </w:tabs>
      <w:snapToGrid w:val="0"/>
      <w:jc w:val="left"/>
    </w:pPr>
    <w:rPr>
      <w:sz w:val="18"/>
      <w:szCs w:val="18"/>
    </w:rPr>
  </w:style>
  <w:style w:type="paragraph" w:styleId="ab">
    <w:name w:val="header"/>
    <w:basedOn w:val="a"/>
    <w:link w:val="Char6"/>
    <w:unhideWhenUsed/>
    <w:qFormat/>
    <w:rsid w:val="00B6454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B64542"/>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rsid w:val="00B64542"/>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rsid w:val="00B64542"/>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rsid w:val="00B64542"/>
    <w:pPr>
      <w:jc w:val="center"/>
    </w:pPr>
    <w:rPr>
      <w:rFonts w:ascii="Arial" w:eastAsia="Arial" w:hAnsi="Arial" w:cs="Arial"/>
      <w:b/>
      <w:bCs/>
      <w:sz w:val="28"/>
    </w:rPr>
  </w:style>
  <w:style w:type="paragraph" w:styleId="ad">
    <w:name w:val="annotation subject"/>
    <w:basedOn w:val="a4"/>
    <w:next w:val="a4"/>
    <w:link w:val="Char7"/>
    <w:uiPriority w:val="99"/>
    <w:semiHidden/>
    <w:unhideWhenUsed/>
    <w:qFormat/>
    <w:rsid w:val="00B64542"/>
    <w:rPr>
      <w:rFonts w:ascii="@仿宋_GB2312" w:eastAsia="@仿宋_GB2312" w:hAnsi="@仿宋_GB2312" w:cs="@仿宋_GB2312"/>
      <w:b/>
      <w:bCs/>
    </w:rPr>
  </w:style>
  <w:style w:type="table" w:styleId="ae">
    <w:name w:val="Table Grid"/>
    <w:basedOn w:val="a1"/>
    <w:uiPriority w:val="39"/>
    <w:unhideWhenUsed/>
    <w:qFormat/>
    <w:rsid w:val="00B64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sid w:val="00B64542"/>
    <w:rPr>
      <w:b/>
      <w:bCs/>
    </w:rPr>
  </w:style>
  <w:style w:type="character" w:styleId="af0">
    <w:name w:val="Hyperlink"/>
    <w:basedOn w:val="a0"/>
    <w:uiPriority w:val="99"/>
    <w:unhideWhenUsed/>
    <w:qFormat/>
    <w:rsid w:val="00B64542"/>
    <w:rPr>
      <w:color w:val="5F5F5F" w:themeColor="hyperlink"/>
      <w:u w:val="single"/>
    </w:rPr>
  </w:style>
  <w:style w:type="character" w:styleId="af1">
    <w:name w:val="annotation reference"/>
    <w:basedOn w:val="a0"/>
    <w:uiPriority w:val="99"/>
    <w:semiHidden/>
    <w:unhideWhenUsed/>
    <w:qFormat/>
    <w:rsid w:val="00B64542"/>
    <w:rPr>
      <w:sz w:val="21"/>
      <w:szCs w:val="21"/>
    </w:rPr>
  </w:style>
  <w:style w:type="character" w:customStyle="1" w:styleId="Char4">
    <w:name w:val="批注框文本 Char"/>
    <w:basedOn w:val="a0"/>
    <w:link w:val="a9"/>
    <w:uiPriority w:val="99"/>
    <w:semiHidden/>
    <w:qFormat/>
    <w:rsid w:val="00B64542"/>
    <w:rPr>
      <w:rFonts w:ascii="@仿宋_GB2312" w:eastAsia="@仿宋_GB2312" w:hAnsi="@仿宋_GB2312" w:cs="@仿宋_GB2312"/>
      <w:sz w:val="18"/>
      <w:szCs w:val="18"/>
    </w:rPr>
  </w:style>
  <w:style w:type="paragraph" w:customStyle="1" w:styleId="af2">
    <w:name w:val="正文（缩进）"/>
    <w:basedOn w:val="a"/>
    <w:qFormat/>
    <w:rsid w:val="00B64542"/>
    <w:pPr>
      <w:widowControl/>
      <w:spacing w:before="156" w:after="156"/>
      <w:ind w:firstLineChars="200" w:firstLine="480"/>
      <w:jc w:val="left"/>
    </w:pPr>
    <w:rPr>
      <w:kern w:val="0"/>
      <w:sz w:val="24"/>
      <w:szCs w:val="24"/>
    </w:rPr>
  </w:style>
  <w:style w:type="paragraph" w:customStyle="1" w:styleId="xl31">
    <w:name w:val="xl31"/>
    <w:basedOn w:val="a"/>
    <w:qFormat/>
    <w:rsid w:val="00B64542"/>
    <w:pPr>
      <w:widowControl/>
      <w:spacing w:before="100" w:beforeAutospacing="1" w:after="100" w:afterAutospacing="1"/>
      <w:jc w:val="center"/>
    </w:pPr>
    <w:rPr>
      <w:b/>
      <w:bCs/>
      <w:kern w:val="0"/>
      <w:sz w:val="28"/>
      <w:szCs w:val="28"/>
    </w:rPr>
  </w:style>
  <w:style w:type="paragraph" w:customStyle="1" w:styleId="DL">
    <w:name w:val="D&amp;L"/>
    <w:basedOn w:val="ab"/>
    <w:qFormat/>
    <w:rsid w:val="00B64542"/>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sid w:val="00B64542"/>
    <w:rPr>
      <w:rFonts w:ascii="@仿宋_GB2312" w:eastAsia="@仿宋_GB2312" w:hAnsi="@仿宋_GB2312" w:cs="@仿宋_GB2312"/>
      <w:sz w:val="18"/>
      <w:szCs w:val="18"/>
    </w:rPr>
  </w:style>
  <w:style w:type="character" w:customStyle="1" w:styleId="Char5">
    <w:name w:val="页脚 Char"/>
    <w:basedOn w:val="a0"/>
    <w:link w:val="aa"/>
    <w:uiPriority w:val="99"/>
    <w:qFormat/>
    <w:rsid w:val="00B64542"/>
    <w:rPr>
      <w:rFonts w:ascii="@仿宋_GB2312" w:eastAsia="@仿宋_GB2312" w:hAnsi="@仿宋_GB2312" w:cs="@仿宋_GB2312"/>
      <w:sz w:val="18"/>
      <w:szCs w:val="18"/>
    </w:rPr>
  </w:style>
  <w:style w:type="character" w:customStyle="1" w:styleId="Char2">
    <w:name w:val="纯文本 Char"/>
    <w:link w:val="a7"/>
    <w:qFormat/>
    <w:rsid w:val="00B64542"/>
    <w:rPr>
      <w:rFonts w:ascii="宋体" w:hAnsi="Courier New"/>
    </w:rPr>
  </w:style>
  <w:style w:type="character" w:customStyle="1" w:styleId="12">
    <w:name w:val="纯文本 字符1"/>
    <w:basedOn w:val="a0"/>
    <w:uiPriority w:val="99"/>
    <w:semiHidden/>
    <w:qFormat/>
    <w:rsid w:val="00B64542"/>
    <w:rPr>
      <w:rFonts w:asciiTheme="minorEastAsia" w:hAnsi="Courier New" w:cs="Courier New"/>
      <w:szCs w:val="20"/>
    </w:rPr>
  </w:style>
  <w:style w:type="character" w:customStyle="1" w:styleId="13">
    <w:name w:val="未处理的提及1"/>
    <w:basedOn w:val="a0"/>
    <w:uiPriority w:val="99"/>
    <w:semiHidden/>
    <w:unhideWhenUsed/>
    <w:qFormat/>
    <w:rsid w:val="00B64542"/>
    <w:rPr>
      <w:color w:val="605E5C"/>
      <w:shd w:val="clear" w:color="auto" w:fill="E1DFDD"/>
    </w:rPr>
  </w:style>
  <w:style w:type="paragraph" w:styleId="af3">
    <w:name w:val="List Paragraph"/>
    <w:basedOn w:val="a"/>
    <w:uiPriority w:val="34"/>
    <w:qFormat/>
    <w:rsid w:val="00B64542"/>
    <w:pPr>
      <w:ind w:firstLineChars="200" w:firstLine="420"/>
    </w:pPr>
  </w:style>
  <w:style w:type="paragraph" w:customStyle="1" w:styleId="CharCharCharCharCharCharChar1Char">
    <w:name w:val="Char Char Char Char Char Char Char1 Char"/>
    <w:basedOn w:val="a"/>
    <w:qFormat/>
    <w:rsid w:val="00B64542"/>
    <w:rPr>
      <w:rFonts w:ascii="Arial" w:eastAsia="宋体" w:hAnsi="Arial" w:cs="Arial"/>
      <w:sz w:val="24"/>
    </w:rPr>
  </w:style>
  <w:style w:type="table" w:customStyle="1" w:styleId="110">
    <w:name w:val="网格表 1 浅色1"/>
    <w:basedOn w:val="a1"/>
    <w:uiPriority w:val="46"/>
    <w:qFormat/>
    <w:rsid w:val="00B64542"/>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4">
    <w:name w:val="日期 字符"/>
    <w:basedOn w:val="a0"/>
    <w:uiPriority w:val="99"/>
    <w:semiHidden/>
    <w:qFormat/>
    <w:rsid w:val="00B64542"/>
    <w:rPr>
      <w:rFonts w:ascii="@仿宋_GB2312" w:eastAsia="@仿宋_GB2312" w:hAnsi="@仿宋_GB2312" w:cs="@仿宋_GB2312"/>
      <w:szCs w:val="20"/>
    </w:rPr>
  </w:style>
  <w:style w:type="character" w:customStyle="1" w:styleId="Char3">
    <w:name w:val="日期 Char"/>
    <w:link w:val="a8"/>
    <w:qFormat/>
    <w:rsid w:val="00B64542"/>
    <w:rPr>
      <w:rFonts w:ascii="Arial" w:eastAsia="宋体" w:hAnsi="Arial" w:cs="Arial"/>
      <w:b/>
      <w:sz w:val="28"/>
      <w:szCs w:val="20"/>
    </w:rPr>
  </w:style>
  <w:style w:type="character" w:customStyle="1" w:styleId="Char10">
    <w:name w:val="纯文本 Char1"/>
    <w:link w:val="14"/>
    <w:qFormat/>
    <w:locked/>
    <w:rsid w:val="00B64542"/>
    <w:rPr>
      <w:rFonts w:ascii="Arial" w:eastAsia="Arial" w:hAnsi="Arial"/>
      <w:kern w:val="2"/>
      <w:sz w:val="21"/>
      <w:lang w:val="en-US" w:eastAsia="zh-CN" w:bidi="ar-SA"/>
    </w:rPr>
  </w:style>
  <w:style w:type="paragraph" w:customStyle="1" w:styleId="14">
    <w:name w:val="纯文本1"/>
    <w:basedOn w:val="a"/>
    <w:link w:val="Char10"/>
    <w:qFormat/>
    <w:rsid w:val="00B64542"/>
    <w:rPr>
      <w:rFonts w:ascii="Arial" w:eastAsia="Arial" w:hAnsi="Arial" w:cstheme="minorBidi"/>
    </w:rPr>
  </w:style>
  <w:style w:type="character" w:customStyle="1" w:styleId="Char8">
    <w:name w:val="批注文字 Char"/>
    <w:basedOn w:val="a0"/>
    <w:uiPriority w:val="99"/>
    <w:semiHidden/>
    <w:qFormat/>
    <w:rsid w:val="00B64542"/>
    <w:rPr>
      <w:rFonts w:ascii="@仿宋_GB2312" w:eastAsia="@仿宋_GB2312" w:hAnsi="@仿宋_GB2312" w:cs="@仿宋_GB2312"/>
      <w:szCs w:val="20"/>
    </w:rPr>
  </w:style>
  <w:style w:type="character" w:customStyle="1" w:styleId="Char1">
    <w:name w:val="批注文字 Char1"/>
    <w:link w:val="a4"/>
    <w:qFormat/>
    <w:rsid w:val="00B64542"/>
    <w:rPr>
      <w:rFonts w:ascii="Arial" w:eastAsia="黑体" w:hAnsi="Arial" w:cs="Arial"/>
      <w:szCs w:val="20"/>
    </w:rPr>
  </w:style>
  <w:style w:type="character" w:customStyle="1" w:styleId="1Char">
    <w:name w:val="标题 1 Char"/>
    <w:basedOn w:val="a0"/>
    <w:link w:val="1"/>
    <w:uiPriority w:val="9"/>
    <w:qFormat/>
    <w:rsid w:val="00B64542"/>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B64542"/>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sid w:val="00B64542"/>
    <w:rPr>
      <w:rFonts w:ascii="@仿宋_GB2312" w:eastAsia="@仿宋_GB2312" w:hAnsi="@仿宋_GB2312" w:cs="@仿宋_GB2312"/>
      <w:b/>
      <w:bCs/>
      <w:sz w:val="32"/>
      <w:szCs w:val="32"/>
    </w:rPr>
  </w:style>
  <w:style w:type="character" w:customStyle="1" w:styleId="fontstyle01">
    <w:name w:val="fontstyle01"/>
    <w:basedOn w:val="a0"/>
    <w:qFormat/>
    <w:rsid w:val="00B64542"/>
    <w:rPr>
      <w:rFonts w:ascii="宋体" w:eastAsia="宋体" w:hAnsi="宋体" w:hint="eastAsia"/>
      <w:color w:val="000000"/>
      <w:sz w:val="22"/>
      <w:szCs w:val="22"/>
    </w:rPr>
  </w:style>
  <w:style w:type="character" w:customStyle="1" w:styleId="fontstyle21">
    <w:name w:val="fontstyle21"/>
    <w:basedOn w:val="a0"/>
    <w:qFormat/>
    <w:rsid w:val="00B64542"/>
    <w:rPr>
      <w:rFonts w:ascii="TimesNewRomanPSMT" w:hAnsi="TimesNewRomanPSMT" w:hint="default"/>
      <w:color w:val="000000"/>
      <w:sz w:val="22"/>
      <w:szCs w:val="22"/>
    </w:rPr>
  </w:style>
  <w:style w:type="character" w:customStyle="1" w:styleId="2Sylfaen2">
    <w:name w:val="正文文本 (2) + Sylfaen2"/>
    <w:uiPriority w:val="99"/>
    <w:qFormat/>
    <w:rsid w:val="00B64542"/>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sid w:val="00B64542"/>
    <w:rPr>
      <w:rFonts w:asciiTheme="majorHAnsi" w:eastAsiaTheme="majorEastAsia" w:hAnsiTheme="majorHAnsi" w:cstheme="majorBidi"/>
      <w:b/>
      <w:bCs/>
      <w:sz w:val="28"/>
      <w:szCs w:val="28"/>
    </w:rPr>
  </w:style>
  <w:style w:type="character" w:customStyle="1" w:styleId="4Char">
    <w:name w:val="标题 4 Char"/>
    <w:link w:val="4"/>
    <w:qFormat/>
    <w:rsid w:val="00B64542"/>
    <w:rPr>
      <w:rFonts w:ascii="@仿宋_GB2312" w:eastAsia="@仿宋_GB2312" w:hAnsi="@仿宋_GB2312" w:cs="@仿宋_GB2312"/>
      <w:b/>
      <w:bCs/>
      <w:sz w:val="28"/>
      <w:szCs w:val="28"/>
    </w:rPr>
  </w:style>
  <w:style w:type="character" w:customStyle="1" w:styleId="Char">
    <w:name w:val="正文文本 Char"/>
    <w:basedOn w:val="a0"/>
    <w:link w:val="a5"/>
    <w:qFormat/>
    <w:rsid w:val="00B64542"/>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sid w:val="00B64542"/>
    <w:rPr>
      <w:rFonts w:ascii="@仿宋_GB2312" w:eastAsia="@仿宋_GB2312" w:hAnsi="@仿宋_GB2312" w:cs="@仿宋_GB2312"/>
      <w:kern w:val="2"/>
      <w:sz w:val="21"/>
    </w:rPr>
  </w:style>
  <w:style w:type="paragraph" w:customStyle="1" w:styleId="af5">
    <w:name w:val="标准正文"/>
    <w:basedOn w:val="a"/>
    <w:qFormat/>
    <w:rsid w:val="00B64542"/>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sid w:val="00B64542"/>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sid w:val="00B64542"/>
    <w:rPr>
      <w:rFonts w:ascii="@仿宋_GB2312" w:eastAsia="@仿宋_GB2312" w:hAnsi="@仿宋_GB2312" w:cs="@仿宋_GB2312"/>
      <w:b/>
      <w:bCs/>
      <w:kern w:val="2"/>
      <w:sz w:val="21"/>
      <w:szCs w:val="20"/>
    </w:rPr>
  </w:style>
  <w:style w:type="paragraph" w:customStyle="1" w:styleId="p0">
    <w:name w:val="p0"/>
    <w:basedOn w:val="a"/>
    <w:qFormat/>
    <w:rsid w:val="00B64542"/>
    <w:pPr>
      <w:widowControl/>
    </w:pPr>
    <w:rPr>
      <w:rFonts w:ascii="Times New Roman" w:eastAsia="宋体" w:hAnsi="Times New Roman" w:cs="Times New Roman"/>
      <w:kern w:val="0"/>
      <w:szCs w:val="21"/>
    </w:rPr>
  </w:style>
  <w:style w:type="character" w:customStyle="1" w:styleId="font01">
    <w:name w:val="font01"/>
    <w:basedOn w:val="a0"/>
    <w:qFormat/>
    <w:rsid w:val="00B64542"/>
    <w:rPr>
      <w:rFonts w:ascii="宋体" w:eastAsia="宋体" w:hAnsi="宋体" w:cs="宋体" w:hint="eastAsia"/>
      <w:color w:val="000000"/>
      <w:sz w:val="24"/>
      <w:szCs w:val="24"/>
      <w:u w:val="none"/>
    </w:rPr>
  </w:style>
  <w:style w:type="character" w:customStyle="1" w:styleId="font71">
    <w:name w:val="font71"/>
    <w:basedOn w:val="a0"/>
    <w:qFormat/>
    <w:rsid w:val="00B64542"/>
    <w:rPr>
      <w:rFonts w:ascii="宋体" w:eastAsia="宋体" w:hAnsi="宋体" w:cs="宋体" w:hint="eastAsia"/>
      <w:color w:val="FF0000"/>
      <w:sz w:val="18"/>
      <w:szCs w:val="18"/>
      <w:u w:val="none"/>
    </w:rPr>
  </w:style>
  <w:style w:type="character" w:customStyle="1" w:styleId="font31">
    <w:name w:val="font31"/>
    <w:basedOn w:val="a0"/>
    <w:qFormat/>
    <w:rsid w:val="00B64542"/>
    <w:rPr>
      <w:rFonts w:ascii="宋体" w:eastAsia="宋体" w:hAnsi="宋体" w:cs="宋体" w:hint="eastAsia"/>
      <w:color w:val="000000"/>
      <w:sz w:val="20"/>
      <w:szCs w:val="20"/>
      <w:u w:val="none"/>
    </w:rPr>
  </w:style>
  <w:style w:type="character" w:customStyle="1" w:styleId="font61">
    <w:name w:val="font61"/>
    <w:basedOn w:val="a0"/>
    <w:qFormat/>
    <w:rsid w:val="00B64542"/>
    <w:rPr>
      <w:color w:val="000000"/>
      <w:sz w:val="20"/>
      <w:szCs w:val="20"/>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A021C5A3-505D-415C-8323-72A88DB108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29</Pages>
  <Words>2549</Words>
  <Characters>14531</Characters>
  <Application>Microsoft Office Word</Application>
  <DocSecurity>0</DocSecurity>
  <Lines>121</Lines>
  <Paragraphs>34</Paragraphs>
  <ScaleCrop>false</ScaleCrop>
  <Company>akoosky</Company>
  <LinksUpToDate>false</LinksUpToDate>
  <CharactersWithSpaces>17046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lenovo</cp:lastModifiedBy>
  <cp:revision>159</cp:revision>
  <cp:lastPrinted>2023-08-16T03:42:00Z</cp:lastPrinted>
  <dcterms:created xsi:type="dcterms:W3CDTF">2023-08-16T02:40:00Z</dcterms:created>
  <dcterms:modified xsi:type="dcterms:W3CDTF">2023-10-07T07:12:00Z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9BD4DB7D1519476FAD4A5FF420774DDF_13</vt:lpwstr>
  </property>
</Properties>
</file>