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AB" w:rsidRDefault="00884EAB">
      <w:pPr>
        <w:widowControl/>
        <w:spacing w:line="520" w:lineRule="exact"/>
        <w:jc w:val="center"/>
        <w:rPr>
          <w:rFonts w:ascii="楷体_GB2312" w:eastAsia="楷体_GB2312" w:hAnsi="宋体" w:cs="宋体"/>
          <w:b/>
          <w:color w:val="000000" w:themeColor="text1"/>
          <w:kern w:val="0"/>
          <w:sz w:val="44"/>
          <w:szCs w:val="44"/>
        </w:rPr>
      </w:pPr>
    </w:p>
    <w:p w:rsidR="00884EAB" w:rsidRDefault="00884EAB">
      <w:pPr>
        <w:widowControl/>
        <w:spacing w:line="520" w:lineRule="exact"/>
        <w:jc w:val="center"/>
        <w:rPr>
          <w:rFonts w:ascii="楷体_GB2312" w:eastAsia="楷体_GB2312" w:hAnsi="宋体" w:cs="宋体"/>
          <w:b/>
          <w:color w:val="000000" w:themeColor="text1"/>
          <w:kern w:val="0"/>
          <w:sz w:val="44"/>
          <w:szCs w:val="44"/>
        </w:rPr>
      </w:pPr>
    </w:p>
    <w:p w:rsidR="00884EAB" w:rsidRDefault="00884EAB">
      <w:pPr>
        <w:widowControl/>
        <w:spacing w:line="520" w:lineRule="exact"/>
        <w:jc w:val="center"/>
        <w:rPr>
          <w:rFonts w:ascii="华文楷体" w:eastAsia="华文楷体" w:hAnsi="华文楷体"/>
          <w:b/>
          <w:color w:val="000000" w:themeColor="text1"/>
          <w:sz w:val="44"/>
          <w:szCs w:val="44"/>
        </w:rPr>
      </w:pPr>
    </w:p>
    <w:p w:rsidR="00884EAB" w:rsidRDefault="00884EAB">
      <w:pPr>
        <w:widowControl/>
        <w:spacing w:line="520" w:lineRule="exact"/>
        <w:jc w:val="center"/>
        <w:rPr>
          <w:rFonts w:ascii="华文楷体" w:eastAsia="华文楷体" w:hAnsi="华文楷体"/>
          <w:b/>
          <w:color w:val="000000" w:themeColor="text1"/>
          <w:sz w:val="48"/>
          <w:szCs w:val="48"/>
        </w:rPr>
      </w:pPr>
    </w:p>
    <w:p w:rsidR="00884EAB" w:rsidRDefault="00E432FE">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kern w:val="0"/>
          <w:sz w:val="44"/>
          <w:szCs w:val="44"/>
        </w:rPr>
        <w:t>安徽省台客隆连锁超市有限责任公司</w:t>
      </w: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884EAB">
      <w:pPr>
        <w:widowControl/>
        <w:spacing w:line="520" w:lineRule="exact"/>
        <w:ind w:firstLineChars="400" w:firstLine="960"/>
        <w:rPr>
          <w:rFonts w:ascii="宋体" w:hAnsi="宋体" w:cs="宋体"/>
          <w:color w:val="000000" w:themeColor="text1"/>
          <w:kern w:val="0"/>
          <w:sz w:val="24"/>
        </w:rPr>
      </w:pPr>
    </w:p>
    <w:p w:rsidR="00884EAB" w:rsidRDefault="00E432FE">
      <w:pPr>
        <w:widowControl/>
        <w:spacing w:line="520" w:lineRule="exact"/>
        <w:ind w:firstLineChars="400" w:firstLine="1767"/>
        <w:rPr>
          <w:rFonts w:ascii="黑体" w:eastAsiaTheme="minorEastAsia" w:hAnsi="宋体" w:cs="宋体"/>
          <w:b/>
          <w:color w:val="000000" w:themeColor="text1"/>
          <w:kern w:val="0"/>
          <w:sz w:val="44"/>
          <w:szCs w:val="44"/>
        </w:rPr>
      </w:pPr>
      <w:r>
        <w:rPr>
          <w:rFonts w:asciiTheme="minorEastAsia" w:eastAsiaTheme="minorEastAsia" w:hAnsiTheme="minorEastAsia" w:hint="eastAsia"/>
          <w:b/>
          <w:color w:val="000000" w:themeColor="text1"/>
          <w:sz w:val="44"/>
          <w:szCs w:val="44"/>
        </w:rPr>
        <w:t>2023年度雇主责任险采购</w:t>
      </w:r>
      <w:r w:rsidR="007405EB">
        <w:rPr>
          <w:rFonts w:asciiTheme="minorEastAsia" w:eastAsiaTheme="minorEastAsia" w:hAnsiTheme="minorEastAsia" w:hint="eastAsia"/>
          <w:b/>
          <w:color w:val="000000" w:themeColor="text1"/>
          <w:sz w:val="44"/>
          <w:szCs w:val="44"/>
        </w:rPr>
        <w:t>（二次）</w:t>
      </w:r>
    </w:p>
    <w:p w:rsidR="00884EAB" w:rsidRDefault="00884EAB">
      <w:pPr>
        <w:widowControl/>
        <w:spacing w:line="520" w:lineRule="exact"/>
        <w:jc w:val="center"/>
        <w:rPr>
          <w:rFonts w:ascii="黑体" w:eastAsia="黑体" w:hAnsi="宋体" w:cs="宋体"/>
          <w:b/>
          <w:color w:val="000000" w:themeColor="text1"/>
          <w:kern w:val="0"/>
          <w:sz w:val="52"/>
          <w:szCs w:val="52"/>
        </w:rPr>
      </w:pPr>
    </w:p>
    <w:p w:rsidR="00884EAB" w:rsidRDefault="00884EAB">
      <w:pPr>
        <w:widowControl/>
        <w:spacing w:line="520" w:lineRule="exact"/>
        <w:jc w:val="center"/>
        <w:rPr>
          <w:rFonts w:ascii="黑体" w:eastAsia="黑体" w:hAnsi="宋体" w:cs="宋体"/>
          <w:b/>
          <w:color w:val="000000" w:themeColor="text1"/>
          <w:kern w:val="0"/>
          <w:sz w:val="52"/>
          <w:szCs w:val="52"/>
        </w:rPr>
      </w:pPr>
    </w:p>
    <w:p w:rsidR="00884EAB" w:rsidRDefault="00E432FE">
      <w:pPr>
        <w:widowControl/>
        <w:spacing w:line="520" w:lineRule="exact"/>
        <w:jc w:val="center"/>
        <w:rPr>
          <w:rFonts w:ascii="黑体" w:eastAsia="黑体" w:hAnsi="宋体" w:cs="宋体"/>
          <w:b/>
          <w:color w:val="000000" w:themeColor="text1"/>
          <w:kern w:val="0"/>
          <w:sz w:val="52"/>
          <w:szCs w:val="52"/>
        </w:rPr>
      </w:pPr>
      <w:r>
        <w:rPr>
          <w:rFonts w:ascii="黑体" w:eastAsia="黑体" w:hAnsi="宋体" w:cs="宋体" w:hint="eastAsia"/>
          <w:b/>
          <w:color w:val="000000" w:themeColor="text1"/>
          <w:kern w:val="0"/>
          <w:sz w:val="52"/>
          <w:szCs w:val="52"/>
        </w:rPr>
        <w:t>招 标 文 件</w:t>
      </w:r>
    </w:p>
    <w:p w:rsidR="00884EAB" w:rsidRDefault="00884EAB">
      <w:pPr>
        <w:widowControl/>
        <w:spacing w:line="520" w:lineRule="exact"/>
        <w:jc w:val="center"/>
        <w:rPr>
          <w:rFonts w:ascii="黑体" w:eastAsia="黑体" w:hAnsi="宋体" w:cs="宋体"/>
          <w:b/>
          <w:color w:val="000000" w:themeColor="text1"/>
          <w:kern w:val="0"/>
          <w:sz w:val="52"/>
          <w:szCs w:val="52"/>
        </w:rPr>
      </w:pPr>
    </w:p>
    <w:p w:rsidR="00884EAB" w:rsidRDefault="008F4BAA">
      <w:pPr>
        <w:widowControl/>
        <w:spacing w:line="520" w:lineRule="exact"/>
        <w:jc w:val="center"/>
        <w:rPr>
          <w:rFonts w:ascii="宋体" w:hAnsi="宋体" w:cs="宋体"/>
          <w:color w:val="000000" w:themeColor="text1"/>
          <w:kern w:val="0"/>
          <w:sz w:val="24"/>
        </w:rPr>
      </w:pPr>
      <w:r>
        <w:rPr>
          <w:rFonts w:ascii="宋体" w:hAnsi="宋体" w:cs="宋体" w:hint="eastAsia"/>
          <w:b/>
          <w:color w:val="000000" w:themeColor="text1"/>
          <w:kern w:val="0"/>
          <w:sz w:val="32"/>
          <w:szCs w:val="32"/>
        </w:rPr>
        <w:t xml:space="preserve">  </w:t>
      </w:r>
      <w:r w:rsidR="00E432FE">
        <w:rPr>
          <w:rFonts w:ascii="宋体" w:hAnsi="宋体" w:cs="宋体" w:hint="eastAsia"/>
          <w:b/>
          <w:color w:val="000000" w:themeColor="text1"/>
          <w:kern w:val="0"/>
          <w:sz w:val="32"/>
          <w:szCs w:val="32"/>
        </w:rPr>
        <w:t>编号</w:t>
      </w:r>
      <w:r w:rsidR="00E432FE">
        <w:rPr>
          <w:rFonts w:ascii="宋体" w:hAnsi="宋体" w:cs="宋体" w:hint="eastAsia"/>
          <w:color w:val="000000" w:themeColor="text1"/>
          <w:kern w:val="0"/>
          <w:sz w:val="32"/>
          <w:szCs w:val="32"/>
        </w:rPr>
        <w:t>：</w:t>
      </w:r>
      <w:r w:rsidR="00A64F97" w:rsidRPr="00A64F97">
        <w:rPr>
          <w:rFonts w:ascii="宋体" w:hAnsi="宋体" w:cs="宋体"/>
          <w:b/>
          <w:color w:val="000000" w:themeColor="text1"/>
          <w:kern w:val="0"/>
          <w:sz w:val="32"/>
          <w:szCs w:val="32"/>
          <w:u w:val="single"/>
        </w:rPr>
        <w:t>HBZ-23022-HJF13</w:t>
      </w:r>
      <w:r w:rsidR="00E432FE">
        <w:rPr>
          <w:rFonts w:ascii="宋体" w:hAnsi="宋体" w:cs="宋体"/>
          <w:color w:val="000000" w:themeColor="text1"/>
          <w:kern w:val="0"/>
          <w:sz w:val="24"/>
        </w:rPr>
        <w:t>  </w:t>
      </w:r>
    </w:p>
    <w:p w:rsidR="00884EAB" w:rsidRDefault="00884EAB">
      <w:pPr>
        <w:widowControl/>
        <w:spacing w:line="520" w:lineRule="exact"/>
        <w:jc w:val="center"/>
        <w:rPr>
          <w:rFonts w:ascii="宋体" w:hAnsi="宋体" w:cs="宋体"/>
          <w:color w:val="000000" w:themeColor="text1"/>
          <w:kern w:val="0"/>
          <w:sz w:val="24"/>
        </w:rPr>
      </w:pPr>
    </w:p>
    <w:p w:rsidR="00884EAB" w:rsidRDefault="00884EAB">
      <w:pPr>
        <w:widowControl/>
        <w:spacing w:line="520" w:lineRule="exact"/>
        <w:jc w:val="center"/>
        <w:rPr>
          <w:rFonts w:ascii="宋体" w:hAnsi="宋体" w:cs="宋体"/>
          <w:color w:val="000000" w:themeColor="text1"/>
          <w:kern w:val="0"/>
          <w:sz w:val="24"/>
        </w:rPr>
      </w:pPr>
    </w:p>
    <w:p w:rsidR="00884EAB" w:rsidRDefault="00E432FE">
      <w:pPr>
        <w:widowControl/>
        <w:spacing w:line="520" w:lineRule="exact"/>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文 件 目 录</w:t>
      </w:r>
    </w:p>
    <w:p w:rsidR="00884EAB" w:rsidRDefault="00884EAB">
      <w:pPr>
        <w:widowControl/>
        <w:spacing w:line="520" w:lineRule="exact"/>
        <w:ind w:firstLineChars="600" w:firstLine="1680"/>
        <w:rPr>
          <w:rFonts w:ascii="楷体_GB2312" w:eastAsia="楷体_GB2312" w:hAnsi="宋体" w:cs="宋体"/>
          <w:color w:val="000000" w:themeColor="text1"/>
          <w:kern w:val="0"/>
          <w:sz w:val="28"/>
          <w:szCs w:val="28"/>
        </w:rPr>
      </w:pP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第一章  《投标邀请》</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第二章  《投标须知》</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第三章  《采购需求》</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第四章  《投标文件格式》</w:t>
      </w:r>
    </w:p>
    <w:p w:rsidR="00884EAB" w:rsidRDefault="00A64F97">
      <w:pPr>
        <w:widowControl/>
        <w:spacing w:line="520" w:lineRule="exact"/>
        <w:ind w:firstLineChars="750" w:firstLine="21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w:t>
      </w:r>
      <w:r w:rsidR="008F4BAA">
        <w:rPr>
          <w:rFonts w:ascii="宋体" w:hAnsi="宋体" w:cs="宋体" w:hint="eastAsia"/>
          <w:color w:val="000000" w:themeColor="text1"/>
          <w:kern w:val="0"/>
          <w:sz w:val="28"/>
          <w:szCs w:val="28"/>
        </w:rPr>
        <w:t xml:space="preserve"> </w:t>
      </w:r>
      <w:r w:rsidR="00E432FE">
        <w:rPr>
          <w:rFonts w:ascii="宋体" w:hAnsi="宋体" w:cs="宋体" w:hint="eastAsia"/>
          <w:color w:val="000000" w:themeColor="text1"/>
          <w:kern w:val="0"/>
          <w:sz w:val="28"/>
          <w:szCs w:val="28"/>
        </w:rPr>
        <w:t>第五章  《合同》</w:t>
      </w:r>
    </w:p>
    <w:p w:rsidR="00884EAB" w:rsidRDefault="00884EAB">
      <w:pPr>
        <w:pStyle w:val="a0"/>
      </w:pPr>
    </w:p>
    <w:p w:rsidR="00884EAB" w:rsidRDefault="00884EAB">
      <w:pPr>
        <w:widowControl/>
        <w:spacing w:line="520" w:lineRule="exact"/>
        <w:jc w:val="center"/>
        <w:rPr>
          <w:rFonts w:ascii="宋体" w:hAnsi="宋体" w:cs="宋体"/>
          <w:color w:val="000000" w:themeColor="text1"/>
          <w:kern w:val="0"/>
          <w:sz w:val="30"/>
          <w:szCs w:val="30"/>
        </w:rPr>
      </w:pPr>
    </w:p>
    <w:p w:rsidR="00884EAB" w:rsidRDefault="00E432FE">
      <w:pPr>
        <w:widowControl/>
        <w:spacing w:line="520" w:lineRule="exact"/>
        <w:jc w:val="center"/>
        <w:rPr>
          <w:rFonts w:ascii="宋体" w:hAnsi="宋体"/>
          <w:b/>
          <w:color w:val="000000" w:themeColor="text1"/>
          <w:kern w:val="0"/>
          <w:sz w:val="28"/>
          <w:szCs w:val="28"/>
        </w:rPr>
      </w:pPr>
      <w:r>
        <w:rPr>
          <w:rFonts w:ascii="宋体" w:hAnsi="宋体" w:cs="宋体" w:hint="eastAsia"/>
          <w:color w:val="000000" w:themeColor="text1"/>
          <w:kern w:val="0"/>
          <w:sz w:val="30"/>
          <w:szCs w:val="30"/>
        </w:rPr>
        <w:t>二〇二三年六月</w:t>
      </w:r>
    </w:p>
    <w:p w:rsidR="00884EAB" w:rsidRDefault="00884EAB">
      <w:pPr>
        <w:spacing w:line="240" w:lineRule="exact"/>
        <w:jc w:val="center"/>
        <w:rPr>
          <w:rFonts w:ascii="宋体" w:hAnsi="宋体"/>
          <w:b/>
          <w:color w:val="000000" w:themeColor="text1"/>
          <w:kern w:val="0"/>
          <w:sz w:val="28"/>
          <w:szCs w:val="28"/>
          <w:highlight w:val="yellow"/>
        </w:rPr>
      </w:pPr>
    </w:p>
    <w:p w:rsidR="00884EAB" w:rsidRDefault="00884EAB">
      <w:pPr>
        <w:spacing w:line="240" w:lineRule="exact"/>
        <w:jc w:val="center"/>
        <w:rPr>
          <w:rFonts w:ascii="宋体" w:hAnsi="宋体"/>
          <w:b/>
          <w:color w:val="000000" w:themeColor="text1"/>
          <w:kern w:val="0"/>
          <w:sz w:val="28"/>
          <w:szCs w:val="28"/>
        </w:rPr>
      </w:pPr>
    </w:p>
    <w:p w:rsidR="00884EAB" w:rsidRDefault="00884EAB">
      <w:pPr>
        <w:spacing w:line="520" w:lineRule="exact"/>
        <w:jc w:val="center"/>
        <w:rPr>
          <w:rFonts w:ascii="宋体" w:hAnsi="宋体"/>
          <w:b/>
          <w:color w:val="000000" w:themeColor="text1"/>
          <w:kern w:val="0"/>
          <w:sz w:val="28"/>
          <w:szCs w:val="28"/>
        </w:rPr>
      </w:pPr>
    </w:p>
    <w:p w:rsidR="00884EAB" w:rsidRDefault="00E432FE">
      <w:pPr>
        <w:spacing w:line="520" w:lineRule="exact"/>
        <w:jc w:val="center"/>
        <w:rPr>
          <w:rFonts w:ascii="宋体" w:hAnsi="宋体"/>
          <w:b/>
          <w:color w:val="000000" w:themeColor="text1"/>
          <w:kern w:val="0"/>
          <w:sz w:val="28"/>
          <w:szCs w:val="28"/>
        </w:rPr>
      </w:pPr>
      <w:r>
        <w:rPr>
          <w:rFonts w:ascii="宋体" w:hAnsi="宋体" w:hint="eastAsia"/>
          <w:b/>
          <w:color w:val="000000" w:themeColor="text1"/>
          <w:kern w:val="0"/>
          <w:sz w:val="28"/>
          <w:szCs w:val="28"/>
        </w:rPr>
        <w:t>第一章  投标邀请</w:t>
      </w:r>
    </w:p>
    <w:p w:rsidR="00884EAB" w:rsidRDefault="00884EAB">
      <w:pPr>
        <w:spacing w:line="240" w:lineRule="exact"/>
        <w:rPr>
          <w:rFonts w:ascii="宋体" w:hAnsi="宋体"/>
          <w:color w:val="000000" w:themeColor="text1"/>
          <w:kern w:val="0"/>
          <w:sz w:val="24"/>
        </w:rPr>
      </w:pPr>
    </w:p>
    <w:p w:rsidR="00884EAB" w:rsidRDefault="00E432FE">
      <w:pPr>
        <w:widowControl/>
        <w:spacing w:line="520" w:lineRule="exact"/>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kern w:val="0"/>
          <w:sz w:val="24"/>
        </w:rPr>
        <w:t>安徽省台客隆连锁超市有限责任公司</w:t>
      </w:r>
      <w:r>
        <w:rPr>
          <w:rFonts w:asciiTheme="minorEastAsia" w:eastAsiaTheme="minorEastAsia" w:hAnsiTheme="minorEastAsia" w:cs="宋体" w:hint="eastAsia"/>
          <w:spacing w:val="-4"/>
          <w:kern w:val="0"/>
          <w:sz w:val="24"/>
        </w:rPr>
        <w:t>（以下简称：台客隆），</w:t>
      </w:r>
      <w:r>
        <w:rPr>
          <w:rFonts w:asciiTheme="minorEastAsia" w:eastAsiaTheme="minorEastAsia" w:hAnsiTheme="minorEastAsia" w:hint="eastAsia"/>
          <w:color w:val="000000" w:themeColor="text1"/>
          <w:sz w:val="24"/>
        </w:rPr>
        <w:t>现</w:t>
      </w:r>
      <w:r>
        <w:rPr>
          <w:rFonts w:asciiTheme="minorEastAsia" w:eastAsiaTheme="minorEastAsia" w:hAnsiTheme="minorEastAsia"/>
          <w:color w:val="000000" w:themeColor="text1"/>
          <w:sz w:val="24"/>
        </w:rPr>
        <w:t>对</w:t>
      </w:r>
      <w:r>
        <w:rPr>
          <w:rFonts w:asciiTheme="minorEastAsia" w:eastAsiaTheme="minorEastAsia" w:hAnsiTheme="minorEastAsia" w:hint="eastAsia"/>
          <w:color w:val="000000" w:themeColor="text1"/>
          <w:sz w:val="24"/>
        </w:rPr>
        <w:t>2023年度雇主责任险采购</w:t>
      </w:r>
      <w:r>
        <w:rPr>
          <w:rFonts w:asciiTheme="minorEastAsia" w:eastAsiaTheme="minorEastAsia" w:hAnsiTheme="minorEastAsia"/>
          <w:color w:val="000000" w:themeColor="text1"/>
          <w:sz w:val="24"/>
        </w:rPr>
        <w:t>项目进行公开招标，</w:t>
      </w:r>
      <w:r>
        <w:rPr>
          <w:rFonts w:asciiTheme="minorEastAsia" w:eastAsiaTheme="minorEastAsia" w:hAnsiTheme="minorEastAsia" w:cs="宋体" w:hint="eastAsia"/>
          <w:color w:val="000000" w:themeColor="text1"/>
          <w:kern w:val="0"/>
          <w:sz w:val="24"/>
        </w:rPr>
        <w:t>诚邀具有相关资质要求的专业单位</w:t>
      </w:r>
      <w:r>
        <w:rPr>
          <w:rFonts w:asciiTheme="minorEastAsia" w:eastAsiaTheme="minorEastAsia" w:hAnsiTheme="minorEastAsia" w:hint="eastAsia"/>
          <w:color w:val="000000" w:themeColor="text1"/>
          <w:sz w:val="24"/>
        </w:rPr>
        <w:t>参与竞标</w:t>
      </w:r>
      <w:r>
        <w:rPr>
          <w:rFonts w:asciiTheme="minorEastAsia" w:eastAsiaTheme="minorEastAsia" w:hAnsiTheme="minorEastAsia" w:cs="宋体" w:hint="eastAsia"/>
          <w:color w:val="000000" w:themeColor="text1"/>
          <w:kern w:val="0"/>
          <w:sz w:val="24"/>
        </w:rPr>
        <w:t>。</w:t>
      </w:r>
    </w:p>
    <w:p w:rsidR="00884EAB" w:rsidRDefault="00E432FE">
      <w:pPr>
        <w:widowControl/>
        <w:spacing w:line="520" w:lineRule="exact"/>
        <w:ind w:firstLine="48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一、标的简介</w:t>
      </w:r>
    </w:p>
    <w:p w:rsidR="00884EAB" w:rsidRDefault="00E432FE">
      <w:pPr>
        <w:widowControl/>
        <w:spacing w:line="520" w:lineRule="exact"/>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1.项目名称：</w:t>
      </w:r>
      <w:r w:rsidR="007405EB">
        <w:rPr>
          <w:rFonts w:asciiTheme="minorEastAsia" w:eastAsiaTheme="minorEastAsia" w:hAnsiTheme="minorEastAsia" w:cs="宋体" w:hint="eastAsia"/>
          <w:color w:val="000000" w:themeColor="text1"/>
          <w:kern w:val="0"/>
          <w:sz w:val="24"/>
        </w:rPr>
        <w:t>宣城台客隆公司2023年度雇主责任险采购（二次）</w:t>
      </w:r>
      <w:r>
        <w:rPr>
          <w:rFonts w:asciiTheme="minorEastAsia" w:eastAsiaTheme="minorEastAsia" w:hAnsiTheme="minorEastAsia" w:cs="宋体" w:hint="eastAsia"/>
          <w:color w:val="000000" w:themeColor="text1"/>
          <w:kern w:val="0"/>
          <w:sz w:val="24"/>
        </w:rPr>
        <w:t>（编号:</w:t>
      </w:r>
      <w:r w:rsidR="00A64F97" w:rsidRPr="00A64F97">
        <w:t xml:space="preserve"> </w:t>
      </w:r>
      <w:r w:rsidR="00A64F97" w:rsidRPr="00A64F97">
        <w:rPr>
          <w:rFonts w:asciiTheme="minorEastAsia" w:eastAsiaTheme="minorEastAsia" w:hAnsiTheme="minorEastAsia" w:cs="宋体"/>
          <w:color w:val="000000" w:themeColor="text1"/>
          <w:kern w:val="0"/>
          <w:sz w:val="24"/>
        </w:rPr>
        <w:t>HBZ-23022-HJF13</w:t>
      </w:r>
      <w:r>
        <w:rPr>
          <w:rFonts w:asciiTheme="minorEastAsia" w:eastAsiaTheme="minorEastAsia" w:hAnsiTheme="minorEastAsia" w:cs="宋体" w:hint="eastAsia"/>
          <w:color w:val="000000" w:themeColor="text1"/>
          <w:kern w:val="0"/>
          <w:sz w:val="24"/>
        </w:rPr>
        <w:t>）</w:t>
      </w:r>
    </w:p>
    <w:p w:rsidR="00884EAB" w:rsidRDefault="00E432FE">
      <w:pPr>
        <w:widowControl/>
        <w:spacing w:line="520" w:lineRule="exact"/>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2.项目内容：台客隆</w:t>
      </w:r>
      <w:r>
        <w:rPr>
          <w:rFonts w:asciiTheme="minorEastAsia" w:eastAsiaTheme="minorEastAsia" w:hAnsiTheme="minorEastAsia" w:hint="eastAsia"/>
          <w:color w:val="000000" w:themeColor="text1"/>
          <w:sz w:val="24"/>
        </w:rPr>
        <w:t>2023年度保险采购项目，</w:t>
      </w:r>
      <w:r>
        <w:rPr>
          <w:rFonts w:asciiTheme="minorEastAsia" w:eastAsiaTheme="minorEastAsia" w:hAnsiTheme="minorEastAsia" w:cs="宋体" w:hint="eastAsia"/>
          <w:color w:val="000000" w:themeColor="text1"/>
          <w:kern w:val="0"/>
          <w:sz w:val="24"/>
        </w:rPr>
        <w:t>详见第三章《采购需求》。</w:t>
      </w:r>
    </w:p>
    <w:p w:rsidR="00884EAB" w:rsidRDefault="00E432FE">
      <w:pPr>
        <w:widowControl/>
        <w:spacing w:line="520" w:lineRule="exact"/>
        <w:ind w:firstLine="48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color w:val="000000" w:themeColor="text1"/>
          <w:kern w:val="0"/>
          <w:sz w:val="24"/>
        </w:rPr>
        <w:t>3.项目概算：</w:t>
      </w:r>
      <w:r w:rsidR="00A64F97">
        <w:rPr>
          <w:rFonts w:asciiTheme="minorEastAsia" w:eastAsiaTheme="minorEastAsia" w:hAnsiTheme="minorEastAsia" w:cs="宋体" w:hint="eastAsia"/>
          <w:color w:val="000000" w:themeColor="text1"/>
          <w:kern w:val="0"/>
          <w:sz w:val="24"/>
        </w:rPr>
        <w:t>人民币</w:t>
      </w:r>
      <w:r>
        <w:rPr>
          <w:rFonts w:asciiTheme="minorEastAsia" w:eastAsiaTheme="minorEastAsia" w:hAnsiTheme="minorEastAsia" w:cs="宋体" w:hint="eastAsia"/>
          <w:color w:val="000000" w:themeColor="text1"/>
          <w:kern w:val="0"/>
          <w:sz w:val="24"/>
        </w:rPr>
        <w:t>117</w:t>
      </w:r>
      <w:r w:rsidR="00A64F97">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718.00元/年度。</w:t>
      </w:r>
    </w:p>
    <w:p w:rsidR="00884EAB" w:rsidRDefault="00E432FE">
      <w:pPr>
        <w:widowControl/>
        <w:spacing w:line="520" w:lineRule="exact"/>
        <w:ind w:firstLine="480"/>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二、投标人要求</w:t>
      </w:r>
    </w:p>
    <w:p w:rsidR="00884EAB" w:rsidRDefault="00E432FE">
      <w:pPr>
        <w:adjustRightInd w:val="0"/>
        <w:snapToGrid w:val="0"/>
        <w:spacing w:line="52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w:t>
      </w:r>
      <w:r>
        <w:rPr>
          <w:rFonts w:asciiTheme="minorEastAsia" w:eastAsiaTheme="minorEastAsia" w:hAnsiTheme="minorEastAsia" w:cs="宋体" w:hint="eastAsia"/>
          <w:color w:val="000000"/>
          <w:kern w:val="0"/>
          <w:sz w:val="24"/>
          <w:lang w:val="zh-CN"/>
        </w:rPr>
        <w:t>具有独立承担民事责任的能力。</w:t>
      </w:r>
    </w:p>
    <w:p w:rsidR="00884EAB" w:rsidRDefault="00E432FE">
      <w:pPr>
        <w:adjustRightInd w:val="0"/>
        <w:snapToGrid w:val="0"/>
        <w:spacing w:line="52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s="宋体" w:hint="eastAsia"/>
          <w:color w:val="000000"/>
          <w:kern w:val="0"/>
          <w:sz w:val="24"/>
          <w:lang w:val="zh-CN"/>
        </w:rPr>
        <w:t>具有主管</w:t>
      </w:r>
      <w:r>
        <w:rPr>
          <w:rFonts w:asciiTheme="minorEastAsia" w:eastAsiaTheme="minorEastAsia" w:hAnsiTheme="minorEastAsia"/>
          <w:color w:val="000000" w:themeColor="text1"/>
          <w:sz w:val="24"/>
        </w:rPr>
        <w:t>部门颁发的经营保险业务许可证。</w:t>
      </w:r>
    </w:p>
    <w:p w:rsidR="00884EAB" w:rsidRDefault="00A64F97">
      <w:pPr>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 xml:space="preserve">    </w:t>
      </w:r>
      <w:r w:rsidR="00E432FE">
        <w:rPr>
          <w:rFonts w:asciiTheme="minorEastAsia" w:eastAsiaTheme="minorEastAsia" w:hAnsiTheme="minorEastAsia" w:hint="eastAsia"/>
          <w:color w:val="000000" w:themeColor="text1"/>
          <w:kern w:val="0"/>
          <w:sz w:val="24"/>
        </w:rPr>
        <w:t>3.</w:t>
      </w:r>
      <w:r w:rsidR="00E432FE">
        <w:rPr>
          <w:rFonts w:asciiTheme="minorEastAsia" w:eastAsiaTheme="minorEastAsia" w:hAnsiTheme="minorEastAsia"/>
          <w:sz w:val="24"/>
        </w:rPr>
        <w:t>投标人须符合下列</w:t>
      </w:r>
      <w:r w:rsidR="00E432FE">
        <w:rPr>
          <w:rFonts w:asciiTheme="minorEastAsia" w:eastAsiaTheme="minorEastAsia" w:hAnsiTheme="minorEastAsia" w:hint="eastAsia"/>
          <w:sz w:val="24"/>
        </w:rPr>
        <w:t>情形之一</w:t>
      </w:r>
      <w:r w:rsidR="00E432FE">
        <w:rPr>
          <w:rFonts w:asciiTheme="minorEastAsia" w:eastAsiaTheme="minorEastAsia" w:hAnsiTheme="minorEastAsia"/>
          <w:sz w:val="24"/>
        </w:rPr>
        <w:t>（以</w:t>
      </w:r>
      <w:r w:rsidR="00E432FE">
        <w:rPr>
          <w:rFonts w:asciiTheme="minorEastAsia" w:eastAsiaTheme="minorEastAsia" w:hAnsiTheme="minorEastAsia" w:hint="eastAsia"/>
          <w:sz w:val="24"/>
        </w:rPr>
        <w:t>开标当日现场</w:t>
      </w:r>
      <w:r w:rsidR="00E432FE">
        <w:rPr>
          <w:rFonts w:asciiTheme="minorEastAsia" w:eastAsiaTheme="minorEastAsia" w:hAnsiTheme="minorEastAsia"/>
          <w:sz w:val="24"/>
        </w:rPr>
        <w:t>在“安徽合肥公共资源交易中心”网站http://ggzy.hefei.gov.cn/pgt/exposureDesk.html查询信息为准</w:t>
      </w:r>
      <w:r w:rsidR="00E432FE">
        <w:rPr>
          <w:rFonts w:asciiTheme="minorEastAsia" w:eastAsiaTheme="minorEastAsia" w:hAnsiTheme="minorEastAsia" w:hint="eastAsia"/>
          <w:sz w:val="24"/>
        </w:rPr>
        <w:t>。如网站未收录被查询企业信息视为不存在以下不良行为记录。</w:t>
      </w:r>
      <w:r w:rsidR="00E432FE">
        <w:rPr>
          <w:rFonts w:asciiTheme="minorEastAsia" w:eastAsiaTheme="minorEastAsia" w:hAnsiTheme="minorEastAsia"/>
          <w:sz w:val="24"/>
        </w:rPr>
        <w:t>）：</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w:t>
      </w:r>
      <w:r>
        <w:rPr>
          <w:rFonts w:asciiTheme="minorEastAsia" w:eastAsiaTheme="minorEastAsia" w:hAnsiTheme="minorEastAsia"/>
          <w:color w:val="000000" w:themeColor="text1"/>
          <w:sz w:val="24"/>
        </w:rPr>
        <w:t>开标日前两年内未被合肥市及其所辖县（市）公共资源交易监督管理局记不良行为记录或记不良行为记录累计未满10分的。 </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w:t>
      </w:r>
      <w:r>
        <w:rPr>
          <w:rFonts w:asciiTheme="minorEastAsia" w:eastAsiaTheme="minorEastAsia" w:hAnsiTheme="minorEastAsia"/>
          <w:color w:val="000000" w:themeColor="text1"/>
          <w:sz w:val="24"/>
        </w:rPr>
        <w:t>最近一次被合肥市及其所辖县（市）公共资源交易监督管理局记不良行为记录累计记分达10分(含10分)到15分且公布日距开标日超过6个月。 </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w:t>
      </w:r>
      <w:r>
        <w:rPr>
          <w:rFonts w:asciiTheme="minorEastAsia" w:eastAsiaTheme="minorEastAsia" w:hAnsiTheme="minorEastAsia"/>
          <w:color w:val="000000" w:themeColor="text1"/>
          <w:sz w:val="24"/>
        </w:rPr>
        <w:t>最近一次被合肥市及其所辖县（市）公共资源交易监督管理局记不良行为记录累计记分达15分(含15分)到20分且公布日距开标日超过12个月。 </w:t>
      </w:r>
    </w:p>
    <w:p w:rsidR="00884EAB" w:rsidRDefault="00E432FE">
      <w:pPr>
        <w:spacing w:line="520" w:lineRule="exact"/>
        <w:ind w:firstLineChars="200" w:firstLine="480"/>
        <w:rPr>
          <w:rFonts w:asciiTheme="minorEastAsia" w:eastAsiaTheme="minorEastAsia" w:hAnsiTheme="minorEastAsia" w:cs="宋体"/>
          <w:bCs/>
          <w:color w:val="000000" w:themeColor="text1"/>
          <w:sz w:val="24"/>
        </w:rPr>
      </w:pPr>
      <w:r>
        <w:rPr>
          <w:rFonts w:asciiTheme="minorEastAsia" w:eastAsiaTheme="minorEastAsia" w:hAnsiTheme="minorEastAsia" w:hint="eastAsia"/>
          <w:color w:val="000000" w:themeColor="text1"/>
          <w:sz w:val="24"/>
        </w:rPr>
        <w:t>3.4</w:t>
      </w:r>
      <w:r>
        <w:rPr>
          <w:rFonts w:asciiTheme="minorEastAsia" w:eastAsiaTheme="minorEastAsia" w:hAnsiTheme="minorEastAsia"/>
          <w:color w:val="000000" w:themeColor="text1"/>
          <w:sz w:val="24"/>
        </w:rPr>
        <w:t>最近一次被合肥市及其所辖县（市）公共资源交易监督管理局记不良行为记录累计记分达20分(含20分)及以上且公布日距开标日超过24个月。</w:t>
      </w:r>
    </w:p>
    <w:p w:rsidR="00884EAB" w:rsidRDefault="00A64F97">
      <w:pPr>
        <w:widowControl/>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w:t>
      </w:r>
      <w:r w:rsidR="00E432FE">
        <w:rPr>
          <w:rFonts w:asciiTheme="minorEastAsia" w:eastAsiaTheme="minorEastAsia" w:hAnsiTheme="minorEastAsia"/>
          <w:kern w:val="0"/>
          <w:sz w:val="24"/>
        </w:rPr>
        <w:t>投标人</w:t>
      </w:r>
      <w:r w:rsidR="00E432FE">
        <w:rPr>
          <w:rFonts w:asciiTheme="minorEastAsia" w:eastAsiaTheme="minorEastAsia" w:hAnsiTheme="minorEastAsia" w:hint="eastAsia"/>
          <w:kern w:val="0"/>
          <w:sz w:val="24"/>
        </w:rPr>
        <w:t>不得</w:t>
      </w:r>
      <w:r w:rsidR="00E432FE">
        <w:rPr>
          <w:rFonts w:asciiTheme="minorEastAsia" w:eastAsiaTheme="minorEastAsia" w:hAnsiTheme="minorEastAsia"/>
          <w:kern w:val="0"/>
          <w:sz w:val="24"/>
        </w:rPr>
        <w:t>存在以下不良信用记录情形之一（</w:t>
      </w:r>
      <w:r w:rsidR="00E432FE">
        <w:rPr>
          <w:rFonts w:asciiTheme="minorEastAsia" w:eastAsiaTheme="minorEastAsia" w:hAnsiTheme="minorEastAsia"/>
          <w:sz w:val="24"/>
        </w:rPr>
        <w:t>以</w:t>
      </w:r>
      <w:r w:rsidR="00E432FE">
        <w:rPr>
          <w:rFonts w:asciiTheme="minorEastAsia" w:eastAsiaTheme="minorEastAsia" w:hAnsiTheme="minorEastAsia" w:hint="eastAsia"/>
          <w:sz w:val="24"/>
        </w:rPr>
        <w:t>开标当日现场</w:t>
      </w:r>
      <w:r w:rsidR="00E432FE">
        <w:rPr>
          <w:rFonts w:asciiTheme="minorEastAsia" w:eastAsiaTheme="minorEastAsia" w:hAnsiTheme="minorEastAsia"/>
          <w:sz w:val="24"/>
        </w:rPr>
        <w:t>在“信用中国”网站http://www.creditchina.gov.cn/查询信息为准</w:t>
      </w:r>
      <w:r w:rsidR="00E432FE">
        <w:rPr>
          <w:rFonts w:asciiTheme="minorEastAsia" w:eastAsiaTheme="minorEastAsia" w:hAnsiTheme="minorEastAsia" w:hint="eastAsia"/>
          <w:sz w:val="24"/>
        </w:rPr>
        <w:t>。如网站未收录被查询企业信息视为不存在以下不良信用记录。</w:t>
      </w:r>
      <w:r w:rsidR="00E432FE">
        <w:rPr>
          <w:rFonts w:asciiTheme="minorEastAsia" w:eastAsiaTheme="minorEastAsia" w:hAnsiTheme="minorEastAsia"/>
          <w:kern w:val="0"/>
          <w:sz w:val="24"/>
        </w:rPr>
        <w:t>）：</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4.1</w:t>
      </w:r>
      <w:r w:rsidR="00E432FE">
        <w:rPr>
          <w:rFonts w:asciiTheme="minorEastAsia" w:eastAsiaTheme="minorEastAsia" w:hAnsiTheme="minorEastAsia"/>
          <w:color w:val="000000" w:themeColor="text1"/>
          <w:sz w:val="24"/>
        </w:rPr>
        <w:t>投标人被人民法院列入失信被执行人的。</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4.2</w:t>
      </w:r>
      <w:r w:rsidR="00E432FE">
        <w:rPr>
          <w:rFonts w:asciiTheme="minorEastAsia" w:eastAsiaTheme="minorEastAsia" w:hAnsiTheme="minorEastAsia"/>
          <w:color w:val="000000" w:themeColor="text1"/>
          <w:sz w:val="24"/>
        </w:rPr>
        <w:t>投标人被列入政府采购严重违法失信名单的。</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 xml:space="preserve">    </w:t>
      </w:r>
      <w:r w:rsidR="00E432FE">
        <w:rPr>
          <w:rFonts w:asciiTheme="minorEastAsia" w:eastAsiaTheme="minorEastAsia" w:hAnsiTheme="minorEastAsia" w:hint="eastAsia"/>
          <w:color w:val="000000" w:themeColor="text1"/>
          <w:sz w:val="24"/>
        </w:rPr>
        <w:t>4.3</w:t>
      </w:r>
      <w:r w:rsidR="00E432FE">
        <w:rPr>
          <w:rFonts w:asciiTheme="minorEastAsia" w:eastAsiaTheme="minorEastAsia" w:hAnsiTheme="minorEastAsia"/>
          <w:color w:val="000000" w:themeColor="text1"/>
          <w:sz w:val="24"/>
        </w:rPr>
        <w:t>投标人被工商行政管理部门列入企业经营异常名录的。</w:t>
      </w:r>
    </w:p>
    <w:p w:rsidR="00884EAB" w:rsidRDefault="00A64F97">
      <w:pPr>
        <w:widowControl/>
        <w:spacing w:line="52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4.4</w:t>
      </w:r>
      <w:r w:rsidR="00E432FE">
        <w:rPr>
          <w:rFonts w:asciiTheme="minorEastAsia" w:eastAsiaTheme="minorEastAsia" w:hAnsiTheme="minorEastAsia"/>
          <w:color w:val="000000" w:themeColor="text1"/>
          <w:sz w:val="24"/>
        </w:rPr>
        <w:t>投标人被税务部门列入重大税收违法案件当事人名单的。</w:t>
      </w:r>
    </w:p>
    <w:p w:rsidR="00884EAB" w:rsidRDefault="00E432FE">
      <w:pPr>
        <w:spacing w:line="52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kern w:val="0"/>
          <w:sz w:val="24"/>
        </w:rPr>
        <w:t>5.本项目不接受联合体投标。</w:t>
      </w:r>
    </w:p>
    <w:p w:rsidR="00884EAB" w:rsidRDefault="00E432FE">
      <w:pPr>
        <w:widowControl/>
        <w:shd w:val="clear" w:color="auto" w:fill="FFFFFF"/>
        <w:spacing w:line="520" w:lineRule="exact"/>
        <w:ind w:leftChars="200" w:left="902" w:hangingChars="200" w:hanging="482"/>
        <w:jc w:val="left"/>
        <w:rPr>
          <w:rFonts w:asciiTheme="minorEastAsia" w:eastAsiaTheme="minorEastAsia" w:hAnsiTheme="minorEastAsia" w:cs="宋体"/>
          <w:b/>
          <w:kern w:val="0"/>
          <w:sz w:val="24"/>
        </w:rPr>
      </w:pPr>
      <w:r>
        <w:rPr>
          <w:rFonts w:asciiTheme="minorEastAsia" w:eastAsiaTheme="minorEastAsia" w:hAnsiTheme="minorEastAsia" w:hint="eastAsia"/>
          <w:b/>
          <w:sz w:val="24"/>
          <w:u w:val="single"/>
        </w:rPr>
        <w:t>注：以上资料</w:t>
      </w:r>
      <w:r>
        <w:rPr>
          <w:rFonts w:asciiTheme="minorEastAsia" w:eastAsiaTheme="minorEastAsia" w:hAnsiTheme="minorEastAsia" w:cs="宋体" w:hint="eastAsia"/>
          <w:b/>
          <w:kern w:val="0"/>
          <w:sz w:val="24"/>
          <w:u w:val="single"/>
        </w:rPr>
        <w:t>须全部做入《投标文件》；</w:t>
      </w:r>
    </w:p>
    <w:p w:rsidR="00884EAB" w:rsidRDefault="00E432FE">
      <w:pPr>
        <w:spacing w:line="520" w:lineRule="exact"/>
        <w:ind w:firstLineChars="200" w:firstLine="482"/>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三、标书领取</w:t>
      </w:r>
    </w:p>
    <w:p w:rsidR="00884EAB" w:rsidRDefault="00E432FE">
      <w:pPr>
        <w:widowControl/>
        <w:spacing w:line="520" w:lineRule="exact"/>
        <w:ind w:firstLineChars="50" w:firstLine="1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1.领取日期：2023年</w:t>
      </w:r>
      <w:r w:rsidR="008F4BAA">
        <w:rPr>
          <w:rFonts w:asciiTheme="minorEastAsia" w:eastAsiaTheme="minorEastAsia" w:hAnsiTheme="minorEastAsia" w:cs="宋体" w:hint="eastAsia"/>
          <w:color w:val="000000" w:themeColor="text1"/>
          <w:kern w:val="0"/>
          <w:sz w:val="24"/>
        </w:rPr>
        <w:t>6</w:t>
      </w:r>
      <w:r>
        <w:rPr>
          <w:rFonts w:asciiTheme="minorEastAsia" w:eastAsiaTheme="minorEastAsia" w:hAnsiTheme="minorEastAsia" w:cs="宋体" w:hint="eastAsia"/>
          <w:color w:val="000000" w:themeColor="text1"/>
          <w:kern w:val="0"/>
          <w:sz w:val="24"/>
        </w:rPr>
        <w:t>月</w:t>
      </w:r>
      <w:r w:rsidR="007405EB">
        <w:rPr>
          <w:rFonts w:asciiTheme="minorEastAsia" w:eastAsiaTheme="minorEastAsia" w:hAnsiTheme="minorEastAsia" w:cs="宋体" w:hint="eastAsia"/>
          <w:color w:val="000000" w:themeColor="text1"/>
          <w:kern w:val="0"/>
          <w:sz w:val="24"/>
        </w:rPr>
        <w:t>26</w:t>
      </w:r>
      <w:r>
        <w:rPr>
          <w:rFonts w:asciiTheme="minorEastAsia" w:eastAsiaTheme="minorEastAsia" w:hAnsiTheme="minorEastAsia" w:cs="宋体" w:hint="eastAsia"/>
          <w:color w:val="000000" w:themeColor="text1"/>
          <w:kern w:val="0"/>
          <w:sz w:val="24"/>
        </w:rPr>
        <w:t>日—2023年</w:t>
      </w:r>
      <w:r w:rsidR="007405EB">
        <w:rPr>
          <w:rFonts w:asciiTheme="minorEastAsia" w:eastAsiaTheme="minorEastAsia" w:hAnsiTheme="minorEastAsia" w:cs="宋体" w:hint="eastAsia"/>
          <w:color w:val="000000" w:themeColor="text1"/>
          <w:kern w:val="0"/>
          <w:sz w:val="24"/>
        </w:rPr>
        <w:t>7</w:t>
      </w:r>
      <w:r>
        <w:rPr>
          <w:rFonts w:asciiTheme="minorEastAsia" w:eastAsiaTheme="minorEastAsia" w:hAnsiTheme="minorEastAsia" w:cs="宋体" w:hint="eastAsia"/>
          <w:color w:val="000000" w:themeColor="text1"/>
          <w:kern w:val="0"/>
          <w:sz w:val="24"/>
        </w:rPr>
        <w:t>月</w:t>
      </w:r>
      <w:r w:rsidR="00B07114">
        <w:rPr>
          <w:rFonts w:asciiTheme="minorEastAsia" w:eastAsiaTheme="minorEastAsia" w:hAnsiTheme="minorEastAsia" w:cs="宋体" w:hint="eastAsia"/>
          <w:color w:val="000000" w:themeColor="text1"/>
          <w:kern w:val="0"/>
          <w:sz w:val="24"/>
        </w:rPr>
        <w:t>5</w:t>
      </w:r>
      <w:r>
        <w:rPr>
          <w:rFonts w:asciiTheme="minorEastAsia" w:eastAsiaTheme="minorEastAsia" w:hAnsiTheme="minorEastAsia" w:cs="宋体" w:hint="eastAsia"/>
          <w:color w:val="000000" w:themeColor="text1"/>
          <w:kern w:val="0"/>
          <w:sz w:val="24"/>
        </w:rPr>
        <w:t>日</w:t>
      </w:r>
    </w:p>
    <w:p w:rsidR="00884EAB" w:rsidRDefault="00E432FE">
      <w:pPr>
        <w:pStyle w:val="p0"/>
        <w:spacing w:line="520" w:lineRule="exact"/>
        <w:ind w:firstLineChars="200"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2.领取方法：</w:t>
      </w:r>
      <w:r>
        <w:rPr>
          <w:rFonts w:asciiTheme="minorEastAsia" w:eastAsiaTheme="minorEastAsia" w:hAnsiTheme="minorEastAsia" w:hint="eastAsia"/>
          <w:sz w:val="24"/>
          <w:szCs w:val="24"/>
        </w:rPr>
        <w:t>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884EAB" w:rsidRDefault="00E432FE">
      <w:pPr>
        <w:pStyle w:val="p0"/>
        <w:spacing w:line="52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color w:val="000000" w:themeColor="text1"/>
          <w:sz w:val="24"/>
          <w:szCs w:val="24"/>
        </w:rPr>
        <w:t>四、</w:t>
      </w:r>
      <w:r>
        <w:rPr>
          <w:rFonts w:asciiTheme="minorEastAsia" w:eastAsiaTheme="minorEastAsia" w:hAnsiTheme="minorEastAsia" w:hint="eastAsia"/>
          <w:b/>
          <w:bCs/>
          <w:sz w:val="24"/>
          <w:szCs w:val="24"/>
        </w:rPr>
        <w:t xml:space="preserve">资格审核   </w:t>
      </w:r>
    </w:p>
    <w:p w:rsidR="00884EAB" w:rsidRDefault="00E432FE">
      <w:pPr>
        <w:pStyle w:val="p0"/>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本项目采用资格</w:t>
      </w:r>
      <w:r w:rsidRPr="00E432FE">
        <w:rPr>
          <w:rFonts w:asciiTheme="minorEastAsia" w:eastAsiaTheme="minorEastAsia" w:hAnsiTheme="minorEastAsia" w:hint="eastAsia"/>
          <w:sz w:val="24"/>
          <w:szCs w:val="24"/>
        </w:rPr>
        <w:t>后审</w:t>
      </w:r>
      <w:r>
        <w:rPr>
          <w:rFonts w:asciiTheme="minorEastAsia" w:eastAsiaTheme="minorEastAsia" w:hAnsiTheme="minorEastAsia" w:hint="eastAsia"/>
          <w:sz w:val="24"/>
          <w:szCs w:val="24"/>
        </w:rPr>
        <w:t>，请按照本项目要求在投标文件内提供完整清晰的投标资料供评委会评审，资料不全或模糊不清的可能导致投标无效。</w:t>
      </w:r>
      <w:bookmarkStart w:id="0" w:name="_GoBack"/>
      <w:bookmarkEnd w:id="0"/>
    </w:p>
    <w:p w:rsidR="00884EAB" w:rsidRDefault="00E432FE">
      <w:pPr>
        <w:pStyle w:val="p0"/>
        <w:spacing w:line="520" w:lineRule="exact"/>
        <w:ind w:firstLineChars="200" w:firstLine="482"/>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 xml:space="preserve">五、投标保证金   </w:t>
      </w:r>
    </w:p>
    <w:p w:rsidR="00884EAB" w:rsidRDefault="00E432FE">
      <w:pPr>
        <w:widowControl/>
        <w:shd w:val="clear" w:color="auto" w:fill="FFFFFF"/>
        <w:spacing w:line="520" w:lineRule="exact"/>
        <w:ind w:firstLineChars="200" w:firstLine="480"/>
        <w:jc w:val="left"/>
        <w:rPr>
          <w:rFonts w:asciiTheme="minorEastAsia" w:eastAsiaTheme="minorEastAsia" w:hAnsiTheme="minorEastAsia" w:cs="宋体"/>
          <w:color w:val="000000"/>
          <w:kern w:val="0"/>
          <w:sz w:val="24"/>
          <w:lang w:val="zh-CN"/>
        </w:rPr>
      </w:pPr>
      <w:r>
        <w:rPr>
          <w:rFonts w:asciiTheme="minorEastAsia" w:eastAsiaTheme="minorEastAsia" w:hAnsiTheme="minorEastAsia" w:hint="eastAsia"/>
          <w:kern w:val="0"/>
          <w:sz w:val="24"/>
        </w:rPr>
        <w:t>1.2023年</w:t>
      </w:r>
      <w:r w:rsidR="007405EB">
        <w:rPr>
          <w:rFonts w:asciiTheme="minorEastAsia" w:eastAsiaTheme="minorEastAsia" w:hAnsiTheme="minorEastAsia" w:hint="eastAsia"/>
          <w:kern w:val="0"/>
          <w:sz w:val="24"/>
        </w:rPr>
        <w:t>7</w:t>
      </w:r>
      <w:r>
        <w:rPr>
          <w:rFonts w:asciiTheme="minorEastAsia" w:eastAsiaTheme="minorEastAsia" w:hAnsiTheme="minorEastAsia" w:hint="eastAsia"/>
          <w:kern w:val="0"/>
          <w:sz w:val="24"/>
        </w:rPr>
        <w:t>月</w:t>
      </w:r>
      <w:r w:rsidR="00B07114">
        <w:rPr>
          <w:rFonts w:asciiTheme="minorEastAsia" w:eastAsiaTheme="minorEastAsia" w:hAnsiTheme="minorEastAsia" w:hint="eastAsia"/>
          <w:kern w:val="0"/>
          <w:sz w:val="24"/>
        </w:rPr>
        <w:t>5</w:t>
      </w:r>
      <w:r>
        <w:rPr>
          <w:rFonts w:asciiTheme="minorEastAsia" w:eastAsiaTheme="minorEastAsia" w:hAnsiTheme="minorEastAsia" w:hint="eastAsia"/>
          <w:kern w:val="0"/>
          <w:sz w:val="24"/>
        </w:rPr>
        <w:t>日1</w:t>
      </w:r>
      <w:r w:rsidR="00440C51">
        <w:rPr>
          <w:rFonts w:asciiTheme="minorEastAsia" w:eastAsiaTheme="minorEastAsia" w:hAnsiTheme="minorEastAsia" w:hint="eastAsia"/>
          <w:kern w:val="0"/>
          <w:sz w:val="24"/>
        </w:rPr>
        <w:t>4</w:t>
      </w:r>
      <w:r>
        <w:rPr>
          <w:rFonts w:asciiTheme="minorEastAsia" w:eastAsiaTheme="minorEastAsia" w:hAnsiTheme="minorEastAsia" w:hint="eastAsia"/>
          <w:kern w:val="0"/>
          <w:sz w:val="24"/>
        </w:rPr>
        <w:t>:</w:t>
      </w:r>
      <w:r w:rsidR="00440C51">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0</w:t>
      </w:r>
      <w:r>
        <w:rPr>
          <w:rFonts w:asciiTheme="minorEastAsia" w:eastAsiaTheme="minorEastAsia" w:hAnsiTheme="minorEastAsia" w:cs="宋体"/>
          <w:color w:val="000000"/>
          <w:kern w:val="0"/>
          <w:sz w:val="24"/>
          <w:lang w:val="zh-CN"/>
        </w:rPr>
        <w:t>前通过转账的方式缴纳投标保证金</w:t>
      </w:r>
      <w:r w:rsidRPr="00E432FE">
        <w:rPr>
          <w:rFonts w:asciiTheme="minorEastAsia" w:eastAsiaTheme="minorEastAsia" w:hAnsiTheme="minorEastAsia" w:cs="宋体" w:hint="eastAsia"/>
          <w:color w:val="000000"/>
          <w:kern w:val="0"/>
          <w:sz w:val="24"/>
          <w:lang w:val="zh-CN"/>
        </w:rPr>
        <w:t>贰仟</w:t>
      </w:r>
      <w:r w:rsidRPr="00E432FE">
        <w:rPr>
          <w:rFonts w:asciiTheme="minorEastAsia" w:eastAsiaTheme="minorEastAsia" w:hAnsiTheme="minorEastAsia" w:cs="宋体"/>
          <w:color w:val="000000"/>
          <w:kern w:val="0"/>
          <w:sz w:val="24"/>
          <w:lang w:val="zh-CN"/>
        </w:rPr>
        <w:t>元整，</w:t>
      </w:r>
      <w:r>
        <w:rPr>
          <w:rFonts w:asciiTheme="minorEastAsia" w:eastAsiaTheme="minorEastAsia" w:hAnsiTheme="minorEastAsia" w:cs="宋体"/>
          <w:color w:val="000000"/>
          <w:kern w:val="0"/>
          <w:sz w:val="24"/>
          <w:lang w:val="zh-CN"/>
        </w:rPr>
        <w:t>如中标，</w:t>
      </w:r>
      <w:r>
        <w:rPr>
          <w:rFonts w:asciiTheme="minorEastAsia" w:eastAsiaTheme="minorEastAsia" w:hAnsiTheme="minorEastAsia" w:hint="eastAsia"/>
          <w:sz w:val="24"/>
        </w:rPr>
        <w:t>在符合招标文件相关规定</w:t>
      </w:r>
      <w:r>
        <w:rPr>
          <w:rFonts w:asciiTheme="minorEastAsia" w:eastAsiaTheme="minorEastAsia" w:hAnsiTheme="minorEastAsia" w:cs="宋体"/>
          <w:color w:val="000000"/>
          <w:kern w:val="0"/>
          <w:sz w:val="24"/>
          <w:lang w:val="zh-CN"/>
        </w:rPr>
        <w:t>后</w:t>
      </w:r>
      <w:r>
        <w:rPr>
          <w:rFonts w:asciiTheme="minorEastAsia" w:eastAsiaTheme="minorEastAsia" w:hAnsiTheme="minorEastAsia" w:hint="eastAsia"/>
          <w:sz w:val="24"/>
        </w:rPr>
        <w:t>无息</w:t>
      </w:r>
      <w:r>
        <w:rPr>
          <w:rFonts w:asciiTheme="minorEastAsia" w:eastAsiaTheme="minorEastAsia" w:hAnsiTheme="minorEastAsia" w:cs="宋体"/>
          <w:color w:val="000000"/>
          <w:kern w:val="0"/>
          <w:sz w:val="24"/>
          <w:lang w:val="zh-CN"/>
        </w:rPr>
        <w:t>退还；</w:t>
      </w:r>
      <w:r>
        <w:rPr>
          <w:rFonts w:asciiTheme="minorEastAsia" w:eastAsiaTheme="minorEastAsia" w:hAnsiTheme="minorEastAsia" w:cs="宋体"/>
          <w:kern w:val="0"/>
          <w:sz w:val="24"/>
          <w:lang w:val="zh-CN"/>
        </w:rPr>
        <w:t>如未中标，招标结束后</w:t>
      </w:r>
      <w:r>
        <w:rPr>
          <w:rFonts w:asciiTheme="minorEastAsia" w:eastAsiaTheme="minorEastAsia" w:hAnsiTheme="minorEastAsia" w:cs="宋体" w:hint="eastAsia"/>
          <w:kern w:val="0"/>
          <w:sz w:val="24"/>
          <w:lang w:val="zh-CN"/>
        </w:rPr>
        <w:t>十五个工作日内无息</w:t>
      </w:r>
      <w:r>
        <w:rPr>
          <w:rFonts w:asciiTheme="minorEastAsia" w:eastAsiaTheme="minorEastAsia" w:hAnsiTheme="minorEastAsia" w:cs="宋体"/>
          <w:kern w:val="0"/>
          <w:sz w:val="24"/>
          <w:lang w:val="zh-CN"/>
        </w:rPr>
        <w:t>退还</w:t>
      </w:r>
      <w:r>
        <w:rPr>
          <w:rFonts w:asciiTheme="minorEastAsia" w:eastAsiaTheme="minorEastAsia" w:hAnsiTheme="minorEastAsia" w:cs="宋体"/>
          <w:color w:val="000000"/>
          <w:kern w:val="0"/>
          <w:sz w:val="24"/>
          <w:lang w:val="zh-CN"/>
        </w:rPr>
        <w:t>。</w:t>
      </w:r>
    </w:p>
    <w:p w:rsidR="00884EAB" w:rsidRDefault="00A64F97">
      <w:pPr>
        <w:autoSpaceDE w:val="0"/>
        <w:autoSpaceDN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b/>
          <w:bCs/>
          <w:color w:val="000000"/>
          <w:kern w:val="0"/>
          <w:sz w:val="24"/>
          <w:lang w:val="zh-CN"/>
        </w:rPr>
        <w:t xml:space="preserve">    </w:t>
      </w:r>
      <w:r w:rsidR="00E432FE">
        <w:rPr>
          <w:rFonts w:asciiTheme="minorEastAsia" w:eastAsiaTheme="minorEastAsia" w:hAnsiTheme="minorEastAsia" w:cs="宋体" w:hint="eastAsia"/>
          <w:b/>
          <w:bCs/>
          <w:color w:val="000000"/>
          <w:kern w:val="0"/>
          <w:sz w:val="24"/>
          <w:lang w:val="zh-CN"/>
        </w:rPr>
        <w:t>转账资料：</w:t>
      </w:r>
      <w:r w:rsidR="00E432FE">
        <w:rPr>
          <w:rFonts w:asciiTheme="minorEastAsia" w:eastAsiaTheme="minorEastAsia" w:hAnsiTheme="minorEastAsia" w:cs="Arial Unicode MS" w:hint="eastAsia"/>
          <w:sz w:val="24"/>
        </w:rPr>
        <w:t>账号名称：</w:t>
      </w:r>
      <w:r w:rsidR="00E432FE">
        <w:rPr>
          <w:rFonts w:asciiTheme="minorEastAsia" w:eastAsiaTheme="minorEastAsia" w:hAnsiTheme="minorEastAsia" w:cs="宋体" w:hint="eastAsia"/>
          <w:sz w:val="24"/>
        </w:rPr>
        <w:t>安徽省台客隆连锁超市有限责任公司</w:t>
      </w:r>
    </w:p>
    <w:p w:rsidR="00884EAB" w:rsidRDefault="00A64F97">
      <w:pPr>
        <w:spacing w:line="520" w:lineRule="exact"/>
        <w:rPr>
          <w:rFonts w:asciiTheme="minorEastAsia" w:eastAsiaTheme="minorEastAsia" w:hAnsiTheme="minorEastAsia" w:cs="宋体"/>
          <w:b/>
          <w:bCs/>
          <w:color w:val="000000"/>
          <w:kern w:val="0"/>
          <w:sz w:val="24"/>
          <w:lang w:val="zh-CN"/>
        </w:rPr>
      </w:pPr>
      <w:r>
        <w:rPr>
          <w:rFonts w:asciiTheme="minorEastAsia" w:eastAsiaTheme="minorEastAsia" w:hAnsiTheme="minorEastAsia" w:cs="宋体" w:hint="eastAsia"/>
          <w:sz w:val="24"/>
        </w:rPr>
        <w:t xml:space="preserve">    </w:t>
      </w:r>
      <w:r w:rsidR="007B13D8">
        <w:rPr>
          <w:rFonts w:asciiTheme="minorEastAsia" w:eastAsiaTheme="minorEastAsia" w:hAnsiTheme="minorEastAsia" w:cs="宋体" w:hint="eastAsia"/>
          <w:sz w:val="24"/>
        </w:rPr>
        <w:t xml:space="preserve">          </w:t>
      </w:r>
      <w:r w:rsidR="00E432FE">
        <w:rPr>
          <w:rFonts w:asciiTheme="minorEastAsia" w:eastAsiaTheme="minorEastAsia" w:hAnsiTheme="minorEastAsia" w:cs="宋体" w:hint="eastAsia"/>
          <w:sz w:val="24"/>
        </w:rPr>
        <w:t xml:space="preserve">开户行及账号：中国工商银行宣城龙首支行 </w:t>
      </w:r>
      <w:r w:rsidR="00E432FE">
        <w:rPr>
          <w:rFonts w:asciiTheme="minorEastAsia" w:eastAsiaTheme="minorEastAsia" w:hAnsiTheme="minorEastAsia" w:cs="Calibri"/>
          <w:sz w:val="24"/>
        </w:rPr>
        <w:t>131708611920011588</w:t>
      </w:r>
      <w:r w:rsidR="00E432FE">
        <w:rPr>
          <w:rFonts w:asciiTheme="minorEastAsia" w:eastAsiaTheme="minorEastAsia" w:hAnsiTheme="minorEastAsia" w:cs="Calibri" w:hint="eastAsia"/>
          <w:sz w:val="24"/>
        </w:rPr>
        <w:t>4</w:t>
      </w:r>
    </w:p>
    <w:p w:rsidR="00884EAB" w:rsidRDefault="00A64F97">
      <w:pPr>
        <w:spacing w:line="520" w:lineRule="exact"/>
        <w:rPr>
          <w:rFonts w:asciiTheme="minorEastAsia" w:eastAsiaTheme="minorEastAsia" w:hAnsiTheme="minorEastAsia" w:cs="宋体"/>
          <w:color w:val="000000"/>
          <w:kern w:val="0"/>
          <w:sz w:val="24"/>
          <w:lang w:val="zh-CN"/>
        </w:rPr>
      </w:pPr>
      <w:r>
        <w:rPr>
          <w:rFonts w:asciiTheme="minorEastAsia" w:eastAsiaTheme="minorEastAsia" w:hAnsiTheme="minorEastAsia" w:cs="宋体" w:hint="eastAsia"/>
          <w:color w:val="000000"/>
          <w:kern w:val="0"/>
          <w:sz w:val="24"/>
          <w:lang w:val="zh-CN"/>
        </w:rPr>
        <w:t xml:space="preserve">    </w:t>
      </w:r>
      <w:r w:rsidR="007B13D8">
        <w:rPr>
          <w:rFonts w:asciiTheme="minorEastAsia" w:eastAsiaTheme="minorEastAsia" w:hAnsiTheme="minorEastAsia" w:cs="宋体" w:hint="eastAsia"/>
          <w:color w:val="000000"/>
          <w:kern w:val="0"/>
          <w:sz w:val="24"/>
          <w:lang w:val="zh-CN"/>
        </w:rPr>
        <w:t xml:space="preserve">         </w:t>
      </w:r>
      <w:r w:rsidR="00E432FE">
        <w:rPr>
          <w:rFonts w:asciiTheme="minorEastAsia" w:eastAsiaTheme="minorEastAsia" w:hAnsiTheme="minorEastAsia" w:cs="宋体" w:hint="eastAsia"/>
          <w:color w:val="000000"/>
          <w:kern w:val="0"/>
          <w:sz w:val="24"/>
          <w:lang w:val="zh-CN"/>
        </w:rPr>
        <w:t>（转帐时请备注“宣城台客隆</w:t>
      </w:r>
      <w:r w:rsidR="00E432FE">
        <w:rPr>
          <w:rFonts w:asciiTheme="minorEastAsia" w:eastAsiaTheme="minorEastAsia" w:hAnsiTheme="minorEastAsia" w:cs="宋体" w:hint="eastAsia"/>
          <w:color w:val="000000"/>
          <w:kern w:val="0"/>
          <w:sz w:val="24"/>
        </w:rPr>
        <w:t>2023年雇主责任险采购</w:t>
      </w:r>
      <w:r w:rsidR="00E432FE">
        <w:rPr>
          <w:rFonts w:asciiTheme="minorEastAsia" w:eastAsiaTheme="minorEastAsia" w:hAnsiTheme="minorEastAsia" w:cs="宋体" w:hint="eastAsia"/>
          <w:color w:val="000000"/>
          <w:kern w:val="0"/>
          <w:sz w:val="24"/>
          <w:lang w:val="zh-CN"/>
        </w:rPr>
        <w:t>项目投标保证金”）</w:t>
      </w:r>
    </w:p>
    <w:p w:rsidR="00884EAB" w:rsidRDefault="00A64F97">
      <w:pPr>
        <w:pStyle w:val="p0"/>
        <w:spacing w:line="520" w:lineRule="exact"/>
        <w:ind w:firstLineChars="100" w:firstLine="241"/>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r w:rsidR="00E432FE">
        <w:rPr>
          <w:rFonts w:asciiTheme="minorEastAsia" w:eastAsiaTheme="minorEastAsia" w:hAnsiTheme="minorEastAsia" w:hint="eastAsia"/>
          <w:b/>
          <w:sz w:val="24"/>
          <w:szCs w:val="24"/>
        </w:rPr>
        <w:t>2.</w:t>
      </w:r>
      <w:r w:rsidR="00E432FE">
        <w:rPr>
          <w:rFonts w:asciiTheme="minorEastAsia" w:eastAsiaTheme="minorEastAsia" w:hAnsiTheme="minorEastAsia"/>
          <w:b/>
          <w:sz w:val="24"/>
          <w:szCs w:val="24"/>
        </w:rPr>
        <w:t>下列任何情况发生，投标保证金将不予退还：</w:t>
      </w:r>
    </w:p>
    <w:p w:rsidR="00884EAB" w:rsidRDefault="00E432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2.1</w:t>
      </w:r>
      <w:r>
        <w:rPr>
          <w:rFonts w:asciiTheme="minorEastAsia" w:eastAsiaTheme="minorEastAsia" w:hAnsiTheme="minorEastAsia"/>
          <w:sz w:val="24"/>
        </w:rPr>
        <w:t>在开标之日后投标人擅自撤回投标的；</w:t>
      </w:r>
    </w:p>
    <w:p w:rsidR="00884EAB" w:rsidRDefault="00E432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2中标人不按规定与招标人签订合同的；</w:t>
      </w:r>
    </w:p>
    <w:p w:rsidR="00884EAB" w:rsidRDefault="00E432FE">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3中标人不按规定提交履约保证金的；</w:t>
      </w:r>
    </w:p>
    <w:p w:rsidR="00884EAB" w:rsidRDefault="00E432FE">
      <w:pPr>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4投标文件中提供虚假文件骗取中标的。</w:t>
      </w:r>
    </w:p>
    <w:p w:rsidR="00884EAB" w:rsidRDefault="00E432FE">
      <w:pPr>
        <w:spacing w:line="520" w:lineRule="exact"/>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 xml:space="preserve">    六、开标时间：</w:t>
      </w:r>
      <w:r w:rsidRPr="00B07114">
        <w:rPr>
          <w:rFonts w:asciiTheme="minorEastAsia" w:eastAsiaTheme="minorEastAsia" w:hAnsiTheme="minorEastAsia" w:hint="eastAsia"/>
          <w:b/>
          <w:color w:val="000000" w:themeColor="text1"/>
          <w:sz w:val="24"/>
          <w:highlight w:val="yellow"/>
        </w:rPr>
        <w:t>2023年</w:t>
      </w:r>
      <w:r w:rsidR="007405EB" w:rsidRPr="00B07114">
        <w:rPr>
          <w:rFonts w:asciiTheme="minorEastAsia" w:eastAsiaTheme="minorEastAsia" w:hAnsiTheme="minorEastAsia" w:hint="eastAsia"/>
          <w:b/>
          <w:color w:val="000000" w:themeColor="text1"/>
          <w:sz w:val="24"/>
          <w:highlight w:val="yellow"/>
        </w:rPr>
        <w:t>7</w:t>
      </w:r>
      <w:r w:rsidRPr="00B07114">
        <w:rPr>
          <w:rFonts w:asciiTheme="minorEastAsia" w:eastAsiaTheme="minorEastAsia" w:hAnsiTheme="minorEastAsia" w:hint="eastAsia"/>
          <w:b/>
          <w:color w:val="000000" w:themeColor="text1"/>
          <w:sz w:val="24"/>
          <w:highlight w:val="yellow"/>
        </w:rPr>
        <w:t>月</w:t>
      </w:r>
      <w:r w:rsidR="00B07114" w:rsidRPr="00B07114">
        <w:rPr>
          <w:rFonts w:asciiTheme="minorEastAsia" w:eastAsiaTheme="minorEastAsia" w:hAnsiTheme="minorEastAsia" w:hint="eastAsia"/>
          <w:b/>
          <w:color w:val="000000" w:themeColor="text1"/>
          <w:sz w:val="24"/>
          <w:highlight w:val="yellow"/>
        </w:rPr>
        <w:t>5</w:t>
      </w:r>
      <w:r w:rsidRPr="00B07114">
        <w:rPr>
          <w:rFonts w:asciiTheme="minorEastAsia" w:eastAsiaTheme="minorEastAsia" w:hAnsiTheme="minorEastAsia" w:hint="eastAsia"/>
          <w:b/>
          <w:color w:val="000000" w:themeColor="text1"/>
          <w:sz w:val="24"/>
          <w:highlight w:val="yellow"/>
        </w:rPr>
        <w:t>日</w:t>
      </w:r>
      <w:r w:rsidR="007B13D8" w:rsidRPr="00B07114">
        <w:rPr>
          <w:rFonts w:asciiTheme="minorEastAsia" w:eastAsiaTheme="minorEastAsia" w:hAnsiTheme="minorEastAsia" w:hint="eastAsia"/>
          <w:b/>
          <w:color w:val="000000" w:themeColor="text1"/>
          <w:sz w:val="24"/>
          <w:highlight w:val="yellow"/>
        </w:rPr>
        <w:t>1</w:t>
      </w:r>
      <w:r w:rsidR="007405EB" w:rsidRPr="00B07114">
        <w:rPr>
          <w:rFonts w:asciiTheme="minorEastAsia" w:eastAsiaTheme="minorEastAsia" w:hAnsiTheme="minorEastAsia" w:hint="eastAsia"/>
          <w:b/>
          <w:color w:val="000000" w:themeColor="text1"/>
          <w:sz w:val="24"/>
          <w:highlight w:val="yellow"/>
        </w:rPr>
        <w:t>4</w:t>
      </w:r>
      <w:r w:rsidR="007B13D8" w:rsidRPr="00B07114">
        <w:rPr>
          <w:rFonts w:asciiTheme="minorEastAsia" w:eastAsiaTheme="minorEastAsia" w:hAnsiTheme="minorEastAsia" w:hint="eastAsia"/>
          <w:b/>
          <w:color w:val="000000" w:themeColor="text1"/>
          <w:sz w:val="24"/>
          <w:highlight w:val="yellow"/>
        </w:rPr>
        <w:t>:</w:t>
      </w:r>
      <w:r w:rsidR="00B07114" w:rsidRPr="00B07114">
        <w:rPr>
          <w:rFonts w:asciiTheme="minorEastAsia" w:eastAsiaTheme="minorEastAsia" w:hAnsiTheme="minorEastAsia" w:hint="eastAsia"/>
          <w:b/>
          <w:color w:val="000000" w:themeColor="text1"/>
          <w:sz w:val="24"/>
          <w:highlight w:val="yellow"/>
        </w:rPr>
        <w:t>3</w:t>
      </w:r>
      <w:r w:rsidR="007B13D8" w:rsidRPr="00B07114">
        <w:rPr>
          <w:rFonts w:asciiTheme="minorEastAsia" w:eastAsiaTheme="minorEastAsia" w:hAnsiTheme="minorEastAsia" w:hint="eastAsia"/>
          <w:b/>
          <w:color w:val="000000" w:themeColor="text1"/>
          <w:sz w:val="24"/>
          <w:highlight w:val="yellow"/>
        </w:rPr>
        <w:t>0</w:t>
      </w:r>
      <w:r>
        <w:rPr>
          <w:rFonts w:asciiTheme="minorEastAsia" w:eastAsiaTheme="minorEastAsia" w:hAnsiTheme="minorEastAsia" w:hint="eastAsia"/>
          <w:color w:val="000000" w:themeColor="text1"/>
          <w:sz w:val="24"/>
        </w:rPr>
        <w:t>（如有调整，另行通知）</w:t>
      </w:r>
    </w:p>
    <w:p w:rsidR="00884EAB" w:rsidRDefault="00E432FE">
      <w:pPr>
        <w:pStyle w:val="p0"/>
        <w:spacing w:line="520" w:lineRule="exact"/>
        <w:ind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 xml:space="preserve">    开标地点：</w:t>
      </w:r>
      <w:r>
        <w:rPr>
          <w:rFonts w:asciiTheme="minorEastAsia" w:eastAsiaTheme="minorEastAsia" w:hAnsiTheme="minorEastAsia" w:hint="eastAsia"/>
          <w:color w:val="000000" w:themeColor="text1"/>
          <w:sz w:val="24"/>
          <w:szCs w:val="24"/>
        </w:rPr>
        <w:t>合肥市黄山路596号A楼合肥百大集团12楼开标室</w:t>
      </w:r>
    </w:p>
    <w:p w:rsidR="00884EAB" w:rsidRDefault="00E432FE">
      <w:pPr>
        <w:spacing w:line="520" w:lineRule="exact"/>
        <w:ind w:leftChars="228" w:left="479"/>
        <w:rPr>
          <w:rFonts w:asciiTheme="minorEastAsia" w:eastAsiaTheme="minorEastAsia" w:hAnsiTheme="minorEastAsia"/>
          <w:color w:val="000000" w:themeColor="text1"/>
          <w:kern w:val="0"/>
          <w:sz w:val="24"/>
        </w:rPr>
      </w:pPr>
      <w:r>
        <w:rPr>
          <w:rFonts w:asciiTheme="minorEastAsia" w:eastAsiaTheme="minorEastAsia" w:hAnsiTheme="minorEastAsia" w:hint="eastAsia"/>
          <w:b/>
          <w:color w:val="000000" w:themeColor="text1"/>
          <w:sz w:val="24"/>
        </w:rPr>
        <w:t>七、</w:t>
      </w:r>
      <w:r>
        <w:rPr>
          <w:rFonts w:asciiTheme="minorEastAsia" w:eastAsiaTheme="minorEastAsia" w:hAnsiTheme="minorEastAsia" w:hint="eastAsia"/>
          <w:b/>
          <w:color w:val="000000" w:themeColor="text1"/>
          <w:kern w:val="0"/>
          <w:sz w:val="24"/>
        </w:rPr>
        <w:t>联 系 人</w:t>
      </w:r>
      <w:r>
        <w:rPr>
          <w:rFonts w:asciiTheme="minorEastAsia" w:eastAsiaTheme="minorEastAsia" w:hAnsiTheme="minorEastAsia" w:hint="eastAsia"/>
          <w:color w:val="000000" w:themeColor="text1"/>
          <w:kern w:val="0"/>
          <w:sz w:val="24"/>
        </w:rPr>
        <w:t xml:space="preserve">：（项目情况咨询）王  工 </w:t>
      </w:r>
      <w:r w:rsidR="003900A7" w:rsidRPr="003900A7">
        <w:rPr>
          <w:rFonts w:asciiTheme="minorEastAsia" w:eastAsiaTheme="minorEastAsia" w:hAnsiTheme="minorEastAsia"/>
          <w:color w:val="000000" w:themeColor="text1"/>
          <w:kern w:val="0"/>
          <w:sz w:val="24"/>
        </w:rPr>
        <w:t>15056947025</w:t>
      </w:r>
    </w:p>
    <w:p w:rsidR="00884EAB" w:rsidRDefault="00E432FE">
      <w:pPr>
        <w:spacing w:line="520" w:lineRule="exact"/>
        <w:ind w:leftChars="228" w:left="479"/>
        <w:rPr>
          <w:rFonts w:asciiTheme="minorEastAsia" w:eastAsiaTheme="minorEastAsia" w:hAnsiTheme="minorEastAsia"/>
          <w:color w:val="000000" w:themeColor="text1"/>
          <w:kern w:val="0"/>
          <w:sz w:val="24"/>
        </w:rPr>
      </w:pPr>
      <w:r>
        <w:rPr>
          <w:rFonts w:asciiTheme="minorEastAsia" w:eastAsiaTheme="minorEastAsia" w:hAnsiTheme="minorEastAsia" w:hint="eastAsia"/>
          <w:bCs/>
          <w:sz w:val="24"/>
        </w:rPr>
        <w:t xml:space="preserve">              （投标事项咨询）赵  工 0551-65771025</w:t>
      </w:r>
    </w:p>
    <w:p w:rsidR="00884EAB" w:rsidRDefault="00884EAB">
      <w:pPr>
        <w:spacing w:line="240" w:lineRule="exact"/>
        <w:ind w:leftChars="228" w:left="479" w:firstLineChars="700" w:firstLine="1968"/>
        <w:rPr>
          <w:rFonts w:ascii="宋体" w:hAnsi="宋体"/>
          <w:b/>
          <w:color w:val="000000" w:themeColor="text1"/>
          <w:kern w:val="0"/>
          <w:sz w:val="28"/>
          <w:szCs w:val="28"/>
          <w:highlight w:val="yellow"/>
        </w:rPr>
      </w:pPr>
    </w:p>
    <w:p w:rsidR="00884EAB" w:rsidRDefault="00884EAB">
      <w:pPr>
        <w:spacing w:line="400" w:lineRule="exact"/>
        <w:ind w:leftChars="228" w:left="479" w:firstLineChars="700" w:firstLine="1968"/>
        <w:rPr>
          <w:rFonts w:ascii="宋体" w:hAnsi="宋体"/>
          <w:b/>
          <w:color w:val="000000" w:themeColor="text1"/>
          <w:kern w:val="0"/>
          <w:sz w:val="28"/>
          <w:szCs w:val="28"/>
        </w:rPr>
      </w:pPr>
    </w:p>
    <w:p w:rsidR="00884EAB" w:rsidRDefault="00884EAB">
      <w:pPr>
        <w:spacing w:line="400" w:lineRule="exact"/>
        <w:ind w:leftChars="228" w:left="479" w:firstLineChars="700" w:firstLine="1968"/>
        <w:rPr>
          <w:rFonts w:ascii="宋体" w:hAnsi="宋体"/>
          <w:b/>
          <w:color w:val="000000" w:themeColor="text1"/>
          <w:kern w:val="0"/>
          <w:sz w:val="28"/>
          <w:szCs w:val="28"/>
        </w:rPr>
      </w:pPr>
    </w:p>
    <w:p w:rsidR="00884EAB" w:rsidRDefault="00A64F97">
      <w:pPr>
        <w:spacing w:line="400" w:lineRule="exact"/>
        <w:ind w:leftChars="228" w:left="479" w:firstLineChars="700" w:firstLine="1968"/>
        <w:rPr>
          <w:rFonts w:asciiTheme="minorEastAsia" w:eastAsiaTheme="minorEastAsia" w:hAnsiTheme="minorEastAsia"/>
          <w:color w:val="000000" w:themeColor="text1"/>
          <w:kern w:val="0"/>
          <w:sz w:val="24"/>
        </w:rPr>
      </w:pPr>
      <w:r>
        <w:rPr>
          <w:rFonts w:ascii="宋体" w:hAnsi="宋体" w:hint="eastAsia"/>
          <w:b/>
          <w:color w:val="000000" w:themeColor="text1"/>
          <w:kern w:val="0"/>
          <w:sz w:val="28"/>
          <w:szCs w:val="28"/>
        </w:rPr>
        <w:t xml:space="preserve">       </w:t>
      </w:r>
      <w:r w:rsidR="00E432FE">
        <w:rPr>
          <w:rFonts w:ascii="宋体" w:hAnsi="宋体" w:hint="eastAsia"/>
          <w:b/>
          <w:color w:val="000000" w:themeColor="text1"/>
          <w:kern w:val="0"/>
          <w:sz w:val="28"/>
          <w:szCs w:val="28"/>
        </w:rPr>
        <w:t>第二章  投标须知</w:t>
      </w:r>
    </w:p>
    <w:p w:rsidR="00884EAB" w:rsidRDefault="00884EAB">
      <w:pPr>
        <w:spacing w:line="240" w:lineRule="exact"/>
        <w:rPr>
          <w:rFonts w:asciiTheme="minorEastAsia" w:eastAsiaTheme="minorEastAsia" w:hAnsiTheme="minorEastAsia"/>
          <w:b/>
          <w:color w:val="000000" w:themeColor="text1"/>
          <w:kern w:val="0"/>
          <w:sz w:val="24"/>
        </w:rPr>
      </w:pPr>
    </w:p>
    <w:p w:rsidR="00884EAB" w:rsidRDefault="00A64F97">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w:t>
      </w:r>
      <w:r w:rsidR="00E432FE">
        <w:rPr>
          <w:rFonts w:asciiTheme="minorEastAsia" w:eastAsiaTheme="minorEastAsia" w:hAnsiTheme="minorEastAsia" w:hint="eastAsia"/>
          <w:b/>
          <w:color w:val="000000" w:themeColor="text1"/>
          <w:kern w:val="0"/>
          <w:sz w:val="24"/>
        </w:rPr>
        <w:t>一、说明及注意事项</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1.投标文件的编写要求</w:t>
      </w:r>
    </w:p>
    <w:p w:rsidR="00884EAB" w:rsidRDefault="00E432FE">
      <w:pPr>
        <w:spacing w:line="6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1.1投标人须以招标人正式发布的《招标文件》为制作《投标文件》的依据；</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1.2</w:t>
      </w:r>
      <w:r>
        <w:rPr>
          <w:rFonts w:asciiTheme="minorEastAsia" w:eastAsiaTheme="minorEastAsia" w:hAnsiTheme="minorEastAsia" w:hint="eastAsia"/>
          <w:color w:val="000000" w:themeColor="text1"/>
          <w:kern w:val="0"/>
          <w:sz w:val="24"/>
        </w:rPr>
        <w:t>投标人应仔细阅读招标文件的所有内容，按招标文件的要求提供投标文件，并保证所提供的全部资料真实有效；</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1.3</w:t>
      </w:r>
      <w:r>
        <w:rPr>
          <w:rFonts w:asciiTheme="minorEastAsia" w:eastAsiaTheme="minorEastAsia" w:hAnsiTheme="minorEastAsia" w:hint="eastAsia"/>
          <w:color w:val="000000" w:themeColor="text1"/>
          <w:kern w:val="0"/>
          <w:sz w:val="24"/>
        </w:rPr>
        <w:t>投标文件的书面内容不得涂抹或改写；</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1.4满足本招标文件规定的其它要求。</w:t>
      </w:r>
    </w:p>
    <w:p w:rsidR="00884EAB" w:rsidRDefault="00E432FE">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2.投标文件主要由以下部分构成</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2.1</w:t>
      </w:r>
      <w:r>
        <w:rPr>
          <w:rFonts w:asciiTheme="minorEastAsia" w:eastAsiaTheme="minorEastAsia" w:hAnsiTheme="minorEastAsia" w:cs="宋体" w:hint="eastAsia"/>
          <w:kern w:val="0"/>
          <w:sz w:val="24"/>
        </w:rPr>
        <w:t>投标承诺书、开标一览表、分项报价表、投标事项承诺等</w:t>
      </w:r>
      <w:r>
        <w:rPr>
          <w:rFonts w:asciiTheme="minorEastAsia" w:eastAsiaTheme="minorEastAsia" w:hAnsiTheme="minorEastAsia" w:hint="eastAsia"/>
          <w:color w:val="000000" w:themeColor="text1"/>
          <w:kern w:val="0"/>
          <w:sz w:val="24"/>
        </w:rPr>
        <w:t>；</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2.2</w:t>
      </w:r>
      <w:r>
        <w:rPr>
          <w:rFonts w:asciiTheme="minorEastAsia" w:eastAsiaTheme="minorEastAsia" w:hAnsiTheme="minorEastAsia" w:hint="eastAsia"/>
          <w:color w:val="000000" w:themeColor="text1"/>
          <w:kern w:val="0"/>
          <w:sz w:val="24"/>
        </w:rPr>
        <w:t>投标人资质证明文件、法人（负责人）和授权代表人身份证复印件、企业介绍等；</w:t>
      </w:r>
    </w:p>
    <w:p w:rsidR="00884EAB" w:rsidRDefault="00A64F97">
      <w:pPr>
        <w:spacing w:line="6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w:t>
      </w:r>
      <w:r w:rsidR="00E432FE">
        <w:rPr>
          <w:rFonts w:asciiTheme="minorEastAsia" w:eastAsiaTheme="minorEastAsia" w:hAnsiTheme="minorEastAsia" w:cs="宋体" w:hint="eastAsia"/>
          <w:color w:val="000000" w:themeColor="text1"/>
          <w:kern w:val="0"/>
          <w:sz w:val="24"/>
        </w:rPr>
        <w:t>2.3本文件要求的其它资料；</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cs="宋体" w:hint="eastAsia"/>
          <w:color w:val="000000" w:themeColor="text1"/>
          <w:kern w:val="0"/>
          <w:sz w:val="24"/>
        </w:rPr>
        <w:t xml:space="preserve">    2.4</w:t>
      </w:r>
      <w:r>
        <w:rPr>
          <w:rFonts w:asciiTheme="minorEastAsia" w:eastAsiaTheme="minorEastAsia" w:hAnsiTheme="minorEastAsia"/>
          <w:color w:val="000000" w:themeColor="text1"/>
          <w:sz w:val="24"/>
        </w:rPr>
        <w:t>投标人提交的投标文件应当使用招标文件所提供的投标文件格式编制投标文件，但表格可以按同样格式扩展。招标文件没有提供格式的，其格式由投标人自行</w:t>
      </w:r>
      <w:r>
        <w:rPr>
          <w:rFonts w:asciiTheme="minorEastAsia" w:eastAsiaTheme="minorEastAsia" w:hAnsiTheme="minorEastAsia" w:hint="eastAsia"/>
          <w:color w:val="000000" w:themeColor="text1"/>
          <w:sz w:val="24"/>
        </w:rPr>
        <w:t>编制</w:t>
      </w:r>
      <w:r>
        <w:rPr>
          <w:rFonts w:asciiTheme="minorEastAsia" w:eastAsiaTheme="minorEastAsia" w:hAnsiTheme="minorEastAsia"/>
          <w:color w:val="000000" w:themeColor="text1"/>
          <w:sz w:val="24"/>
        </w:rPr>
        <w:t>。</w:t>
      </w:r>
    </w:p>
    <w:p w:rsidR="00884EAB" w:rsidRDefault="00E432FE">
      <w:pPr>
        <w:spacing w:line="60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3.投标报价说明</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884EAB" w:rsidRDefault="00E432FE">
      <w:pPr>
        <w:spacing w:line="600" w:lineRule="exact"/>
        <w:rPr>
          <w:rFonts w:asciiTheme="minorEastAsia" w:eastAsiaTheme="minorEastAsia" w:hAnsiTheme="minorEastAsia"/>
          <w:color w:val="000000" w:themeColor="text1"/>
          <w:kern w:val="0"/>
          <w:sz w:val="24"/>
          <w:highlight w:val="yellow"/>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hint="eastAsia"/>
          <w:color w:val="000000" w:themeColor="text1"/>
          <w:sz w:val="24"/>
        </w:rPr>
        <w:t>投标人自行承担投标文件编制、递交、现场踏勘所涉及的一切费用。</w:t>
      </w:r>
      <w:r>
        <w:rPr>
          <w:rFonts w:asciiTheme="minorEastAsia" w:eastAsiaTheme="minorEastAsia" w:hAnsiTheme="minorEastAsia"/>
          <w:color w:val="000000" w:themeColor="text1"/>
          <w:sz w:val="24"/>
        </w:rPr>
        <w:t>招标文件如不单独提供招标保险标的的自然环境、气候条件、公用设施等情况，投标人被视为熟悉</w:t>
      </w:r>
      <w:r>
        <w:rPr>
          <w:rFonts w:asciiTheme="minorEastAsia" w:eastAsiaTheme="minorEastAsia" w:hAnsiTheme="minorEastAsia" w:hint="eastAsia"/>
          <w:color w:val="000000" w:themeColor="text1"/>
          <w:sz w:val="24"/>
        </w:rPr>
        <w:t>本项目</w:t>
      </w:r>
      <w:r>
        <w:rPr>
          <w:rFonts w:asciiTheme="minorEastAsia" w:eastAsiaTheme="minorEastAsia" w:hAnsiTheme="minorEastAsia"/>
          <w:color w:val="000000" w:themeColor="text1"/>
          <w:sz w:val="24"/>
        </w:rPr>
        <w:t>与履行合同有关的一切情况。</w:t>
      </w:r>
      <w:r>
        <w:rPr>
          <w:rFonts w:asciiTheme="minorEastAsia" w:eastAsiaTheme="minorEastAsia" w:hAnsiTheme="minorEastAsia" w:hint="eastAsia"/>
          <w:color w:val="000000" w:themeColor="text1"/>
          <w:sz w:val="24"/>
        </w:rPr>
        <w:t>现场踏勘和介绍的情况，供投标人编制投标文件时参考，招标人不对投标人据此作出的判断和决策负责。</w:t>
      </w:r>
    </w:p>
    <w:p w:rsidR="00884EAB" w:rsidRDefault="00E432FE">
      <w:pPr>
        <w:widowControl/>
        <w:spacing w:line="600" w:lineRule="exact"/>
        <w:ind w:firstLine="481"/>
        <w:jc w:val="left"/>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highlight w:val="yellow"/>
        </w:rPr>
        <w:t>3.3</w:t>
      </w:r>
      <w:r>
        <w:rPr>
          <w:rFonts w:asciiTheme="minorEastAsia" w:eastAsiaTheme="minorEastAsia" w:hAnsiTheme="minorEastAsia" w:cs="宋体" w:hint="eastAsia"/>
          <w:b/>
          <w:bCs/>
          <w:kern w:val="0"/>
          <w:sz w:val="24"/>
          <w:highlight w:val="yellow"/>
        </w:rPr>
        <w:t>投标报价为完成第五章《合同》内保险责任和相关服务的含税（6%增值税专用发票）价格。</w:t>
      </w:r>
      <w:r>
        <w:rPr>
          <w:rFonts w:asciiTheme="minorEastAsia" w:eastAsiaTheme="minorEastAsia" w:hAnsiTheme="minorEastAsia" w:cs="宋体" w:hint="eastAsia"/>
          <w:b/>
          <w:bCs/>
          <w:kern w:val="0"/>
          <w:sz w:val="24"/>
        </w:rPr>
        <w:t>投标总报价不得高于本项目概算，否则视为无效报价。</w:t>
      </w:r>
    </w:p>
    <w:p w:rsidR="00884EAB" w:rsidRDefault="00A64F97">
      <w:pPr>
        <w:widowControl/>
        <w:spacing w:line="600" w:lineRule="exact"/>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lastRenderedPageBreak/>
        <w:t xml:space="preserve">    </w:t>
      </w:r>
      <w:r w:rsidR="00E432FE">
        <w:rPr>
          <w:rFonts w:asciiTheme="minorEastAsia" w:eastAsiaTheme="minorEastAsia" w:hAnsiTheme="minorEastAsia" w:cs="宋体" w:hint="eastAsia"/>
          <w:color w:val="000000" w:themeColor="text1"/>
          <w:kern w:val="0"/>
          <w:sz w:val="24"/>
        </w:rPr>
        <w:t>4.请投标人接到招标文件后,认真审阅和全面理解招标文件中所有的须知、条件、格式、条款，如果投标人的投标文件不符合招标文件要求，该投标文件将被拒绝，责任自负。</w:t>
      </w:r>
    </w:p>
    <w:p w:rsidR="00884EAB" w:rsidRDefault="00E432FE">
      <w:pPr>
        <w:widowControl/>
        <w:spacing w:line="600" w:lineRule="exact"/>
        <w:ind w:firstLineChars="200" w:firstLine="480"/>
        <w:jc w:val="left"/>
        <w:rPr>
          <w:rFonts w:asciiTheme="minorEastAsia" w:eastAsiaTheme="minorEastAsia" w:hAnsiTheme="minorEastAsia" w:cs="宋体"/>
          <w:color w:val="000000" w:themeColor="text1"/>
          <w:sz w:val="24"/>
        </w:rPr>
      </w:pPr>
      <w:r>
        <w:rPr>
          <w:rFonts w:ascii="宋体" w:hAnsi="宋体" w:cs="宋体" w:hint="eastAsia"/>
          <w:color w:val="000000"/>
          <w:kern w:val="0"/>
          <w:sz w:val="24"/>
        </w:rPr>
        <w:t>5.</w:t>
      </w:r>
      <w:r>
        <w:rPr>
          <w:rFonts w:ascii="宋体" w:hAnsi="宋体" w:cs="宋体" w:hint="eastAsia"/>
          <w:kern w:val="0"/>
          <w:sz w:val="24"/>
        </w:rPr>
        <w:t>投标人在缴纳投标保证金后，如出现串标、围标、通过违法行为骗取中标、中标后无特殊原因不签订合同或在履行合同时出现违约行为的，一经查实，招标人有权不予退还投标保证金，并将投标人记入百大集团招投标黑名单，同时招标人有权追究相关投标人的法律责任。</w:t>
      </w:r>
    </w:p>
    <w:p w:rsidR="00884EAB" w:rsidRDefault="00E432FE">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二、投标文件的递交</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1.投标文件的密封和标记</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1.1</w:t>
      </w:r>
      <w:r>
        <w:rPr>
          <w:rFonts w:asciiTheme="minorEastAsia" w:eastAsiaTheme="minorEastAsia" w:hAnsiTheme="minorEastAsia" w:hint="eastAsia"/>
          <w:color w:val="000000" w:themeColor="text1"/>
          <w:kern w:val="0"/>
          <w:sz w:val="24"/>
        </w:rPr>
        <w:t>投标文件应密封并在封口加贴封条，并在封面注明招标编号、投标项目、投标单位等；同时，在密封处加盖骑缝章；</w:t>
      </w:r>
    </w:p>
    <w:p w:rsidR="00884EAB" w:rsidRDefault="00A64F97">
      <w:pPr>
        <w:spacing w:line="600" w:lineRule="exact"/>
        <w:rPr>
          <w:rFonts w:asciiTheme="minorEastAsia" w:eastAsiaTheme="minorEastAsia" w:hAnsiTheme="minorEastAsia"/>
          <w:b/>
          <w:kern w:val="0"/>
          <w:sz w:val="24"/>
          <w:highlight w:val="yellow"/>
        </w:rPr>
      </w:pPr>
      <w:r w:rsidRPr="00A64F97">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highlight w:val="yellow"/>
        </w:rPr>
        <w:t>1.2投标文件编制要求：本项目投标文件分为《技术标》和《商务标》；</w:t>
      </w:r>
    </w:p>
    <w:p w:rsidR="00884EAB" w:rsidRDefault="00E432FE">
      <w:pPr>
        <w:spacing w:line="600" w:lineRule="exact"/>
        <w:jc w:val="left"/>
        <w:rPr>
          <w:rFonts w:asciiTheme="minorEastAsia" w:eastAsiaTheme="minorEastAsia" w:hAnsiTheme="minorEastAsia"/>
          <w:b/>
          <w:kern w:val="0"/>
          <w:sz w:val="24"/>
          <w:highlight w:val="yellow"/>
          <w:u w:val="single"/>
        </w:rPr>
      </w:pPr>
      <w:r w:rsidRPr="00A64F97">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highlight w:val="yellow"/>
        </w:rPr>
        <w:t>1.2.1《技术标》投标文件内包含：</w:t>
      </w:r>
      <w:r>
        <w:rPr>
          <w:rFonts w:asciiTheme="minorEastAsia" w:eastAsiaTheme="minorEastAsia" w:hAnsiTheme="minorEastAsia" w:cs="宋体" w:hint="eastAsia"/>
          <w:b/>
          <w:kern w:val="0"/>
          <w:sz w:val="24"/>
          <w:highlight w:val="yellow"/>
          <w:u w:val="single"/>
        </w:rPr>
        <w:t>格式1投标承诺书</w:t>
      </w:r>
      <w:r>
        <w:rPr>
          <w:rFonts w:asciiTheme="minorEastAsia" w:eastAsiaTheme="minorEastAsia" w:hAnsiTheme="minorEastAsia" w:hint="eastAsia"/>
          <w:b/>
          <w:kern w:val="0"/>
          <w:sz w:val="24"/>
          <w:highlight w:val="yellow"/>
          <w:u w:val="single"/>
        </w:rPr>
        <w:t>、格式2投标单位法人（负责人）和授权代表身份证及联系方式、格式</w:t>
      </w:r>
      <w:r>
        <w:rPr>
          <w:rFonts w:asciiTheme="minorEastAsia" w:eastAsiaTheme="minorEastAsia" w:hAnsiTheme="minorEastAsia"/>
          <w:b/>
          <w:kern w:val="0"/>
          <w:sz w:val="24"/>
          <w:highlight w:val="yellow"/>
          <w:u w:val="single"/>
        </w:rPr>
        <w:t>3</w:t>
      </w:r>
      <w:r>
        <w:rPr>
          <w:rFonts w:asciiTheme="minorEastAsia" w:eastAsiaTheme="minorEastAsia" w:hAnsiTheme="minorEastAsia" w:hint="eastAsia"/>
          <w:b/>
          <w:sz w:val="24"/>
          <w:highlight w:val="yellow"/>
          <w:u w:val="single"/>
        </w:rPr>
        <w:t>投标人股权结构说明书</w:t>
      </w:r>
      <w:r>
        <w:rPr>
          <w:rFonts w:asciiTheme="minorEastAsia" w:eastAsiaTheme="minorEastAsia" w:hAnsiTheme="minorEastAsia" w:hint="eastAsia"/>
          <w:b/>
          <w:kern w:val="0"/>
          <w:sz w:val="24"/>
          <w:highlight w:val="yellow"/>
          <w:u w:val="single"/>
        </w:rPr>
        <w:t>、格式4技术承诺事项、格式5投标人说明资料</w:t>
      </w:r>
      <w:r w:rsidR="002B2FF4">
        <w:rPr>
          <w:rFonts w:asciiTheme="minorEastAsia" w:eastAsiaTheme="minorEastAsia" w:hAnsiTheme="minorEastAsia" w:hint="eastAsia"/>
          <w:b/>
          <w:sz w:val="24"/>
          <w:highlight w:val="yellow"/>
          <w:u w:val="single"/>
        </w:rPr>
        <w:t>、</w:t>
      </w:r>
      <w:r w:rsidR="002B2FF4">
        <w:rPr>
          <w:rFonts w:asciiTheme="minorEastAsia" w:eastAsiaTheme="minorEastAsia" w:hAnsiTheme="minorEastAsia" w:hint="eastAsia"/>
          <w:b/>
          <w:kern w:val="0"/>
          <w:sz w:val="24"/>
          <w:highlight w:val="yellow"/>
          <w:u w:val="single"/>
        </w:rPr>
        <w:t>资信证明（营业执照、保险业务资质等）</w:t>
      </w:r>
      <w:r>
        <w:rPr>
          <w:rFonts w:asciiTheme="minorEastAsia" w:eastAsiaTheme="minorEastAsia" w:hAnsiTheme="minorEastAsia" w:hint="eastAsia"/>
          <w:b/>
          <w:kern w:val="0"/>
          <w:sz w:val="24"/>
          <w:highlight w:val="yellow"/>
          <w:u w:val="single"/>
        </w:rPr>
        <w:t>；</w:t>
      </w:r>
    </w:p>
    <w:p w:rsidR="00884EAB" w:rsidRDefault="00E432FE">
      <w:pPr>
        <w:spacing w:line="600" w:lineRule="exact"/>
        <w:rPr>
          <w:rFonts w:asciiTheme="minorEastAsia" w:eastAsiaTheme="minorEastAsia" w:hAnsiTheme="minorEastAsia"/>
          <w:b/>
          <w:kern w:val="0"/>
          <w:sz w:val="24"/>
          <w:highlight w:val="yellow"/>
        </w:rPr>
      </w:pPr>
      <w:r w:rsidRPr="00A64F97">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highlight w:val="yellow"/>
        </w:rPr>
        <w:t>1.2.2《商务标》投标文件内包含：</w:t>
      </w:r>
      <w:r>
        <w:rPr>
          <w:rFonts w:asciiTheme="minorEastAsia" w:eastAsiaTheme="minorEastAsia" w:hAnsiTheme="minorEastAsia" w:hint="eastAsia"/>
          <w:b/>
          <w:kern w:val="0"/>
          <w:sz w:val="24"/>
          <w:highlight w:val="yellow"/>
          <w:u w:val="single"/>
        </w:rPr>
        <w:t>格式6开标一览表、格式7分项报价表、格式8</w:t>
      </w:r>
      <w:r>
        <w:rPr>
          <w:rFonts w:asciiTheme="minorEastAsia" w:eastAsiaTheme="minorEastAsia" w:hAnsiTheme="minorEastAsia" w:cs="宋体" w:hint="eastAsia"/>
          <w:b/>
          <w:kern w:val="0"/>
          <w:sz w:val="24"/>
          <w:highlight w:val="yellow"/>
          <w:u w:val="single"/>
          <w:lang w:val="zh-CN"/>
        </w:rPr>
        <w:t>投标保证金退还申请书</w:t>
      </w:r>
      <w:r>
        <w:rPr>
          <w:rFonts w:asciiTheme="minorEastAsia" w:eastAsiaTheme="minorEastAsia" w:hAnsiTheme="minorEastAsia" w:hint="eastAsia"/>
          <w:b/>
          <w:kern w:val="0"/>
          <w:sz w:val="24"/>
          <w:highlight w:val="yellow"/>
          <w:u w:val="single"/>
        </w:rPr>
        <w:t>；</w:t>
      </w:r>
    </w:p>
    <w:p w:rsidR="00884EAB" w:rsidRDefault="00E432FE">
      <w:pPr>
        <w:spacing w:line="600" w:lineRule="exact"/>
        <w:rPr>
          <w:rFonts w:asciiTheme="minorEastAsia" w:eastAsiaTheme="minorEastAsia" w:hAnsiTheme="minorEastAsia"/>
          <w:b/>
          <w:kern w:val="0"/>
          <w:sz w:val="24"/>
        </w:rPr>
      </w:pPr>
      <w:r w:rsidRPr="00A64F97">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highlight w:val="yellow"/>
        </w:rPr>
        <w:t>1.2.3《技术标》和《商务标》须</w:t>
      </w:r>
      <w:r>
        <w:rPr>
          <w:rFonts w:asciiTheme="minorEastAsia" w:eastAsiaTheme="minorEastAsia" w:hAnsiTheme="minorEastAsia" w:hint="eastAsia"/>
          <w:b/>
          <w:kern w:val="0"/>
          <w:sz w:val="24"/>
          <w:highlight w:val="yellow"/>
          <w:u w:val="single"/>
        </w:rPr>
        <w:t>胶装</w:t>
      </w:r>
      <w:r>
        <w:rPr>
          <w:rFonts w:asciiTheme="minorEastAsia" w:eastAsiaTheme="minorEastAsia" w:hAnsiTheme="minorEastAsia" w:hint="eastAsia"/>
          <w:b/>
          <w:kern w:val="0"/>
          <w:sz w:val="24"/>
          <w:highlight w:val="yellow"/>
        </w:rPr>
        <w:t>，正、副本各一份，共四份。</w:t>
      </w:r>
      <w:r w:rsidR="00A64F97">
        <w:rPr>
          <w:rFonts w:asciiTheme="minorEastAsia" w:eastAsiaTheme="minorEastAsia" w:hAnsiTheme="minorEastAsia" w:hint="eastAsia"/>
          <w:b/>
          <w:kern w:val="0"/>
          <w:sz w:val="24"/>
          <w:highlight w:val="yellow"/>
        </w:rPr>
        <w:t>先提交</w:t>
      </w:r>
      <w:r>
        <w:rPr>
          <w:rFonts w:asciiTheme="minorEastAsia" w:eastAsiaTheme="minorEastAsia" w:hAnsiTheme="minorEastAsia" w:hint="eastAsia"/>
          <w:b/>
          <w:kern w:val="0"/>
          <w:sz w:val="24"/>
          <w:highlight w:val="yellow"/>
        </w:rPr>
        <w:t>《技术标》正副本，</w:t>
      </w:r>
      <w:r w:rsidR="00A64F97">
        <w:rPr>
          <w:rFonts w:asciiTheme="minorEastAsia" w:eastAsiaTheme="minorEastAsia" w:hAnsiTheme="minorEastAsia" w:hint="eastAsia"/>
          <w:b/>
          <w:kern w:val="0"/>
          <w:sz w:val="24"/>
          <w:highlight w:val="yellow"/>
        </w:rPr>
        <w:t>评审通过后提交</w:t>
      </w:r>
      <w:r>
        <w:rPr>
          <w:rFonts w:asciiTheme="minorEastAsia" w:eastAsiaTheme="minorEastAsia" w:hAnsiTheme="minorEastAsia" w:hint="eastAsia"/>
          <w:b/>
          <w:kern w:val="0"/>
          <w:sz w:val="24"/>
          <w:highlight w:val="yellow"/>
        </w:rPr>
        <w:t>《商务标》正副本。</w:t>
      </w:r>
    </w:p>
    <w:p w:rsidR="00884EAB" w:rsidRDefault="00E432FE">
      <w:pPr>
        <w:widowControl/>
        <w:spacing w:line="600" w:lineRule="exact"/>
        <w:ind w:firstLineChars="150" w:firstLine="361"/>
        <w:jc w:val="left"/>
        <w:rPr>
          <w:rFonts w:asciiTheme="minorEastAsia" w:eastAsiaTheme="minorEastAsia" w:hAnsiTheme="minorEastAsia" w:cs="宋体"/>
          <w:bCs/>
          <w:kern w:val="0"/>
          <w:sz w:val="24"/>
        </w:rPr>
      </w:pPr>
      <w:r>
        <w:rPr>
          <w:rFonts w:asciiTheme="minorEastAsia" w:eastAsiaTheme="minorEastAsia" w:hAnsiTheme="minorEastAsia" w:hint="eastAsia"/>
          <w:b/>
          <w:kern w:val="0"/>
          <w:sz w:val="24"/>
          <w:highlight w:val="yellow"/>
        </w:rPr>
        <w:t>1.2.4以上投标文件内文字、数字及公章须清晰完整，如模糊不清无法辨认可能导致投标无效。</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2.投标文件的递交、修改和撤回</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2.1</w:t>
      </w:r>
      <w:r>
        <w:rPr>
          <w:rFonts w:asciiTheme="minorEastAsia" w:eastAsiaTheme="minorEastAsia" w:hAnsiTheme="minorEastAsia" w:hint="eastAsia"/>
          <w:color w:val="000000" w:themeColor="text1"/>
          <w:kern w:val="0"/>
          <w:sz w:val="24"/>
        </w:rPr>
        <w:t>投标人应在投标截止时间前将密封合格的投标文件送达开标现场；</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    2.2</w:t>
      </w:r>
      <w:r>
        <w:rPr>
          <w:rFonts w:asciiTheme="minorEastAsia" w:eastAsiaTheme="minorEastAsia" w:hAnsiTheme="minorEastAsia" w:hint="eastAsia"/>
          <w:color w:val="000000" w:themeColor="text1"/>
          <w:kern w:val="0"/>
          <w:sz w:val="24"/>
        </w:rPr>
        <w:t>投标人递交投标文件后，可修改或撤回投标文件，但必须在投标截止时间前书面通知招标人；投标截止后不得修改或撤回投标文件。</w:t>
      </w:r>
    </w:p>
    <w:p w:rsidR="00884EAB" w:rsidRDefault="00E432FE">
      <w:pPr>
        <w:widowControl/>
        <w:spacing w:line="600" w:lineRule="exact"/>
        <w:jc w:val="lef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lastRenderedPageBreak/>
        <w:t xml:space="preserve">    三、开标、评标和定标</w:t>
      </w:r>
    </w:p>
    <w:p w:rsidR="00884EAB" w:rsidRDefault="00E432FE">
      <w:pPr>
        <w:widowControl/>
        <w:spacing w:line="600" w:lineRule="exact"/>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884EAB" w:rsidRDefault="00A64F97">
      <w:pPr>
        <w:widowControl/>
        <w:spacing w:line="600" w:lineRule="exact"/>
        <w:jc w:val="left"/>
        <w:rPr>
          <w:rFonts w:asciiTheme="minorEastAsia" w:eastAsiaTheme="minorEastAsia" w:hAnsiTheme="minorEastAsia" w:cs="宋体"/>
          <w:b/>
          <w:kern w:val="0"/>
          <w:sz w:val="24"/>
        </w:rPr>
      </w:pPr>
      <w:r w:rsidRPr="00A64F97">
        <w:rPr>
          <w:rFonts w:asciiTheme="minorEastAsia" w:eastAsiaTheme="minorEastAsia" w:hAnsiTheme="minorEastAsia" w:cs="宋体" w:hint="eastAsia"/>
          <w:b/>
          <w:kern w:val="0"/>
          <w:sz w:val="24"/>
        </w:rPr>
        <w:t xml:space="preserve">    </w:t>
      </w:r>
      <w:r w:rsidR="00E432FE">
        <w:rPr>
          <w:rFonts w:asciiTheme="minorEastAsia" w:eastAsiaTheme="minorEastAsia" w:hAnsiTheme="minorEastAsia" w:cs="宋体" w:hint="eastAsia"/>
          <w:b/>
          <w:kern w:val="0"/>
          <w:sz w:val="24"/>
          <w:highlight w:val="yellow"/>
        </w:rPr>
        <w:t>2.招标管理委员会按投标邀请中拟定的时间和地点开标，届时请与《</w:t>
      </w:r>
      <w:r w:rsidR="00E432FE">
        <w:rPr>
          <w:rFonts w:asciiTheme="minorEastAsia" w:eastAsiaTheme="minorEastAsia" w:hAnsiTheme="minorEastAsia" w:hint="eastAsia"/>
          <w:b/>
          <w:kern w:val="0"/>
          <w:sz w:val="24"/>
          <w:highlight w:val="yellow"/>
        </w:rPr>
        <w:t>投标文件</w:t>
      </w:r>
      <w:r w:rsidR="00E432FE">
        <w:rPr>
          <w:rFonts w:asciiTheme="minorEastAsia" w:eastAsiaTheme="minorEastAsia" w:hAnsiTheme="minorEastAsia" w:cs="宋体" w:hint="eastAsia"/>
          <w:b/>
          <w:kern w:val="0"/>
          <w:sz w:val="24"/>
          <w:highlight w:val="yellow"/>
        </w:rPr>
        <w:t>》</w:t>
      </w:r>
      <w:r w:rsidR="00E432FE">
        <w:rPr>
          <w:rFonts w:asciiTheme="minorEastAsia" w:eastAsiaTheme="minorEastAsia" w:hAnsiTheme="minorEastAsia" w:hint="eastAsia"/>
          <w:b/>
          <w:kern w:val="0"/>
          <w:sz w:val="24"/>
          <w:highlight w:val="yellow"/>
        </w:rPr>
        <w:t>一致的授权代表本人到开标现场参与开标</w:t>
      </w:r>
      <w:r w:rsidR="00E432FE">
        <w:rPr>
          <w:rFonts w:asciiTheme="minorEastAsia" w:eastAsiaTheme="minorEastAsia" w:hAnsiTheme="minorEastAsia" w:cs="宋体" w:hint="eastAsia"/>
          <w:b/>
          <w:kern w:val="0"/>
          <w:sz w:val="24"/>
          <w:highlight w:val="yellow"/>
          <w:u w:val="single"/>
        </w:rPr>
        <w:t>（须出示身份证明资料，姓名不符的不予受理投标事宜）</w:t>
      </w:r>
      <w:r w:rsidR="00E432FE">
        <w:rPr>
          <w:rFonts w:asciiTheme="minorEastAsia" w:eastAsiaTheme="minorEastAsia" w:hAnsiTheme="minorEastAsia" w:cs="宋体" w:hint="eastAsia"/>
          <w:b/>
          <w:kern w:val="0"/>
          <w:sz w:val="24"/>
          <w:highlight w:val="yellow"/>
        </w:rPr>
        <w:t>。授权代表逾期未到达开标现场</w:t>
      </w:r>
      <w:r w:rsidR="00E432FE">
        <w:rPr>
          <w:rFonts w:asciiTheme="minorEastAsia" w:eastAsiaTheme="minorEastAsia" w:hAnsiTheme="minorEastAsia" w:cs="宋体" w:hint="eastAsia"/>
          <w:b/>
          <w:color w:val="000000"/>
          <w:kern w:val="0"/>
          <w:sz w:val="24"/>
          <w:highlight w:val="yellow"/>
        </w:rPr>
        <w:t>视为弃权，招标人有权不予受理投标事宜。</w:t>
      </w:r>
    </w:p>
    <w:p w:rsidR="00884EAB" w:rsidRDefault="00A64F97">
      <w:pPr>
        <w:widowControl/>
        <w:spacing w:line="600" w:lineRule="exact"/>
        <w:jc w:val="left"/>
        <w:rPr>
          <w:rFonts w:asciiTheme="minorEastAsia" w:eastAsiaTheme="minorEastAsia" w:hAnsiTheme="minorEastAsia" w:cs="宋体"/>
          <w:kern w:val="0"/>
          <w:sz w:val="24"/>
        </w:rPr>
      </w:pPr>
      <w:r w:rsidRPr="00A64F97">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highlight w:val="yellow"/>
          <w:u w:val="single"/>
        </w:rPr>
        <w:t>3.开标时，评标委员会根据本项目开评标流程依次查询投标人网上资信情况，合格后收取各投标人《技术标》进行评审，评审通过后拆封唱标《商务标》，未通过技术资信评审的视为未响应招标要求，不接受其商务报价。</w:t>
      </w:r>
    </w:p>
    <w:p w:rsidR="00884EAB" w:rsidRDefault="00E432FE">
      <w:pPr>
        <w:widowControl/>
        <w:spacing w:line="6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color w:val="000000" w:themeColor="text1"/>
          <w:kern w:val="0"/>
          <w:sz w:val="24"/>
        </w:rPr>
        <w:t xml:space="preserve">    4.</w:t>
      </w:r>
      <w:r>
        <w:rPr>
          <w:rFonts w:asciiTheme="minorEastAsia" w:eastAsiaTheme="minorEastAsia" w:hAnsiTheme="minorEastAsia" w:cs="宋体" w:hint="eastAsia"/>
          <w:b/>
          <w:kern w:val="0"/>
          <w:sz w:val="24"/>
        </w:rPr>
        <w:t>本项目评标采用有效最低价法，即资格审查、商务标、技术标均评审通过无错项、缺漏项的有效投标报价最低的投标人为中标候选人。</w:t>
      </w:r>
    </w:p>
    <w:p w:rsidR="00884EAB" w:rsidRDefault="00E432FE">
      <w:pPr>
        <w:pStyle w:val="a0"/>
        <w:spacing w:line="60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如出现有效最低报价相同的情况，评委会将视情况组织最低报价相同的投标人进行二次报价。</w:t>
      </w:r>
    </w:p>
    <w:p w:rsidR="00884EAB" w:rsidRPr="00A64F97" w:rsidRDefault="00E432FE">
      <w:pPr>
        <w:spacing w:line="600" w:lineRule="exac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b/>
          <w:color w:val="000000" w:themeColor="text1"/>
          <w:kern w:val="0"/>
          <w:sz w:val="24"/>
        </w:rPr>
        <w:t xml:space="preserve">    </w:t>
      </w:r>
      <w:r w:rsidRPr="00A64F97">
        <w:rPr>
          <w:rFonts w:asciiTheme="minorEastAsia" w:eastAsiaTheme="minorEastAsia" w:hAnsiTheme="minorEastAsia" w:cs="宋体" w:hint="eastAsia"/>
          <w:color w:val="000000" w:themeColor="text1"/>
          <w:kern w:val="0"/>
          <w:sz w:val="24"/>
        </w:rPr>
        <w:t>5.</w:t>
      </w:r>
      <w:r w:rsidRPr="00A64F97">
        <w:rPr>
          <w:rFonts w:asciiTheme="minorEastAsia" w:eastAsiaTheme="minorEastAsia" w:hAnsiTheme="minorEastAsia" w:hint="eastAsia"/>
          <w:color w:val="000000" w:themeColor="text1"/>
          <w:kern w:val="0"/>
          <w:sz w:val="24"/>
        </w:rPr>
        <w:t>招标人不承诺报价最低者可以中标，也不向落标的投标人退还投标文件</w:t>
      </w:r>
      <w:r w:rsidRPr="00A64F97">
        <w:rPr>
          <w:rFonts w:asciiTheme="minorEastAsia" w:eastAsiaTheme="minorEastAsia" w:hAnsiTheme="minorEastAsia" w:hint="eastAsia"/>
          <w:color w:val="000000" w:themeColor="text1"/>
          <w:sz w:val="24"/>
        </w:rPr>
        <w:t>。</w:t>
      </w:r>
    </w:p>
    <w:p w:rsidR="00884EAB" w:rsidRDefault="00E432FE">
      <w:pPr>
        <w:spacing w:line="600" w:lineRule="exact"/>
        <w:rPr>
          <w:rFonts w:asciiTheme="minorEastAsia" w:eastAsiaTheme="minorEastAsia" w:hAnsiTheme="minorEastAsia" w:cs="宋体"/>
          <w:b/>
          <w:color w:val="000000" w:themeColor="text1"/>
          <w:kern w:val="0"/>
          <w:sz w:val="24"/>
        </w:rPr>
      </w:pPr>
      <w:r w:rsidRPr="00A64F97">
        <w:rPr>
          <w:rFonts w:asciiTheme="minorEastAsia" w:eastAsiaTheme="minorEastAsia" w:hAnsiTheme="minorEastAsia" w:cs="宋体" w:hint="eastAsia"/>
          <w:color w:val="000000" w:themeColor="text1"/>
          <w:kern w:val="0"/>
          <w:sz w:val="24"/>
        </w:rPr>
        <w:t xml:space="preserve">    6.</w:t>
      </w:r>
      <w:r>
        <w:rPr>
          <w:rFonts w:asciiTheme="minorEastAsia" w:eastAsiaTheme="minorEastAsia" w:hAnsiTheme="minorEastAsia" w:cs="宋体" w:hint="eastAsia"/>
          <w:color w:val="000000" w:themeColor="text1"/>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884EAB" w:rsidRDefault="00E432FE">
      <w:pPr>
        <w:spacing w:line="600" w:lineRule="exact"/>
        <w:rPr>
          <w:rFonts w:asciiTheme="minorEastAsia" w:eastAsiaTheme="minorEastAsia" w:hAnsiTheme="minorEastAsia"/>
          <w:b/>
          <w:color w:val="000000" w:themeColor="text1"/>
          <w:sz w:val="24"/>
        </w:rPr>
      </w:pPr>
      <w:r>
        <w:rPr>
          <w:rFonts w:asciiTheme="minorEastAsia" w:eastAsiaTheme="minorEastAsia" w:hAnsiTheme="minorEastAsia" w:cs="宋体" w:hint="eastAsia"/>
          <w:color w:val="000000" w:themeColor="text1"/>
          <w:kern w:val="0"/>
          <w:sz w:val="24"/>
        </w:rPr>
        <w:t xml:space="preserve">    7.</w:t>
      </w:r>
      <w:r>
        <w:rPr>
          <w:rFonts w:asciiTheme="minorEastAsia" w:eastAsiaTheme="minorEastAsia" w:hAnsiTheme="minorEastAsia" w:hint="eastAsia"/>
          <w:b/>
          <w:color w:val="000000" w:themeColor="text1"/>
          <w:sz w:val="24"/>
        </w:rPr>
        <w:t>有下列情况之一的投标文件为废标：</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7.1未按本须知要求进行报价的；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7.2未加盖投标人公章的；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 xml:space="preserve">    7.3投标文件无法定代表人或委托代理人签字、盖章的；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7.4不满足招标文件合格投标人要求的；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7.5严重违反招标纪律的；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7.6投标文件字迹潦草、模糊致使无法辨认的；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7.7投标单位在一份投标文件中，报有两个或多个不同报价，且未书面声明以哪个报价为准的；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7.8投标文件存在缺项、漏项、错项的；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7.9</w:t>
      </w:r>
      <w:r>
        <w:rPr>
          <w:rFonts w:asciiTheme="minorEastAsia" w:eastAsiaTheme="minorEastAsia" w:hAnsiTheme="minorEastAsia" w:hint="eastAsia"/>
          <w:sz w:val="24"/>
        </w:rPr>
        <w:t>投标文件未按招标要求进行编制的；</w:t>
      </w:r>
    </w:p>
    <w:p w:rsidR="00884EAB" w:rsidRDefault="00E432FE">
      <w:pPr>
        <w:spacing w:line="6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7.10评委委员会评议认为构成废标的其他情况；</w:t>
      </w:r>
    </w:p>
    <w:p w:rsidR="00884EAB" w:rsidRDefault="00E432FE">
      <w:pPr>
        <w:widowControl/>
        <w:spacing w:line="600" w:lineRule="exac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7.11其他未实质性响应招标文件要求的。</w:t>
      </w:r>
    </w:p>
    <w:p w:rsidR="00884EAB" w:rsidRDefault="00E432FE">
      <w:pPr>
        <w:spacing w:line="600" w:lineRule="exact"/>
        <w:rPr>
          <w:rFonts w:asciiTheme="minorEastAsia" w:eastAsiaTheme="minorEastAsia" w:hAnsiTheme="minorEastAsia"/>
          <w:b/>
          <w:kern w:val="0"/>
          <w:sz w:val="24"/>
        </w:rPr>
      </w:pPr>
      <w:r>
        <w:rPr>
          <w:rFonts w:asciiTheme="minorEastAsia" w:eastAsiaTheme="minorEastAsia" w:hAnsiTheme="minorEastAsia" w:cs="宋体" w:hint="eastAsia"/>
          <w:b/>
          <w:color w:val="000000" w:themeColor="text1"/>
          <w:kern w:val="0"/>
          <w:sz w:val="24"/>
        </w:rPr>
        <w:t xml:space="preserve">    8.</w:t>
      </w:r>
      <w:r>
        <w:rPr>
          <w:rFonts w:asciiTheme="minorEastAsia" w:eastAsiaTheme="minorEastAsia" w:hAnsiTheme="minorEastAsia" w:hint="eastAsia"/>
          <w:b/>
          <w:kern w:val="0"/>
          <w:sz w:val="24"/>
        </w:rPr>
        <w:t xml:space="preserve"> 重新招标</w:t>
      </w:r>
    </w:p>
    <w:p w:rsidR="00884EAB" w:rsidRDefault="00A64F97">
      <w:pPr>
        <w:spacing w:line="600" w:lineRule="exact"/>
        <w:rPr>
          <w:rFonts w:asciiTheme="minorEastAsia" w:eastAsiaTheme="minorEastAsia" w:hAnsiTheme="minorEastAsia"/>
          <w:b/>
          <w:kern w:val="0"/>
          <w:sz w:val="24"/>
        </w:rPr>
      </w:pPr>
      <w:r>
        <w:rPr>
          <w:rFonts w:asciiTheme="minorEastAsia" w:eastAsiaTheme="minorEastAsia" w:hAnsiTheme="minorEastAsia" w:hint="eastAsia"/>
          <w:sz w:val="24"/>
        </w:rPr>
        <w:t xml:space="preserve">    </w:t>
      </w:r>
      <w:r w:rsidR="00E432FE">
        <w:rPr>
          <w:rFonts w:asciiTheme="minorEastAsia" w:eastAsiaTheme="minorEastAsia" w:hAnsiTheme="minorEastAsia" w:hint="eastAsia"/>
          <w:sz w:val="24"/>
        </w:rPr>
        <w:t>8.1首次招标项目有下列情形之一的，招标人将重新招标：</w:t>
      </w:r>
    </w:p>
    <w:p w:rsidR="00884EAB" w:rsidRDefault="00A64F97">
      <w:pPr>
        <w:spacing w:line="60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E432FE">
        <w:rPr>
          <w:rFonts w:asciiTheme="minorEastAsia" w:eastAsiaTheme="minorEastAsia" w:hAnsiTheme="minorEastAsia" w:hint="eastAsia"/>
          <w:sz w:val="24"/>
        </w:rPr>
        <w:t>8.1.1投标截止时间止，投标人少于3个的；</w:t>
      </w:r>
    </w:p>
    <w:p w:rsidR="00884EAB" w:rsidRDefault="00E432FE">
      <w:pPr>
        <w:spacing w:line="600" w:lineRule="exact"/>
        <w:rPr>
          <w:rFonts w:asciiTheme="minorEastAsia" w:eastAsiaTheme="minorEastAsia" w:hAnsiTheme="minorEastAsia"/>
          <w:sz w:val="24"/>
        </w:rPr>
      </w:pPr>
      <w:r>
        <w:rPr>
          <w:rFonts w:asciiTheme="minorEastAsia" w:eastAsiaTheme="minorEastAsia" w:hAnsiTheme="minorEastAsia" w:hint="eastAsia"/>
          <w:sz w:val="24"/>
        </w:rPr>
        <w:t xml:space="preserve">    8.1.2经评标委员会评审后有效投标人少于3个的；</w:t>
      </w:r>
    </w:p>
    <w:p w:rsidR="00884EAB" w:rsidRDefault="00A64F97">
      <w:pPr>
        <w:spacing w:line="600" w:lineRule="exact"/>
        <w:rPr>
          <w:rFonts w:asciiTheme="minorEastAsia" w:eastAsiaTheme="minorEastAsia" w:hAnsiTheme="minorEastAsia"/>
          <w:sz w:val="24"/>
        </w:rPr>
      </w:pPr>
      <w:r>
        <w:rPr>
          <w:rFonts w:asciiTheme="minorEastAsia" w:eastAsiaTheme="minorEastAsia" w:hAnsiTheme="minorEastAsia" w:hint="eastAsia"/>
          <w:snapToGrid w:val="0"/>
          <w:kern w:val="0"/>
          <w:sz w:val="24"/>
          <w:shd w:val="clear" w:color="auto" w:fill="FFFFFF"/>
        </w:rPr>
        <w:t xml:space="preserve">    </w:t>
      </w:r>
      <w:r w:rsidR="00E432FE">
        <w:rPr>
          <w:rFonts w:asciiTheme="minorEastAsia" w:eastAsiaTheme="minorEastAsia" w:hAnsiTheme="minorEastAsia" w:hint="eastAsia"/>
          <w:snapToGrid w:val="0"/>
          <w:kern w:val="0"/>
          <w:sz w:val="24"/>
          <w:shd w:val="clear" w:color="auto" w:fill="FFFFFF"/>
        </w:rPr>
        <w:t>8.1.3中标人未与招标人签订合同的；</w:t>
      </w:r>
    </w:p>
    <w:p w:rsidR="00884EAB" w:rsidRDefault="00A64F97">
      <w:pPr>
        <w:spacing w:line="600" w:lineRule="exact"/>
        <w:rPr>
          <w:rFonts w:asciiTheme="minorEastAsia" w:eastAsiaTheme="minorEastAsia" w:hAnsiTheme="minorEastAsia"/>
          <w:sz w:val="24"/>
        </w:rPr>
      </w:pPr>
      <w:r>
        <w:rPr>
          <w:rFonts w:asciiTheme="minorEastAsia" w:eastAsiaTheme="minorEastAsia" w:hAnsiTheme="minorEastAsia" w:hint="eastAsia"/>
          <w:snapToGrid w:val="0"/>
          <w:kern w:val="0"/>
          <w:sz w:val="24"/>
          <w:shd w:val="clear" w:color="auto" w:fill="FFFFFF"/>
        </w:rPr>
        <w:t xml:space="preserve">    </w:t>
      </w:r>
      <w:r w:rsidR="00E432FE">
        <w:rPr>
          <w:rFonts w:asciiTheme="minorEastAsia" w:eastAsiaTheme="minorEastAsia" w:hAnsiTheme="minorEastAsia" w:hint="eastAsia"/>
          <w:snapToGrid w:val="0"/>
          <w:kern w:val="0"/>
          <w:sz w:val="24"/>
          <w:shd w:val="clear" w:color="auto" w:fill="FFFFFF"/>
        </w:rPr>
        <w:t>8.1.4法律、法规规定的其他情形。</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8.2如项目流标，招标人根据情况可能重新发布招标公告进行招标。重新招标如符合专业条件的投标人或对招标文件作实质响应的投标人只有两家，评委会将视情况现场转为竞争性谈判；</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重新招标可能调整前次招标的各项规定及要求，包括采购方式、项目预算、投标人资格、付款方式、采购需求、评标办法等。投标人再次参与招标，应及时获取新发布的招标文件，以最新发布的招标文件为依据，编制二次投标文件。</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8.3前次招标流标后，投标人如继续参加投标，投标保证金无需重复缴纳。如不参加投标的投标人须书面告知招标人，招标人在规定时间内予以退还投标保证金。</w:t>
      </w:r>
    </w:p>
    <w:p w:rsidR="00884EAB" w:rsidRDefault="00E432FE">
      <w:pPr>
        <w:widowControl/>
        <w:spacing w:line="6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9.招标人依据公开、公平、公正原则进行评定标，投标人若认为本次招标过程中存在有违“三公”原则的，可向监标人书面投诉（只接受书面投诉）；联系地址：合肥市黄山路596号A楼1509室  百大集团纪委案管审理室</w:t>
      </w:r>
      <w:r>
        <w:rPr>
          <w:rFonts w:ascii="宋体" w:hAnsi="宋体" w:cs="宋体" w:hint="eastAsia"/>
          <w:bCs/>
          <w:kern w:val="0"/>
          <w:sz w:val="24"/>
        </w:rPr>
        <w:t>，联系电话：0551-65771085</w:t>
      </w:r>
      <w:r>
        <w:rPr>
          <w:rFonts w:asciiTheme="minorEastAsia" w:eastAsiaTheme="minorEastAsia" w:hAnsiTheme="minorEastAsia" w:hint="eastAsia"/>
          <w:kern w:val="0"/>
          <w:sz w:val="24"/>
        </w:rPr>
        <w:t>。</w:t>
      </w:r>
    </w:p>
    <w:p w:rsidR="00884EAB" w:rsidRDefault="00A64F97">
      <w:pPr>
        <w:spacing w:line="600" w:lineRule="exact"/>
        <w:ind w:firstLineChars="100" w:firstLine="241"/>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w:t>
      </w:r>
      <w:r w:rsidR="00E432FE">
        <w:rPr>
          <w:rFonts w:asciiTheme="minorEastAsia" w:eastAsiaTheme="minorEastAsia" w:hAnsiTheme="minorEastAsia" w:hint="eastAsia"/>
          <w:b/>
          <w:color w:val="000000" w:themeColor="text1"/>
          <w:kern w:val="0"/>
          <w:sz w:val="24"/>
        </w:rPr>
        <w:t>四、投标文件的澄清</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1.为有助于投标文件的审查、评估和比较，招标人有权向投标人质疑并请投标人澄清其投标内容。投标人应当按照招标人通知的时间、地点，指派专人进行答疑和澄清。</w:t>
      </w:r>
    </w:p>
    <w:p w:rsidR="00884EAB" w:rsidRDefault="00E432FE">
      <w:pPr>
        <w:spacing w:line="600" w:lineRule="exac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xml:space="preserve">    2.重要的澄清应是书面的，但不得对投标内容进行实质性修改。</w:t>
      </w:r>
    </w:p>
    <w:p w:rsidR="00884EAB" w:rsidRDefault="00E432FE">
      <w:pPr>
        <w:spacing w:line="600" w:lineRule="exact"/>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 xml:space="preserve">    五、合同的确定</w:t>
      </w:r>
    </w:p>
    <w:p w:rsidR="00884EAB" w:rsidRDefault="00A64F97">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rPr>
        <w:t>1.合同签订</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1.1确定中标人及相关事宜后，甲方（招标人）、乙方（中标人）签订合同；</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884EAB" w:rsidRDefault="00A64F97">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E432FE">
        <w:rPr>
          <w:rFonts w:asciiTheme="minorEastAsia" w:eastAsiaTheme="minorEastAsia" w:hAnsiTheme="minorEastAsia" w:hint="eastAsia"/>
          <w:b/>
          <w:kern w:val="0"/>
          <w:sz w:val="24"/>
        </w:rPr>
        <w:t>2.合同条款</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w:t>
      </w:r>
      <w:r w:rsidR="00A64F97">
        <w:rPr>
          <w:rFonts w:asciiTheme="minorEastAsia" w:eastAsiaTheme="minorEastAsia" w:hAnsiTheme="minorEastAsia" w:hint="eastAsia"/>
          <w:kern w:val="0"/>
          <w:sz w:val="24"/>
        </w:rPr>
        <w:t>详见第五章</w:t>
      </w:r>
      <w:r>
        <w:rPr>
          <w:rFonts w:asciiTheme="minorEastAsia" w:eastAsiaTheme="minorEastAsia" w:hAnsiTheme="minorEastAsia" w:hint="eastAsia"/>
          <w:kern w:val="0"/>
          <w:sz w:val="24"/>
        </w:rPr>
        <w:t>《合同》，合同签订以此为准；</w:t>
      </w:r>
    </w:p>
    <w:p w:rsidR="00884EAB" w:rsidRDefault="00E432FE">
      <w:pPr>
        <w:spacing w:line="60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3.合同执行</w:t>
      </w:r>
    </w:p>
    <w:p w:rsidR="00884EAB" w:rsidRDefault="00E432FE">
      <w:pPr>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884EAB" w:rsidRDefault="00E432FE">
      <w:pPr>
        <w:spacing w:line="600" w:lineRule="exact"/>
        <w:ind w:firstLine="480"/>
        <w:rPr>
          <w:rFonts w:asciiTheme="minorEastAsia" w:eastAsiaTheme="minorEastAsia" w:hAnsiTheme="minorEastAsia"/>
          <w:kern w:val="0"/>
          <w:sz w:val="24"/>
        </w:rPr>
      </w:pPr>
      <w:r>
        <w:rPr>
          <w:rFonts w:asciiTheme="minorEastAsia" w:eastAsiaTheme="minorEastAsia" w:hAnsiTheme="minorEastAsia" w:hint="eastAsia"/>
          <w:kern w:val="0"/>
          <w:sz w:val="24"/>
        </w:rPr>
        <w:t>3.2如需变更合同内容，甲乙双方协商后再定；</w:t>
      </w:r>
    </w:p>
    <w:p w:rsidR="00884EAB" w:rsidRDefault="00E432FE">
      <w:pPr>
        <w:tabs>
          <w:tab w:val="left" w:pos="0"/>
          <w:tab w:val="left" w:pos="540"/>
        </w:tabs>
        <w:spacing w:line="6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3.3无特殊原因乙方拒不履行合同，招标人可单方面取消其中标资格，并追究违约责任，</w:t>
      </w:r>
    </w:p>
    <w:p w:rsidR="00884EAB" w:rsidRDefault="00E432FE">
      <w:pPr>
        <w:tabs>
          <w:tab w:val="left" w:pos="0"/>
          <w:tab w:val="left" w:pos="540"/>
        </w:tabs>
        <w:spacing w:line="600" w:lineRule="exact"/>
        <w:rPr>
          <w:rFonts w:asciiTheme="minorEastAsia" w:eastAsiaTheme="minorEastAsia" w:hAnsiTheme="minorEastAsia"/>
          <w:kern w:val="0"/>
          <w:sz w:val="24"/>
        </w:rPr>
      </w:pPr>
      <w:r>
        <w:rPr>
          <w:rFonts w:asciiTheme="minorEastAsia" w:eastAsiaTheme="minorEastAsia" w:hAnsiTheme="minorEastAsia" w:hint="eastAsia"/>
          <w:kern w:val="0"/>
          <w:sz w:val="24"/>
        </w:rPr>
        <w:t>同时履约保证金不予退还，且我司将拒不接洽随后的同类型招标。</w:t>
      </w:r>
    </w:p>
    <w:p w:rsidR="00A64F97" w:rsidRDefault="00A64F97" w:rsidP="00A64F97">
      <w:pPr>
        <w:pStyle w:val="a0"/>
        <w:rPr>
          <w:highlight w:val="yellow"/>
        </w:rPr>
      </w:pPr>
    </w:p>
    <w:p w:rsidR="00A64F97" w:rsidRPr="00A64F97" w:rsidRDefault="00A64F97" w:rsidP="00A64F97">
      <w:pPr>
        <w:pStyle w:val="a0"/>
        <w:rPr>
          <w:highlight w:val="yellow"/>
        </w:rPr>
      </w:pPr>
    </w:p>
    <w:p w:rsidR="00884EAB" w:rsidRDefault="00884EAB">
      <w:pPr>
        <w:tabs>
          <w:tab w:val="left" w:pos="0"/>
          <w:tab w:val="left" w:pos="540"/>
        </w:tabs>
        <w:spacing w:line="24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24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24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400" w:lineRule="exact"/>
        <w:jc w:val="center"/>
        <w:rPr>
          <w:rFonts w:ascii="宋体" w:hAnsi="宋体"/>
          <w:b/>
          <w:color w:val="000000" w:themeColor="text1"/>
          <w:kern w:val="0"/>
          <w:sz w:val="28"/>
          <w:szCs w:val="28"/>
          <w:highlight w:val="yellow"/>
        </w:rPr>
      </w:pPr>
    </w:p>
    <w:p w:rsidR="00884EAB" w:rsidRDefault="00884EAB">
      <w:pPr>
        <w:tabs>
          <w:tab w:val="left" w:pos="0"/>
          <w:tab w:val="left" w:pos="540"/>
        </w:tabs>
        <w:spacing w:line="400" w:lineRule="exact"/>
        <w:jc w:val="center"/>
        <w:rPr>
          <w:rFonts w:ascii="宋体" w:hAnsi="宋体"/>
          <w:b/>
          <w:color w:val="000000" w:themeColor="text1"/>
          <w:kern w:val="0"/>
          <w:sz w:val="28"/>
          <w:szCs w:val="28"/>
          <w:highlight w:val="yellow"/>
        </w:rPr>
      </w:pPr>
    </w:p>
    <w:p w:rsidR="00884EAB" w:rsidRDefault="00E432FE">
      <w:pPr>
        <w:tabs>
          <w:tab w:val="left" w:pos="0"/>
          <w:tab w:val="left" w:pos="540"/>
        </w:tabs>
        <w:spacing w:line="400" w:lineRule="exact"/>
        <w:jc w:val="center"/>
        <w:rPr>
          <w:rFonts w:ascii="宋体" w:hAnsi="宋体"/>
          <w:b/>
          <w:color w:val="000000" w:themeColor="text1"/>
          <w:kern w:val="0"/>
          <w:sz w:val="28"/>
          <w:szCs w:val="28"/>
        </w:rPr>
      </w:pPr>
      <w:r>
        <w:rPr>
          <w:rFonts w:ascii="宋体" w:hAnsi="宋体" w:hint="eastAsia"/>
          <w:b/>
          <w:color w:val="000000" w:themeColor="text1"/>
          <w:kern w:val="0"/>
          <w:sz w:val="28"/>
          <w:szCs w:val="28"/>
        </w:rPr>
        <w:t>第三章  采购需求</w:t>
      </w:r>
    </w:p>
    <w:p w:rsidR="00884EAB" w:rsidRDefault="00884EAB">
      <w:pPr>
        <w:spacing w:line="540" w:lineRule="exact"/>
        <w:rPr>
          <w:rFonts w:asciiTheme="minorEastAsia" w:eastAsiaTheme="minorEastAsia" w:hAnsiTheme="minorEastAsia"/>
          <w:b/>
          <w:color w:val="000000" w:themeColor="text1"/>
          <w:sz w:val="24"/>
        </w:rPr>
      </w:pPr>
    </w:p>
    <w:p w:rsidR="00884EAB" w:rsidRDefault="00A64F97">
      <w:pPr>
        <w:spacing w:line="6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    </w:t>
      </w:r>
      <w:r w:rsidR="00E432FE">
        <w:rPr>
          <w:rFonts w:asciiTheme="minorEastAsia" w:eastAsiaTheme="minorEastAsia" w:hAnsiTheme="minorEastAsia"/>
          <w:b/>
          <w:color w:val="000000" w:themeColor="text1"/>
          <w:sz w:val="24"/>
        </w:rPr>
        <w:t>一、</w:t>
      </w:r>
      <w:r w:rsidR="00E432FE">
        <w:rPr>
          <w:rFonts w:asciiTheme="minorEastAsia" w:eastAsiaTheme="minorEastAsia" w:hAnsiTheme="minorEastAsia" w:hint="eastAsia"/>
          <w:b/>
          <w:color w:val="000000" w:themeColor="text1"/>
          <w:sz w:val="24"/>
        </w:rPr>
        <w:t>项目说明</w:t>
      </w:r>
    </w:p>
    <w:p w:rsidR="00884EAB" w:rsidRDefault="00A64F97">
      <w:pPr>
        <w:spacing w:line="64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E432FE">
        <w:rPr>
          <w:rFonts w:asciiTheme="minorEastAsia" w:eastAsiaTheme="minorEastAsia" w:hAnsiTheme="minorEastAsia" w:hint="eastAsia"/>
          <w:color w:val="000000" w:themeColor="text1"/>
          <w:sz w:val="24"/>
        </w:rPr>
        <w:t>1.投保险种：雇主责任保险</w:t>
      </w:r>
    </w:p>
    <w:p w:rsidR="00884EAB" w:rsidRDefault="00E432FE">
      <w:pPr>
        <w:pStyle w:val="a0"/>
        <w:spacing w:line="6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2.投保人数：宣城台客隆公司284名员工</w:t>
      </w:r>
    </w:p>
    <w:p w:rsidR="00884EAB" w:rsidRDefault="00E432FE">
      <w:pPr>
        <w:spacing w:line="64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w:t>
      </w:r>
      <w:r>
        <w:rPr>
          <w:rFonts w:asciiTheme="minorEastAsia" w:eastAsiaTheme="minorEastAsia" w:hAnsiTheme="minorEastAsia"/>
          <w:b/>
          <w:color w:val="000000" w:themeColor="text1"/>
          <w:sz w:val="24"/>
        </w:rPr>
        <w:t>、保险费率</w:t>
      </w:r>
    </w:p>
    <w:p w:rsidR="00884EAB" w:rsidRDefault="00E432FE">
      <w:pPr>
        <w:spacing w:line="6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投标人报价</w:t>
      </w:r>
      <w:r>
        <w:rPr>
          <w:rFonts w:asciiTheme="minorEastAsia" w:eastAsiaTheme="minorEastAsia" w:hAnsiTheme="minorEastAsia" w:hint="eastAsia"/>
          <w:color w:val="000000" w:themeColor="text1"/>
          <w:sz w:val="24"/>
        </w:rPr>
        <w:t>（费）</w:t>
      </w:r>
      <w:r>
        <w:rPr>
          <w:rFonts w:asciiTheme="minorEastAsia" w:eastAsiaTheme="minorEastAsia" w:hAnsiTheme="minorEastAsia"/>
          <w:color w:val="000000" w:themeColor="text1"/>
          <w:sz w:val="24"/>
        </w:rPr>
        <w:t>应</w:t>
      </w:r>
      <w:r>
        <w:rPr>
          <w:rFonts w:asciiTheme="minorEastAsia" w:eastAsiaTheme="minorEastAsia" w:hAnsiTheme="minorEastAsia" w:hint="eastAsia"/>
          <w:color w:val="000000" w:themeColor="text1"/>
          <w:sz w:val="24"/>
        </w:rPr>
        <w:t>符合国家</w:t>
      </w:r>
      <w:r>
        <w:rPr>
          <w:rFonts w:asciiTheme="minorEastAsia" w:eastAsiaTheme="minorEastAsia" w:hAnsiTheme="minorEastAsia"/>
          <w:color w:val="000000" w:themeColor="text1"/>
          <w:sz w:val="24"/>
        </w:rPr>
        <w:t>保险监督管理机构</w:t>
      </w:r>
      <w:r>
        <w:rPr>
          <w:rFonts w:asciiTheme="minorEastAsia" w:eastAsiaTheme="minorEastAsia" w:hAnsiTheme="minorEastAsia" w:hint="eastAsia"/>
          <w:color w:val="000000" w:themeColor="text1"/>
          <w:sz w:val="24"/>
        </w:rPr>
        <w:t>规定的相关制度标准</w:t>
      </w:r>
      <w:r>
        <w:rPr>
          <w:rFonts w:asciiTheme="minorEastAsia" w:eastAsiaTheme="minorEastAsia" w:hAnsiTheme="minorEastAsia"/>
          <w:color w:val="000000" w:themeColor="text1"/>
          <w:sz w:val="24"/>
        </w:rPr>
        <w:t>。</w:t>
      </w:r>
    </w:p>
    <w:p w:rsidR="00884EAB" w:rsidRDefault="00E432FE">
      <w:pPr>
        <w:spacing w:line="640" w:lineRule="exact"/>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三</w:t>
      </w:r>
      <w:r>
        <w:rPr>
          <w:rFonts w:asciiTheme="minorEastAsia" w:eastAsiaTheme="minorEastAsia" w:hAnsiTheme="minorEastAsia"/>
          <w:b/>
          <w:color w:val="000000" w:themeColor="text1"/>
          <w:sz w:val="24"/>
        </w:rPr>
        <w:t>、</w:t>
      </w:r>
      <w:r>
        <w:rPr>
          <w:rFonts w:asciiTheme="minorEastAsia" w:eastAsiaTheme="minorEastAsia" w:hAnsiTheme="minorEastAsia"/>
          <w:color w:val="000000" w:themeColor="text1"/>
          <w:sz w:val="24"/>
        </w:rPr>
        <w:t>保险公司保证提供的服务种类、服务标准、服务档次、服务质量应当具有可行性、可靠性和可操作性，必须保证由专部、专人</w:t>
      </w:r>
      <w:r>
        <w:rPr>
          <w:rFonts w:asciiTheme="minorEastAsia" w:eastAsiaTheme="minorEastAsia" w:hAnsiTheme="minorEastAsia" w:hint="eastAsia"/>
          <w:color w:val="000000" w:themeColor="text1"/>
          <w:sz w:val="24"/>
        </w:rPr>
        <w:t>负责</w:t>
      </w:r>
      <w:r>
        <w:rPr>
          <w:rFonts w:asciiTheme="minorEastAsia" w:eastAsiaTheme="minorEastAsia" w:hAnsiTheme="minorEastAsia"/>
          <w:color w:val="000000" w:themeColor="text1"/>
          <w:sz w:val="24"/>
        </w:rPr>
        <w:t>投保工作。</w:t>
      </w:r>
    </w:p>
    <w:p w:rsidR="00884EAB" w:rsidRDefault="00E432FE">
      <w:pPr>
        <w:spacing w:line="640" w:lineRule="exact"/>
        <w:ind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四、项目服务小组</w:t>
      </w:r>
    </w:p>
    <w:p w:rsidR="00884EAB" w:rsidRDefault="00E432FE">
      <w:pPr>
        <w:widowControl/>
        <w:spacing w:line="6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中对伤者及家属的解答，以及日常与保险相关的咨询服务等。</w:t>
      </w:r>
    </w:p>
    <w:p w:rsidR="00884EAB" w:rsidRDefault="00E432FE">
      <w:pPr>
        <w:widowControl/>
        <w:spacing w:line="64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2.项目服务小组成员除项目负责人外，其他人员不少于</w:t>
      </w: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人，投标人须在投标文件中提供项目小组成员的姓名、在本项目中拟承担的职务、工作职责等信息，并对小组人员做好分工说明。</w:t>
      </w:r>
    </w:p>
    <w:p w:rsidR="00884EAB" w:rsidRDefault="00A64F97">
      <w:pPr>
        <w:pStyle w:val="a0"/>
        <w:spacing w:line="640" w:lineRule="exact"/>
        <w:rPr>
          <w:sz w:val="24"/>
          <w:szCs w:val="24"/>
        </w:rPr>
      </w:pPr>
      <w:r>
        <w:rPr>
          <w:rFonts w:hint="eastAsia"/>
          <w:sz w:val="24"/>
          <w:szCs w:val="24"/>
        </w:rPr>
        <w:t xml:space="preserve">    </w:t>
      </w:r>
      <w:r w:rsidR="00E432FE">
        <w:rPr>
          <w:rFonts w:hint="eastAsia"/>
          <w:sz w:val="24"/>
          <w:szCs w:val="24"/>
        </w:rPr>
        <w:t>五、具体要求详见第五章《合同》条款。</w:t>
      </w: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884EAB">
      <w:pPr>
        <w:tabs>
          <w:tab w:val="left" w:pos="0"/>
          <w:tab w:val="left" w:pos="540"/>
        </w:tabs>
        <w:spacing w:line="240" w:lineRule="exact"/>
        <w:jc w:val="center"/>
        <w:rPr>
          <w:rFonts w:ascii="宋体" w:hAnsi="宋体"/>
          <w:b/>
          <w:color w:val="000000" w:themeColor="text1"/>
          <w:kern w:val="0"/>
          <w:sz w:val="28"/>
          <w:szCs w:val="28"/>
        </w:rPr>
      </w:pPr>
    </w:p>
    <w:p w:rsidR="00884EAB" w:rsidRDefault="00E432FE">
      <w:pPr>
        <w:tabs>
          <w:tab w:val="left" w:pos="0"/>
          <w:tab w:val="left" w:pos="540"/>
        </w:tabs>
        <w:spacing w:line="660" w:lineRule="exact"/>
        <w:jc w:val="center"/>
        <w:rPr>
          <w:b/>
          <w:bCs/>
          <w:color w:val="000000" w:themeColor="text1"/>
          <w:sz w:val="28"/>
          <w:szCs w:val="28"/>
        </w:rPr>
      </w:pPr>
      <w:r>
        <w:rPr>
          <w:rFonts w:ascii="宋体" w:hAnsi="宋体" w:hint="eastAsia"/>
          <w:b/>
          <w:color w:val="000000" w:themeColor="text1"/>
          <w:kern w:val="0"/>
          <w:sz w:val="28"/>
          <w:szCs w:val="28"/>
        </w:rPr>
        <w:t xml:space="preserve">第四章  </w:t>
      </w:r>
      <w:r>
        <w:rPr>
          <w:rFonts w:ascii="宋体" w:hAnsi="宋体" w:cs="宋体" w:hint="eastAsia"/>
          <w:b/>
          <w:color w:val="000000" w:themeColor="text1"/>
          <w:kern w:val="0"/>
          <w:sz w:val="28"/>
          <w:szCs w:val="28"/>
        </w:rPr>
        <w:t>投标文件格式</w:t>
      </w:r>
    </w:p>
    <w:p w:rsidR="00884EAB" w:rsidRDefault="00884EAB">
      <w:pPr>
        <w:widowControl/>
        <w:spacing w:line="200" w:lineRule="exact"/>
        <w:jc w:val="center"/>
        <w:rPr>
          <w:rFonts w:ascii="宋体" w:hAnsi="宋体" w:cs="宋体"/>
          <w:b/>
          <w:color w:val="000000" w:themeColor="text1"/>
          <w:kern w:val="0"/>
          <w:sz w:val="24"/>
        </w:rPr>
      </w:pPr>
    </w:p>
    <w:p w:rsidR="00884EAB" w:rsidRDefault="00E432FE">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884EAB" w:rsidRDefault="00884EAB">
      <w:pPr>
        <w:widowControl/>
        <w:spacing w:line="240" w:lineRule="exact"/>
        <w:jc w:val="left"/>
        <w:rPr>
          <w:rFonts w:ascii="宋体" w:hAnsi="宋体" w:cs="宋体"/>
          <w:b/>
          <w:color w:val="000000" w:themeColor="text1"/>
          <w:kern w:val="0"/>
          <w:sz w:val="24"/>
        </w:rPr>
      </w:pPr>
    </w:p>
    <w:p w:rsidR="00884EAB" w:rsidRDefault="00E432FE">
      <w:pPr>
        <w:widowControl/>
        <w:spacing w:line="520" w:lineRule="exact"/>
        <w:jc w:val="left"/>
        <w:rPr>
          <w:rFonts w:ascii="宋体" w:hAnsi="宋体" w:cs="宋体"/>
          <w:b/>
          <w:kern w:val="0"/>
          <w:sz w:val="24"/>
        </w:rPr>
      </w:pPr>
      <w:r>
        <w:rPr>
          <w:rFonts w:ascii="宋体" w:hAnsi="宋体" w:cs="宋体" w:hint="eastAsia"/>
          <w:b/>
          <w:kern w:val="0"/>
          <w:sz w:val="24"/>
        </w:rPr>
        <w:t>致安徽省台客隆连锁超市有限责任公司：</w:t>
      </w:r>
    </w:p>
    <w:p w:rsidR="00884EAB" w:rsidRDefault="00A64F97">
      <w:pPr>
        <w:widowControl/>
        <w:spacing w:line="520" w:lineRule="exact"/>
        <w:jc w:val="left"/>
        <w:rPr>
          <w:rFonts w:ascii="宋体" w:hAnsi="宋体" w:cs="宋体"/>
          <w:kern w:val="0"/>
          <w:sz w:val="24"/>
        </w:rPr>
      </w:pPr>
      <w:r>
        <w:rPr>
          <w:rFonts w:ascii="宋体" w:hAnsi="宋体" w:cs="宋体" w:hint="eastAsia"/>
          <w:kern w:val="0"/>
          <w:sz w:val="24"/>
        </w:rPr>
        <w:t xml:space="preserve">    </w:t>
      </w:r>
      <w:r w:rsidR="00E432FE">
        <w:rPr>
          <w:rFonts w:ascii="宋体" w:hAnsi="宋体" w:cs="宋体" w:hint="eastAsia"/>
          <w:kern w:val="0"/>
          <w:sz w:val="24"/>
        </w:rPr>
        <w:t>根据贵司</w:t>
      </w:r>
      <w:r w:rsidR="00CD63BA" w:rsidRPr="00CD63BA">
        <w:rPr>
          <w:rFonts w:ascii="宋体" w:hAnsi="宋体" w:cs="宋体" w:hint="eastAsia"/>
          <w:b/>
          <w:kern w:val="0"/>
          <w:sz w:val="24"/>
          <w:u w:val="single"/>
        </w:rPr>
        <w:t xml:space="preserve"> </w:t>
      </w:r>
      <w:r w:rsidR="007405EB">
        <w:rPr>
          <w:rFonts w:asciiTheme="minorEastAsia" w:eastAsiaTheme="minorEastAsia" w:hAnsiTheme="minorEastAsia" w:cs="宋体" w:hint="eastAsia"/>
          <w:b/>
          <w:color w:val="000000" w:themeColor="text1"/>
          <w:kern w:val="0"/>
          <w:sz w:val="24"/>
          <w:u w:val="single"/>
        </w:rPr>
        <w:t>宣城台客隆公司2023年度雇主责任险采购（二次）</w:t>
      </w:r>
      <w:r w:rsidR="00CD63BA" w:rsidRPr="00CD63BA">
        <w:rPr>
          <w:rFonts w:asciiTheme="minorEastAsia" w:eastAsiaTheme="minorEastAsia" w:hAnsiTheme="minorEastAsia" w:cs="宋体" w:hint="eastAsia"/>
          <w:b/>
          <w:color w:val="000000" w:themeColor="text1"/>
          <w:kern w:val="0"/>
          <w:sz w:val="24"/>
          <w:u w:val="single"/>
        </w:rPr>
        <w:t>（编号:</w:t>
      </w:r>
      <w:r w:rsidR="00CD63BA" w:rsidRPr="00CD63BA">
        <w:rPr>
          <w:b/>
          <w:u w:val="single"/>
        </w:rPr>
        <w:t xml:space="preserve"> </w:t>
      </w:r>
      <w:r w:rsidR="00CD63BA" w:rsidRPr="00CD63BA">
        <w:rPr>
          <w:rFonts w:asciiTheme="minorEastAsia" w:eastAsiaTheme="minorEastAsia" w:hAnsiTheme="minorEastAsia" w:cs="宋体"/>
          <w:b/>
          <w:color w:val="000000" w:themeColor="text1"/>
          <w:kern w:val="0"/>
          <w:sz w:val="24"/>
          <w:u w:val="single"/>
        </w:rPr>
        <w:t>HBZ-23022-HJF13</w:t>
      </w:r>
      <w:r w:rsidR="00CD63BA" w:rsidRPr="00CD63BA">
        <w:rPr>
          <w:rFonts w:asciiTheme="minorEastAsia" w:eastAsiaTheme="minorEastAsia" w:hAnsiTheme="minorEastAsia" w:cs="宋体" w:hint="eastAsia"/>
          <w:b/>
          <w:color w:val="000000" w:themeColor="text1"/>
          <w:kern w:val="0"/>
          <w:sz w:val="24"/>
          <w:u w:val="single"/>
        </w:rPr>
        <w:t>）</w:t>
      </w:r>
      <w:r w:rsidR="00CD63BA">
        <w:rPr>
          <w:rFonts w:ascii="宋体" w:hAnsi="宋体" w:cs="宋体" w:hint="eastAsia"/>
          <w:kern w:val="0"/>
          <w:sz w:val="24"/>
        </w:rPr>
        <w:t xml:space="preserve"> </w:t>
      </w:r>
      <w:r w:rsidR="00E432FE">
        <w:rPr>
          <w:rFonts w:ascii="宋体" w:hAnsi="宋体" w:cs="宋体" w:hint="eastAsia"/>
          <w:kern w:val="0"/>
          <w:sz w:val="24"/>
        </w:rPr>
        <w:t>招标文件要求，我司签字代表（姓名）</w:t>
      </w:r>
      <w:r w:rsidRPr="00A64F97">
        <w:rPr>
          <w:rFonts w:ascii="宋体" w:hAnsi="宋体" w:cs="宋体" w:hint="eastAsia"/>
          <w:kern w:val="0"/>
          <w:sz w:val="24"/>
          <w:u w:val="single"/>
        </w:rPr>
        <w:t xml:space="preserve">   </w:t>
      </w:r>
      <w:r w:rsidR="00CD63BA">
        <w:rPr>
          <w:rFonts w:ascii="宋体" w:hAnsi="宋体" w:cs="宋体" w:hint="eastAsia"/>
          <w:kern w:val="0"/>
          <w:sz w:val="24"/>
          <w:u w:val="single"/>
        </w:rPr>
        <w:t xml:space="preserve">   </w:t>
      </w:r>
      <w:r w:rsidRPr="00A64F97">
        <w:rPr>
          <w:rFonts w:ascii="宋体" w:hAnsi="宋体" w:cs="宋体" w:hint="eastAsia"/>
          <w:kern w:val="0"/>
          <w:sz w:val="24"/>
          <w:u w:val="single"/>
        </w:rPr>
        <w:t xml:space="preserve"> </w:t>
      </w:r>
      <w:r w:rsidR="00CD63BA">
        <w:rPr>
          <w:rFonts w:ascii="宋体" w:hAnsi="宋体" w:cs="宋体" w:hint="eastAsia"/>
          <w:kern w:val="0"/>
          <w:sz w:val="24"/>
          <w:u w:val="single"/>
        </w:rPr>
        <w:t xml:space="preserve">  </w:t>
      </w:r>
      <w:r w:rsidRPr="00A64F97">
        <w:rPr>
          <w:rFonts w:ascii="宋体" w:hAnsi="宋体" w:cs="宋体" w:hint="eastAsia"/>
          <w:kern w:val="0"/>
          <w:sz w:val="24"/>
          <w:u w:val="single"/>
        </w:rPr>
        <w:t xml:space="preserve"> </w:t>
      </w:r>
      <w:r w:rsidR="00E432FE">
        <w:rPr>
          <w:rFonts w:ascii="宋体" w:hAnsi="宋体" w:cs="宋体" w:hint="eastAsia"/>
          <w:kern w:val="0"/>
          <w:sz w:val="24"/>
        </w:rPr>
        <w:t>已被正式授权代表投标人（企业名称）</w:t>
      </w:r>
      <w:r w:rsidRPr="00A64F97">
        <w:rPr>
          <w:rFonts w:ascii="宋体" w:hAnsi="宋体" w:cs="宋体" w:hint="eastAsia"/>
          <w:kern w:val="0"/>
          <w:sz w:val="24"/>
          <w:u w:val="single"/>
        </w:rPr>
        <w:t xml:space="preserve">      </w:t>
      </w:r>
      <w:r w:rsidR="00CD63BA">
        <w:rPr>
          <w:rFonts w:ascii="宋体" w:hAnsi="宋体" w:cs="宋体" w:hint="eastAsia"/>
          <w:kern w:val="0"/>
          <w:sz w:val="24"/>
          <w:u w:val="single"/>
        </w:rPr>
        <w:t xml:space="preserve"> </w:t>
      </w:r>
      <w:r w:rsidRPr="00A64F97">
        <w:rPr>
          <w:rFonts w:ascii="宋体" w:hAnsi="宋体" w:cs="宋体" w:hint="eastAsia"/>
          <w:kern w:val="0"/>
          <w:sz w:val="24"/>
          <w:u w:val="single"/>
        </w:rPr>
        <w:t xml:space="preserve">  </w:t>
      </w:r>
      <w:r w:rsidR="00E432FE">
        <w:rPr>
          <w:rFonts w:ascii="宋体" w:hAnsi="宋体" w:cs="宋体" w:hint="eastAsia"/>
          <w:kern w:val="0"/>
          <w:sz w:val="24"/>
        </w:rPr>
        <w:t>提交下述文件，</w:t>
      </w:r>
      <w:r w:rsidR="00E432FE">
        <w:rPr>
          <w:rFonts w:ascii="宋体" w:hAnsi="宋体" w:cs="宋体" w:hint="eastAsia"/>
          <w:color w:val="000000" w:themeColor="text1"/>
          <w:kern w:val="0"/>
          <w:sz w:val="24"/>
        </w:rPr>
        <w:t>并授权其在开标、答疑、合同谈判过程中签署一切有关本项目的文件以及处理与之有关的一切事务。</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884EAB" w:rsidRDefault="00E432F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⑷资质相关证明资料等</w:t>
      </w:r>
    </w:p>
    <w:p w:rsidR="00884EAB" w:rsidRDefault="00E432FE">
      <w:pPr>
        <w:widowControl/>
        <w:spacing w:line="520" w:lineRule="exact"/>
        <w:jc w:val="left"/>
        <w:rPr>
          <w:rFonts w:ascii="宋体" w:hAnsi="宋体" w:cs="宋体"/>
          <w:kern w:val="0"/>
          <w:sz w:val="24"/>
        </w:rPr>
      </w:pPr>
      <w:r>
        <w:rPr>
          <w:rFonts w:ascii="宋体" w:hAnsi="宋体" w:cs="宋体" w:hint="eastAsia"/>
          <w:kern w:val="0"/>
          <w:sz w:val="24"/>
        </w:rPr>
        <w:t xml:space="preserve">    同时，投标人宣布承诺如下：</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⑶投标人在交付投标保证金后，如出现串标、毁标、中标后不签订合同等违规行为，招标人有权没收该保证金。</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884EAB" w:rsidRDefault="00E432FE">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884EAB" w:rsidRDefault="00E432FE">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884EAB" w:rsidRDefault="00E432FE">
      <w:pPr>
        <w:widowControl/>
        <w:spacing w:line="520" w:lineRule="exact"/>
        <w:ind w:firstLine="480"/>
        <w:jc w:val="left"/>
      </w:pPr>
      <w:r>
        <w:rPr>
          <w:rFonts w:ascii="宋体" w:hAnsi="宋体" w:cs="宋体" w:hint="eastAsia"/>
          <w:kern w:val="0"/>
          <w:sz w:val="24"/>
        </w:rPr>
        <w:t>特此承诺</w:t>
      </w:r>
    </w:p>
    <w:p w:rsidR="00884EAB" w:rsidRDefault="00884EAB">
      <w:pPr>
        <w:widowControl/>
        <w:spacing w:line="360" w:lineRule="exact"/>
        <w:ind w:leftChars="400" w:left="840"/>
        <w:jc w:val="left"/>
        <w:rPr>
          <w:rFonts w:ascii="宋体" w:hAnsi="宋体" w:cs="宋体"/>
          <w:kern w:val="0"/>
          <w:sz w:val="24"/>
        </w:rPr>
      </w:pPr>
    </w:p>
    <w:p w:rsidR="00D9642E" w:rsidRDefault="00CD63BA" w:rsidP="00D9642E">
      <w:pPr>
        <w:widowControl/>
        <w:spacing w:line="520" w:lineRule="exact"/>
        <w:ind w:left="482"/>
        <w:jc w:val="left"/>
        <w:rPr>
          <w:rFonts w:ascii="宋体" w:hAnsi="宋体" w:cs="宋体"/>
          <w:kern w:val="0"/>
          <w:sz w:val="24"/>
          <w:u w:val="single"/>
        </w:rPr>
      </w:pPr>
      <w:r>
        <w:rPr>
          <w:rFonts w:ascii="宋体" w:hAnsi="宋体" w:cs="宋体" w:hint="eastAsia"/>
          <w:kern w:val="0"/>
          <w:sz w:val="24"/>
        </w:rPr>
        <w:t xml:space="preserve">                                        </w:t>
      </w:r>
      <w:r w:rsidR="00D9642E">
        <w:rPr>
          <w:rFonts w:ascii="宋体" w:hAnsi="宋体" w:cs="宋体" w:hint="eastAsia"/>
          <w:kern w:val="0"/>
          <w:sz w:val="24"/>
        </w:rPr>
        <w:t>投标人（公章）：</w:t>
      </w:r>
      <w:r w:rsidR="00D9642E">
        <w:rPr>
          <w:rFonts w:ascii="宋体" w:hAnsi="宋体" w:cs="宋体" w:hint="eastAsia"/>
          <w:kern w:val="0"/>
          <w:sz w:val="24"/>
          <w:u w:val="single"/>
        </w:rPr>
        <w:t xml:space="preserve">         </w:t>
      </w:r>
    </w:p>
    <w:p w:rsidR="00D9642E" w:rsidRDefault="00D9642E" w:rsidP="00D9642E">
      <w:pPr>
        <w:widowControl/>
        <w:spacing w:line="520" w:lineRule="exact"/>
        <w:ind w:left="482"/>
        <w:jc w:val="left"/>
        <w:rPr>
          <w:rFonts w:ascii="宋体" w:hAnsi="宋体" w:cs="宋体"/>
          <w:kern w:val="0"/>
          <w:sz w:val="24"/>
        </w:rPr>
      </w:pPr>
      <w:r>
        <w:rPr>
          <w:rFonts w:ascii="宋体" w:hAnsi="宋体" w:cs="宋体" w:hint="eastAsia"/>
          <w:kern w:val="0"/>
          <w:sz w:val="24"/>
        </w:rPr>
        <w:t xml:space="preserve">                                        公司负责人（签名或签章）：</w:t>
      </w:r>
      <w:r>
        <w:rPr>
          <w:rFonts w:ascii="宋体" w:hAnsi="宋体" w:cs="宋体" w:hint="eastAsia"/>
          <w:kern w:val="0"/>
          <w:sz w:val="24"/>
          <w:u w:val="single"/>
        </w:rPr>
        <w:t xml:space="preserve">         </w:t>
      </w:r>
    </w:p>
    <w:p w:rsidR="00D9642E" w:rsidRDefault="00D9642E" w:rsidP="00D9642E">
      <w:pPr>
        <w:widowControl/>
        <w:spacing w:line="520" w:lineRule="exact"/>
        <w:ind w:left="482"/>
        <w:jc w:val="left"/>
        <w:rPr>
          <w:rFonts w:ascii="宋体" w:hAnsi="宋体" w:cs="宋体"/>
          <w:kern w:val="0"/>
          <w:sz w:val="24"/>
        </w:rPr>
      </w:pPr>
      <w:r>
        <w:rPr>
          <w:rFonts w:ascii="宋体" w:hAnsi="宋体" w:cs="宋体" w:hint="eastAsia"/>
          <w:kern w:val="0"/>
          <w:sz w:val="24"/>
        </w:rPr>
        <w:t xml:space="preserve">                                        授权代表（签名）：</w:t>
      </w:r>
      <w:r>
        <w:rPr>
          <w:rFonts w:ascii="宋体" w:hAnsi="宋体" w:cs="宋体" w:hint="eastAsia"/>
          <w:kern w:val="0"/>
          <w:sz w:val="24"/>
          <w:u w:val="single"/>
        </w:rPr>
        <w:t xml:space="preserve">         </w:t>
      </w:r>
    </w:p>
    <w:p w:rsidR="00D9642E" w:rsidRDefault="00D9642E" w:rsidP="00D9642E">
      <w:pPr>
        <w:widowControl/>
        <w:spacing w:line="520" w:lineRule="exact"/>
        <w:ind w:left="482"/>
        <w:jc w:val="left"/>
        <w:rPr>
          <w:rFonts w:ascii="宋体" w:hAnsi="宋体" w:cs="宋体"/>
          <w:kern w:val="0"/>
          <w:sz w:val="24"/>
        </w:rPr>
      </w:pPr>
      <w:r>
        <w:rPr>
          <w:rFonts w:ascii="宋体" w:hAnsi="宋体" w:cs="宋体" w:hint="eastAsia"/>
          <w:kern w:val="0"/>
          <w:sz w:val="24"/>
        </w:rPr>
        <w:t xml:space="preserve">                                        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884EAB" w:rsidRDefault="00884EAB">
      <w:pPr>
        <w:pStyle w:val="a0"/>
      </w:pPr>
    </w:p>
    <w:p w:rsidR="00884EAB" w:rsidRDefault="00884EAB">
      <w:pPr>
        <w:widowControl/>
        <w:spacing w:line="440" w:lineRule="exact"/>
        <w:jc w:val="left"/>
        <w:rPr>
          <w:rFonts w:ascii="宋体" w:hAnsi="宋体"/>
          <w:b/>
          <w:color w:val="000000" w:themeColor="text1"/>
          <w:kern w:val="0"/>
          <w:sz w:val="24"/>
        </w:rPr>
      </w:pPr>
    </w:p>
    <w:p w:rsidR="00884EAB" w:rsidRDefault="00E432FE">
      <w:pPr>
        <w:jc w:val="center"/>
        <w:rPr>
          <w:rFonts w:ascii="宋体" w:hAnsi="宋体"/>
          <w:kern w:val="0"/>
          <w:sz w:val="24"/>
        </w:rPr>
      </w:pPr>
      <w:r>
        <w:rPr>
          <w:rFonts w:ascii="宋体" w:hAnsi="宋体" w:hint="eastAsia"/>
          <w:b/>
          <w:kern w:val="0"/>
          <w:sz w:val="24"/>
        </w:rPr>
        <w:t>格式2 投标单位法人（或负责人）和授权代表身份证及联系方式</w:t>
      </w:r>
    </w:p>
    <w:p w:rsidR="00884EAB" w:rsidRDefault="00884EAB">
      <w:pPr>
        <w:jc w:val="left"/>
        <w:rPr>
          <w:rFonts w:ascii="宋体" w:hAnsi="宋体"/>
          <w:kern w:val="0"/>
          <w:sz w:val="24"/>
        </w:rPr>
      </w:pPr>
    </w:p>
    <w:p w:rsidR="00884EAB" w:rsidRDefault="00E432FE">
      <w:pPr>
        <w:jc w:val="left"/>
        <w:rPr>
          <w:rFonts w:ascii="宋体" w:hAnsi="宋体"/>
          <w:b/>
          <w:kern w:val="0"/>
          <w:sz w:val="24"/>
        </w:rPr>
      </w:pPr>
      <w:r>
        <w:rPr>
          <w:rFonts w:ascii="宋体" w:hAnsi="宋体" w:hint="eastAsia"/>
          <w:b/>
          <w:kern w:val="0"/>
          <w:sz w:val="24"/>
        </w:rPr>
        <w:t xml:space="preserve">  1.投标单位法人（或负责人）</w:t>
      </w:r>
    </w:p>
    <w:p w:rsidR="00884EAB" w:rsidRDefault="00884EAB">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884EAB">
        <w:trPr>
          <w:trHeight w:val="501"/>
        </w:trPr>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身份证反面</w:t>
            </w:r>
          </w:p>
        </w:tc>
      </w:tr>
      <w:tr w:rsidR="00884EAB">
        <w:trPr>
          <w:trHeight w:val="4392"/>
        </w:trPr>
        <w:tc>
          <w:tcPr>
            <w:tcW w:w="4927" w:type="dxa"/>
            <w:vAlign w:val="center"/>
          </w:tcPr>
          <w:p w:rsidR="00884EAB" w:rsidRDefault="00884EAB">
            <w:pPr>
              <w:jc w:val="center"/>
              <w:rPr>
                <w:rFonts w:ascii="宋体" w:hAnsi="宋体" w:cs="Calibri"/>
                <w:kern w:val="0"/>
                <w:sz w:val="24"/>
              </w:rPr>
            </w:pPr>
          </w:p>
        </w:tc>
        <w:tc>
          <w:tcPr>
            <w:tcW w:w="4927" w:type="dxa"/>
            <w:vAlign w:val="center"/>
          </w:tcPr>
          <w:p w:rsidR="00884EAB" w:rsidRDefault="00884EAB">
            <w:pPr>
              <w:jc w:val="center"/>
              <w:rPr>
                <w:rFonts w:ascii="宋体" w:hAnsi="宋体" w:cs="Calibri"/>
                <w:kern w:val="0"/>
                <w:sz w:val="24"/>
              </w:rPr>
            </w:pPr>
          </w:p>
        </w:tc>
      </w:tr>
      <w:tr w:rsidR="00884EAB">
        <w:trPr>
          <w:trHeight w:val="683"/>
        </w:trPr>
        <w:tc>
          <w:tcPr>
            <w:tcW w:w="9854" w:type="dxa"/>
            <w:gridSpan w:val="2"/>
            <w:vAlign w:val="center"/>
          </w:tcPr>
          <w:p w:rsidR="00884EAB" w:rsidRDefault="00E432FE">
            <w:pPr>
              <w:jc w:val="left"/>
              <w:rPr>
                <w:rFonts w:ascii="宋体" w:hAnsi="宋体" w:cs="Calibri"/>
                <w:b/>
                <w:kern w:val="0"/>
                <w:sz w:val="24"/>
              </w:rPr>
            </w:pPr>
            <w:r>
              <w:rPr>
                <w:rFonts w:ascii="宋体" w:hAnsi="宋体" w:hint="eastAsia"/>
                <w:b/>
                <w:kern w:val="0"/>
                <w:sz w:val="24"/>
              </w:rPr>
              <w:t>投标单位</w:t>
            </w:r>
            <w:r>
              <w:rPr>
                <w:rFonts w:ascii="宋体" w:hAnsi="宋体" w:cs="Calibri" w:hint="eastAsia"/>
                <w:b/>
                <w:kern w:val="0"/>
                <w:sz w:val="24"/>
              </w:rPr>
              <w:t>法人</w:t>
            </w:r>
            <w:r>
              <w:rPr>
                <w:rFonts w:ascii="宋体" w:hAnsi="宋体" w:hint="eastAsia"/>
                <w:b/>
                <w:kern w:val="0"/>
                <w:sz w:val="24"/>
              </w:rPr>
              <w:t>（或负责人）</w:t>
            </w:r>
            <w:r>
              <w:rPr>
                <w:rFonts w:ascii="宋体" w:hAnsi="宋体" w:cs="Calibri" w:hint="eastAsia"/>
                <w:b/>
                <w:kern w:val="0"/>
                <w:sz w:val="24"/>
              </w:rPr>
              <w:t>联系电话：</w:t>
            </w:r>
          </w:p>
        </w:tc>
      </w:tr>
    </w:tbl>
    <w:p w:rsidR="00884EAB" w:rsidRDefault="00884EAB">
      <w:pPr>
        <w:jc w:val="left"/>
        <w:rPr>
          <w:rFonts w:ascii="宋体" w:hAnsi="宋体"/>
          <w:kern w:val="0"/>
          <w:sz w:val="24"/>
        </w:rPr>
      </w:pPr>
    </w:p>
    <w:p w:rsidR="00884EAB" w:rsidRDefault="00E432FE">
      <w:pPr>
        <w:jc w:val="left"/>
        <w:rPr>
          <w:rFonts w:ascii="宋体" w:hAnsi="宋体"/>
          <w:b/>
          <w:kern w:val="0"/>
          <w:sz w:val="24"/>
        </w:rPr>
      </w:pPr>
      <w:r>
        <w:rPr>
          <w:rFonts w:ascii="宋体" w:hAnsi="宋体" w:hint="eastAsia"/>
          <w:b/>
          <w:kern w:val="0"/>
          <w:sz w:val="24"/>
        </w:rPr>
        <w:t xml:space="preserve">  2.投标单位授权代表</w:t>
      </w:r>
    </w:p>
    <w:p w:rsidR="00884EAB" w:rsidRDefault="00884EAB">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884EAB">
        <w:trPr>
          <w:trHeight w:val="501"/>
        </w:trPr>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884EAB" w:rsidRDefault="00E432FE">
            <w:pPr>
              <w:jc w:val="center"/>
              <w:rPr>
                <w:rFonts w:ascii="宋体" w:hAnsi="宋体" w:cs="Calibri"/>
                <w:b/>
                <w:kern w:val="0"/>
                <w:sz w:val="24"/>
              </w:rPr>
            </w:pPr>
            <w:r>
              <w:rPr>
                <w:rFonts w:ascii="宋体" w:hAnsi="宋体" w:cs="Calibri" w:hint="eastAsia"/>
                <w:b/>
                <w:kern w:val="0"/>
                <w:sz w:val="24"/>
              </w:rPr>
              <w:t>身份证反面</w:t>
            </w:r>
          </w:p>
        </w:tc>
      </w:tr>
      <w:tr w:rsidR="00884EAB">
        <w:trPr>
          <w:trHeight w:val="3933"/>
        </w:trPr>
        <w:tc>
          <w:tcPr>
            <w:tcW w:w="4927" w:type="dxa"/>
            <w:vAlign w:val="center"/>
          </w:tcPr>
          <w:p w:rsidR="00884EAB" w:rsidRDefault="00884EAB">
            <w:pPr>
              <w:jc w:val="center"/>
              <w:rPr>
                <w:rFonts w:ascii="宋体" w:hAnsi="宋体" w:cs="Calibri"/>
                <w:kern w:val="0"/>
                <w:sz w:val="24"/>
              </w:rPr>
            </w:pPr>
          </w:p>
        </w:tc>
        <w:tc>
          <w:tcPr>
            <w:tcW w:w="4927" w:type="dxa"/>
            <w:vAlign w:val="center"/>
          </w:tcPr>
          <w:p w:rsidR="00884EAB" w:rsidRDefault="00884EAB">
            <w:pPr>
              <w:jc w:val="center"/>
              <w:rPr>
                <w:rFonts w:ascii="宋体" w:hAnsi="宋体" w:cs="Calibri"/>
                <w:kern w:val="0"/>
                <w:sz w:val="24"/>
              </w:rPr>
            </w:pPr>
          </w:p>
        </w:tc>
      </w:tr>
      <w:tr w:rsidR="00884EAB">
        <w:trPr>
          <w:trHeight w:val="683"/>
        </w:trPr>
        <w:tc>
          <w:tcPr>
            <w:tcW w:w="9854" w:type="dxa"/>
            <w:gridSpan w:val="2"/>
            <w:vAlign w:val="center"/>
          </w:tcPr>
          <w:p w:rsidR="00884EAB" w:rsidRDefault="00E432FE">
            <w:pPr>
              <w:jc w:val="left"/>
              <w:rPr>
                <w:rFonts w:ascii="宋体" w:hAnsi="宋体" w:cs="Calibri"/>
                <w:b/>
                <w:kern w:val="0"/>
                <w:sz w:val="24"/>
              </w:rPr>
            </w:pPr>
            <w:r>
              <w:rPr>
                <w:rFonts w:ascii="宋体" w:hAnsi="宋体" w:cs="Calibri" w:hint="eastAsia"/>
                <w:b/>
                <w:kern w:val="0"/>
                <w:sz w:val="24"/>
              </w:rPr>
              <w:t>授权代表联系电话：</w:t>
            </w:r>
          </w:p>
        </w:tc>
      </w:tr>
    </w:tbl>
    <w:p w:rsidR="00884EAB" w:rsidRDefault="00884EAB">
      <w:pPr>
        <w:jc w:val="left"/>
        <w:rPr>
          <w:rFonts w:ascii="宋体" w:hAnsi="宋体"/>
          <w:b/>
          <w:kern w:val="0"/>
          <w:sz w:val="24"/>
        </w:rPr>
      </w:pPr>
    </w:p>
    <w:p w:rsidR="00884EAB" w:rsidRDefault="00E432FE">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rsidR="00884EAB" w:rsidRDefault="00884EAB">
      <w:pPr>
        <w:jc w:val="center"/>
        <w:rPr>
          <w:rFonts w:ascii="宋体" w:hAnsi="宋体"/>
          <w:b/>
          <w:kern w:val="0"/>
          <w:sz w:val="24"/>
        </w:rPr>
      </w:pPr>
    </w:p>
    <w:p w:rsidR="00884EAB" w:rsidRDefault="00884EAB">
      <w:pPr>
        <w:jc w:val="center"/>
        <w:rPr>
          <w:b/>
          <w:kern w:val="0"/>
          <w:sz w:val="24"/>
        </w:rPr>
      </w:pPr>
    </w:p>
    <w:p w:rsidR="00884EAB" w:rsidRDefault="00884EAB">
      <w:pPr>
        <w:jc w:val="center"/>
        <w:rPr>
          <w:b/>
          <w:kern w:val="0"/>
          <w:sz w:val="24"/>
        </w:rPr>
      </w:pPr>
    </w:p>
    <w:p w:rsidR="00884EAB" w:rsidRDefault="00E432FE">
      <w:pPr>
        <w:jc w:val="center"/>
        <w:rPr>
          <w:b/>
          <w:sz w:val="28"/>
          <w:szCs w:val="28"/>
        </w:rPr>
      </w:pPr>
      <w:r>
        <w:rPr>
          <w:rFonts w:hint="eastAsia"/>
          <w:b/>
          <w:kern w:val="0"/>
          <w:sz w:val="24"/>
        </w:rPr>
        <w:t>格式</w:t>
      </w:r>
      <w:r>
        <w:rPr>
          <w:b/>
          <w:kern w:val="0"/>
          <w:sz w:val="24"/>
        </w:rPr>
        <w:t>3</w:t>
      </w:r>
      <w:r>
        <w:rPr>
          <w:rFonts w:hint="eastAsia"/>
          <w:b/>
          <w:sz w:val="24"/>
        </w:rPr>
        <w:t>投标人股权结构说明书</w:t>
      </w:r>
    </w:p>
    <w:p w:rsidR="00884EAB" w:rsidRDefault="00884EAB"/>
    <w:p w:rsidR="00D9642E" w:rsidRDefault="00D9642E" w:rsidP="00D9642E">
      <w:pPr>
        <w:spacing w:line="720" w:lineRule="exact"/>
        <w:rPr>
          <w:rFonts w:ascii="宋体" w:hAnsi="宋体"/>
          <w:sz w:val="24"/>
        </w:rPr>
      </w:pPr>
      <w:r w:rsidRPr="00D9642E">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D9642E" w:rsidRDefault="00D9642E" w:rsidP="00D9642E">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D9642E" w:rsidRDefault="00D9642E" w:rsidP="00D9642E">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D9642E" w:rsidRDefault="00D9642E" w:rsidP="00D9642E">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D9642E" w:rsidRDefault="00D9642E" w:rsidP="00D9642E">
      <w:pPr>
        <w:spacing w:line="720" w:lineRule="exact"/>
        <w:rPr>
          <w:rFonts w:ascii="宋体" w:hAnsi="宋体"/>
          <w:sz w:val="24"/>
        </w:rPr>
      </w:pPr>
      <w:r>
        <w:rPr>
          <w:rFonts w:ascii="宋体" w:hAnsi="宋体" w:hint="eastAsia"/>
          <w:sz w:val="24"/>
        </w:rPr>
        <w:t xml:space="preserve">    ……</w:t>
      </w:r>
    </w:p>
    <w:p w:rsidR="00D9642E" w:rsidRDefault="00D9642E" w:rsidP="00D9642E">
      <w:pPr>
        <w:spacing w:line="720" w:lineRule="exact"/>
        <w:rPr>
          <w:rFonts w:ascii="宋体" w:hAnsi="宋体"/>
          <w:sz w:val="24"/>
          <w:u w:val="single"/>
        </w:rPr>
      </w:pPr>
      <w:r>
        <w:rPr>
          <w:rFonts w:ascii="宋体" w:hAnsi="宋体" w:hint="eastAsia"/>
          <w:sz w:val="24"/>
        </w:rPr>
        <w:t xml:space="preserve">    公司总经理（负责人）姓名：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D9642E" w:rsidRDefault="00D9642E" w:rsidP="00D9642E">
      <w:pPr>
        <w:spacing w:line="720" w:lineRule="exact"/>
        <w:rPr>
          <w:rFonts w:ascii="宋体" w:hAnsi="宋体"/>
          <w:sz w:val="24"/>
        </w:rPr>
      </w:pPr>
      <w:r>
        <w:rPr>
          <w:rFonts w:ascii="宋体" w:hAnsi="宋体" w:hint="eastAsia"/>
          <w:sz w:val="24"/>
        </w:rPr>
        <w:t xml:space="preserve">    我方保证上述内容真实准确，并承担对应责任。</w:t>
      </w:r>
    </w:p>
    <w:p w:rsidR="00D9642E" w:rsidRDefault="00D9642E" w:rsidP="00D9642E">
      <w:pPr>
        <w:spacing w:line="720" w:lineRule="exact"/>
        <w:rPr>
          <w:rFonts w:ascii="宋体" w:hAnsi="宋体"/>
          <w:sz w:val="24"/>
        </w:rPr>
      </w:pPr>
      <w:r>
        <w:rPr>
          <w:rFonts w:ascii="宋体" w:hAnsi="宋体" w:hint="eastAsia"/>
          <w:sz w:val="24"/>
        </w:rPr>
        <w:t xml:space="preserve">    特此说明</w:t>
      </w:r>
    </w:p>
    <w:p w:rsidR="00D9642E" w:rsidRDefault="00D9642E" w:rsidP="00D9642E">
      <w:pPr>
        <w:spacing w:line="720" w:lineRule="exact"/>
        <w:rPr>
          <w:rFonts w:ascii="宋体" w:hAnsi="宋体"/>
          <w:sz w:val="24"/>
        </w:rPr>
      </w:pPr>
    </w:p>
    <w:p w:rsidR="00D9642E" w:rsidRDefault="00D9642E" w:rsidP="00D9642E">
      <w:pPr>
        <w:spacing w:line="720" w:lineRule="exact"/>
        <w:rPr>
          <w:rFonts w:ascii="宋体" w:hAnsi="宋体"/>
          <w:sz w:val="24"/>
        </w:rPr>
      </w:pPr>
      <w:r>
        <w:rPr>
          <w:rFonts w:ascii="宋体" w:hAnsi="宋体" w:hint="eastAsia"/>
          <w:sz w:val="24"/>
        </w:rPr>
        <w:t xml:space="preserve">                                         投标人（签章）：</w:t>
      </w:r>
      <w:r>
        <w:rPr>
          <w:rFonts w:ascii="宋体" w:hAnsi="宋体" w:hint="eastAsia"/>
          <w:sz w:val="24"/>
          <w:u w:val="single"/>
        </w:rPr>
        <w:t xml:space="preserve">          </w:t>
      </w:r>
      <w:r>
        <w:rPr>
          <w:rFonts w:ascii="宋体" w:hAnsi="宋体" w:hint="eastAsia"/>
          <w:sz w:val="24"/>
        </w:rPr>
        <w:t xml:space="preserve"> </w:t>
      </w:r>
    </w:p>
    <w:p w:rsidR="00D9642E" w:rsidRDefault="00D9642E" w:rsidP="00D9642E">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D9642E" w:rsidRDefault="00D9642E" w:rsidP="00D9642E">
      <w:pPr>
        <w:spacing w:line="720" w:lineRule="exact"/>
        <w:rPr>
          <w:sz w:val="24"/>
        </w:rPr>
      </w:pPr>
      <w:r>
        <w:rPr>
          <w:rFonts w:ascii="宋体" w:hAnsi="宋体" w:hint="eastAsia"/>
          <w:sz w:val="24"/>
        </w:rPr>
        <w:t xml:space="preserve">                                         </w:t>
      </w:r>
      <w:r>
        <w:rPr>
          <w:rFonts w:ascii="宋体" w:hAnsi="宋体" w:cs="宋体" w:hint="eastAsia"/>
          <w:kern w:val="0"/>
          <w:sz w:val="24"/>
        </w:rPr>
        <w:t>二〇二三年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884EAB" w:rsidRDefault="00884EAB">
      <w:pPr>
        <w:jc w:val="center"/>
        <w:rPr>
          <w:kern w:val="0"/>
          <w:sz w:val="24"/>
        </w:rPr>
      </w:pPr>
    </w:p>
    <w:p w:rsidR="00884EAB" w:rsidRDefault="00884EAB">
      <w:pPr>
        <w:jc w:val="center"/>
        <w:rPr>
          <w:rFonts w:ascii="宋体" w:hAnsi="宋体"/>
          <w:b/>
          <w:kern w:val="0"/>
          <w:sz w:val="24"/>
        </w:rPr>
      </w:pPr>
    </w:p>
    <w:p w:rsidR="00884EAB" w:rsidRDefault="00884EAB">
      <w:pPr>
        <w:pStyle w:val="Default"/>
      </w:pPr>
    </w:p>
    <w:p w:rsidR="00884EAB" w:rsidRDefault="00884EAB">
      <w:pPr>
        <w:pStyle w:val="Default"/>
      </w:pPr>
    </w:p>
    <w:p w:rsidR="00884EAB" w:rsidRDefault="00884EAB">
      <w:pPr>
        <w:pStyle w:val="Default"/>
      </w:pPr>
    </w:p>
    <w:p w:rsidR="00884EAB" w:rsidRDefault="00884EAB">
      <w:pPr>
        <w:pStyle w:val="Default"/>
      </w:pPr>
    </w:p>
    <w:p w:rsidR="00884EAB" w:rsidRDefault="00884EAB">
      <w:pPr>
        <w:pStyle w:val="Default"/>
      </w:pPr>
    </w:p>
    <w:p w:rsidR="00884EAB" w:rsidRDefault="00884EAB">
      <w:pPr>
        <w:jc w:val="center"/>
        <w:rPr>
          <w:rFonts w:ascii="宋体" w:hAnsi="宋体"/>
          <w:b/>
          <w:kern w:val="0"/>
          <w:sz w:val="24"/>
        </w:rPr>
      </w:pPr>
    </w:p>
    <w:p w:rsidR="00884EAB" w:rsidRDefault="00884EAB">
      <w:pPr>
        <w:jc w:val="center"/>
        <w:rPr>
          <w:rFonts w:ascii="宋体" w:hAnsi="宋体"/>
          <w:b/>
          <w:kern w:val="0"/>
          <w:sz w:val="24"/>
        </w:rPr>
      </w:pPr>
    </w:p>
    <w:p w:rsidR="00884EAB" w:rsidRDefault="00884EAB">
      <w:pPr>
        <w:jc w:val="center"/>
        <w:rPr>
          <w:rFonts w:ascii="宋体" w:hAnsi="宋体"/>
          <w:b/>
          <w:kern w:val="0"/>
          <w:sz w:val="24"/>
        </w:rPr>
      </w:pPr>
    </w:p>
    <w:p w:rsidR="00884EAB" w:rsidRDefault="00884EAB">
      <w:pPr>
        <w:widowControl/>
        <w:spacing w:line="440" w:lineRule="exact"/>
        <w:jc w:val="center"/>
        <w:rPr>
          <w:rFonts w:ascii="宋体" w:hAnsi="宋体" w:cs="宋体"/>
          <w:b/>
          <w:kern w:val="0"/>
          <w:sz w:val="24"/>
        </w:rPr>
      </w:pPr>
    </w:p>
    <w:p w:rsidR="00884EAB" w:rsidRDefault="00884EAB">
      <w:pPr>
        <w:widowControl/>
        <w:spacing w:line="440" w:lineRule="exact"/>
        <w:jc w:val="center"/>
        <w:rPr>
          <w:rFonts w:ascii="宋体" w:hAnsi="宋体" w:cs="宋体"/>
          <w:b/>
          <w:kern w:val="0"/>
          <w:sz w:val="24"/>
        </w:rPr>
      </w:pPr>
    </w:p>
    <w:p w:rsidR="00884EAB" w:rsidRDefault="00E432FE">
      <w:pPr>
        <w:widowControl/>
        <w:spacing w:line="440" w:lineRule="exact"/>
        <w:jc w:val="center"/>
        <w:rPr>
          <w:rFonts w:ascii="宋体" w:hAnsi="宋体" w:cs="宋体"/>
          <w:kern w:val="0"/>
          <w:sz w:val="24"/>
        </w:rPr>
      </w:pPr>
      <w:r>
        <w:rPr>
          <w:rFonts w:ascii="宋体" w:hAnsi="宋体" w:cs="宋体" w:hint="eastAsia"/>
          <w:b/>
          <w:kern w:val="0"/>
          <w:sz w:val="24"/>
        </w:rPr>
        <w:t>格式4  投标承诺事项</w:t>
      </w:r>
    </w:p>
    <w:p w:rsidR="00884EAB" w:rsidRDefault="00884EAB">
      <w:pPr>
        <w:widowControl/>
        <w:spacing w:line="440" w:lineRule="exact"/>
        <w:jc w:val="left"/>
        <w:rPr>
          <w:rFonts w:ascii="宋体" w:hAnsi="宋体" w:cs="宋体"/>
          <w:b/>
          <w:kern w:val="0"/>
          <w:sz w:val="24"/>
        </w:rPr>
      </w:pPr>
    </w:p>
    <w:p w:rsidR="00884EAB" w:rsidRDefault="00E432FE">
      <w:pPr>
        <w:widowControl/>
        <w:spacing w:line="800" w:lineRule="exact"/>
        <w:jc w:val="left"/>
        <w:rPr>
          <w:rFonts w:ascii="宋体" w:hAnsi="宋体" w:cs="宋体"/>
          <w:b/>
          <w:kern w:val="0"/>
          <w:sz w:val="24"/>
        </w:rPr>
      </w:pPr>
      <w:r>
        <w:rPr>
          <w:rFonts w:ascii="宋体" w:hAnsi="宋体" w:cs="宋体" w:hint="eastAsia"/>
          <w:b/>
          <w:kern w:val="0"/>
          <w:sz w:val="24"/>
        </w:rPr>
        <w:t xml:space="preserve">    内容包括如下（格式自拟）：</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1.针对本项目的保险方案及理赔服务方案；</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2.针对本项目的服务小组人员构成及对应从业资格证书；</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4.投标人其他承诺（如有）。</w:t>
      </w:r>
    </w:p>
    <w:p w:rsidR="00884EAB" w:rsidRDefault="00884EAB">
      <w:pPr>
        <w:widowControl/>
        <w:spacing w:line="400" w:lineRule="exact"/>
        <w:ind w:firstLineChars="150" w:firstLine="360"/>
        <w:jc w:val="left"/>
        <w:rPr>
          <w:rFonts w:ascii="宋体" w:hAnsi="宋体" w:cs="宋体"/>
          <w:kern w:val="0"/>
          <w:sz w:val="24"/>
        </w:rPr>
      </w:pPr>
    </w:p>
    <w:p w:rsidR="00884EAB" w:rsidRDefault="00884EAB">
      <w:pPr>
        <w:widowControl/>
        <w:spacing w:line="400" w:lineRule="exact"/>
        <w:ind w:firstLineChars="150" w:firstLine="360"/>
        <w:jc w:val="left"/>
        <w:rPr>
          <w:rFonts w:ascii="宋体" w:hAnsi="宋体" w:cs="宋体"/>
          <w:kern w:val="0"/>
          <w:sz w:val="24"/>
        </w:rPr>
      </w:pPr>
    </w:p>
    <w:p w:rsidR="00884EAB" w:rsidRDefault="00884EAB">
      <w:pPr>
        <w:widowControl/>
        <w:spacing w:line="400" w:lineRule="exact"/>
        <w:ind w:firstLineChars="150" w:firstLine="360"/>
        <w:jc w:val="left"/>
        <w:rPr>
          <w:rFonts w:ascii="宋体" w:hAnsi="宋体" w:cs="宋体"/>
          <w:kern w:val="0"/>
          <w:sz w:val="24"/>
        </w:rPr>
      </w:pPr>
    </w:p>
    <w:p w:rsidR="00884EAB" w:rsidRDefault="00E432FE">
      <w:pPr>
        <w:widowControl/>
        <w:spacing w:line="800" w:lineRule="exact"/>
        <w:jc w:val="center"/>
        <w:rPr>
          <w:rFonts w:ascii="宋体" w:hAnsi="宋体" w:cs="宋体"/>
          <w:b/>
          <w:kern w:val="0"/>
          <w:sz w:val="24"/>
        </w:rPr>
      </w:pPr>
      <w:r>
        <w:rPr>
          <w:rFonts w:ascii="宋体" w:hAnsi="宋体" w:cs="宋体" w:hint="eastAsia"/>
          <w:b/>
          <w:kern w:val="0"/>
          <w:sz w:val="24"/>
        </w:rPr>
        <w:t>格式5  投标人说明资料</w:t>
      </w:r>
    </w:p>
    <w:p w:rsidR="00884EAB" w:rsidRDefault="00E432FE">
      <w:pPr>
        <w:widowControl/>
        <w:spacing w:line="8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投标人除提供“投标人要求”中所列文件外，相应提供以下资料（格式自拟）：</w:t>
      </w:r>
    </w:p>
    <w:p w:rsidR="00884EAB" w:rsidRDefault="00E432FE">
      <w:pPr>
        <w:widowControl/>
        <w:spacing w:line="800" w:lineRule="exact"/>
        <w:jc w:val="left"/>
        <w:rPr>
          <w:rFonts w:ascii="宋体" w:hAnsi="宋体" w:cs="宋体"/>
          <w:bCs/>
          <w:kern w:val="0"/>
          <w:sz w:val="24"/>
        </w:rPr>
      </w:pPr>
      <w:r>
        <w:rPr>
          <w:rFonts w:ascii="宋体" w:hAnsi="宋体" w:cs="宋体" w:hint="eastAsia"/>
          <w:kern w:val="0"/>
          <w:sz w:val="24"/>
        </w:rPr>
        <w:t xml:space="preserve">    1.</w:t>
      </w:r>
      <w:r>
        <w:rPr>
          <w:rFonts w:ascii="宋体" w:hAnsi="宋体" w:cs="宋体" w:hint="eastAsia"/>
          <w:bCs/>
          <w:kern w:val="0"/>
          <w:sz w:val="24"/>
        </w:rPr>
        <w:t xml:space="preserve">投标人简介、通讯方式；    </w:t>
      </w:r>
    </w:p>
    <w:p w:rsidR="00884EAB" w:rsidRDefault="00E432FE">
      <w:pPr>
        <w:widowControl/>
        <w:spacing w:line="800" w:lineRule="exact"/>
        <w:jc w:val="left"/>
        <w:rPr>
          <w:rFonts w:ascii="宋体" w:hAnsi="宋体" w:cs="宋体"/>
          <w:kern w:val="0"/>
          <w:sz w:val="24"/>
        </w:rPr>
      </w:pPr>
      <w:r>
        <w:rPr>
          <w:rFonts w:ascii="宋体" w:hAnsi="宋体" w:cs="宋体" w:hint="eastAsia"/>
          <w:kern w:val="0"/>
          <w:sz w:val="24"/>
        </w:rPr>
        <w:t xml:space="preserve">    2.开户银行名称及地址、税率说明 ；  </w:t>
      </w:r>
    </w:p>
    <w:p w:rsidR="00884EAB" w:rsidRDefault="00E432FE">
      <w:pPr>
        <w:widowControl/>
        <w:spacing w:line="800" w:lineRule="exact"/>
        <w:jc w:val="left"/>
        <w:rPr>
          <w:rFonts w:ascii="宋体" w:hAnsi="宋体" w:cs="宋体"/>
          <w:b/>
          <w:kern w:val="0"/>
          <w:sz w:val="24"/>
        </w:rPr>
      </w:pPr>
      <w:r>
        <w:rPr>
          <w:rFonts w:ascii="宋体" w:hAnsi="宋体" w:cs="宋体" w:hint="eastAsia"/>
          <w:kern w:val="0"/>
          <w:sz w:val="24"/>
        </w:rPr>
        <w:t xml:space="preserve">    3.投标人需要说明的其它情况（如有）。</w:t>
      </w:r>
    </w:p>
    <w:p w:rsidR="00884EAB" w:rsidRDefault="00884EAB">
      <w:pPr>
        <w:widowControl/>
        <w:spacing w:line="400" w:lineRule="exact"/>
        <w:ind w:firstLineChars="150" w:firstLine="360"/>
        <w:jc w:val="left"/>
        <w:rPr>
          <w:rFonts w:ascii="宋体" w:hAnsi="宋体" w:cs="宋体"/>
          <w:kern w:val="0"/>
          <w:sz w:val="24"/>
        </w:rPr>
      </w:pPr>
    </w:p>
    <w:p w:rsidR="00884EAB" w:rsidRDefault="00884EAB">
      <w:pPr>
        <w:pStyle w:val="Default"/>
        <w:rPr>
          <w:rFonts w:hAnsi="宋体"/>
          <w:szCs w:val="24"/>
        </w:rPr>
      </w:pPr>
    </w:p>
    <w:p w:rsidR="00884EAB" w:rsidRDefault="00884EAB">
      <w:pPr>
        <w:autoSpaceDE w:val="0"/>
        <w:autoSpaceDN w:val="0"/>
        <w:adjustRightInd w:val="0"/>
        <w:ind w:firstLineChars="150" w:firstLine="361"/>
        <w:rPr>
          <w:rFonts w:ascii="宋体" w:hAnsi="宋体" w:cs="宋体"/>
          <w:b/>
          <w:kern w:val="0"/>
          <w:sz w:val="24"/>
        </w:rPr>
      </w:pPr>
    </w:p>
    <w:p w:rsidR="00884EAB" w:rsidRDefault="00884EAB">
      <w:pPr>
        <w:widowControl/>
        <w:spacing w:line="520" w:lineRule="exact"/>
        <w:jc w:val="center"/>
        <w:rPr>
          <w:rFonts w:ascii="宋体" w:hAnsi="宋体" w:cs="宋体"/>
          <w:b/>
          <w:kern w:val="0"/>
          <w:sz w:val="24"/>
          <w:lang w:val="zh-CN"/>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highlight w:val="yellow"/>
        </w:rPr>
      </w:pPr>
    </w:p>
    <w:p w:rsidR="00884EAB" w:rsidRDefault="00884EAB">
      <w:pPr>
        <w:jc w:val="center"/>
        <w:rPr>
          <w:rFonts w:ascii="宋体" w:hAnsi="宋体"/>
          <w:b/>
          <w:color w:val="000000" w:themeColor="text1"/>
          <w:kern w:val="0"/>
          <w:sz w:val="24"/>
          <w:highlight w:val="yellow"/>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color w:val="000000" w:themeColor="text1"/>
          <w:kern w:val="0"/>
          <w:sz w:val="24"/>
        </w:rPr>
      </w:pPr>
    </w:p>
    <w:p w:rsidR="00884EAB" w:rsidRDefault="00884EAB">
      <w:pPr>
        <w:jc w:val="center"/>
        <w:rPr>
          <w:rFonts w:ascii="宋体" w:hAnsi="宋体"/>
          <w:b/>
          <w:kern w:val="0"/>
          <w:sz w:val="24"/>
        </w:rPr>
      </w:pPr>
    </w:p>
    <w:p w:rsidR="00884EAB" w:rsidRDefault="00E432FE">
      <w:pPr>
        <w:jc w:val="center"/>
        <w:rPr>
          <w:rFonts w:ascii="宋体" w:hAnsi="宋体"/>
          <w:b/>
          <w:color w:val="000000" w:themeColor="text1"/>
          <w:kern w:val="0"/>
          <w:sz w:val="24"/>
        </w:rPr>
      </w:pPr>
      <w:r>
        <w:rPr>
          <w:rFonts w:ascii="宋体" w:hAnsi="宋体" w:hint="eastAsia"/>
          <w:b/>
          <w:kern w:val="0"/>
          <w:sz w:val="24"/>
        </w:rPr>
        <w:t xml:space="preserve">格式6  </w:t>
      </w:r>
      <w:r>
        <w:rPr>
          <w:rFonts w:ascii="宋体" w:hAnsi="宋体" w:hint="eastAsia"/>
          <w:b/>
          <w:color w:val="000000" w:themeColor="text1"/>
          <w:kern w:val="0"/>
          <w:sz w:val="24"/>
        </w:rPr>
        <w:t>开标一览表</w:t>
      </w:r>
    </w:p>
    <w:p w:rsidR="00884EAB" w:rsidRDefault="00884EAB">
      <w:pPr>
        <w:widowControl/>
        <w:spacing w:line="240" w:lineRule="exact"/>
        <w:jc w:val="center"/>
        <w:rPr>
          <w:rFonts w:ascii="宋体" w:hAnsi="宋体" w:cs="宋体"/>
          <w:b/>
          <w:color w:val="000000" w:themeColor="text1"/>
          <w:kern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436"/>
        <w:gridCol w:w="6787"/>
      </w:tblGrid>
      <w:tr w:rsidR="00884EAB">
        <w:trPr>
          <w:cantSplit/>
          <w:trHeight w:val="306"/>
          <w:jc w:val="center"/>
        </w:trPr>
        <w:tc>
          <w:tcPr>
            <w:tcW w:w="1556" w:type="pct"/>
            <w:gridSpan w:val="2"/>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项目名称</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Pr="002B2FF4" w:rsidRDefault="007405EB">
            <w:pPr>
              <w:widowControl/>
              <w:tabs>
                <w:tab w:val="left" w:pos="420"/>
              </w:tabs>
              <w:spacing w:line="640" w:lineRule="exact"/>
              <w:jc w:val="center"/>
              <w:rPr>
                <w:rFonts w:ascii="宋体" w:hAnsi="宋体" w:cs="宋体"/>
                <w:b/>
                <w:color w:val="000000" w:themeColor="text1"/>
                <w:kern w:val="0"/>
                <w:sz w:val="24"/>
              </w:rPr>
            </w:pPr>
            <w:r>
              <w:rPr>
                <w:rFonts w:asciiTheme="minorEastAsia" w:eastAsiaTheme="minorEastAsia" w:hAnsiTheme="minorEastAsia" w:cs="宋体" w:hint="eastAsia"/>
                <w:b/>
                <w:color w:val="000000" w:themeColor="text1"/>
                <w:kern w:val="0"/>
                <w:sz w:val="24"/>
              </w:rPr>
              <w:t>宣城台客隆公司2023年度雇主责任险采购（二次）</w:t>
            </w:r>
          </w:p>
        </w:tc>
      </w:tr>
      <w:tr w:rsidR="00884EAB">
        <w:trPr>
          <w:cantSplit/>
          <w:trHeight w:val="300"/>
          <w:jc w:val="center"/>
        </w:trPr>
        <w:tc>
          <w:tcPr>
            <w:tcW w:w="1556" w:type="pct"/>
            <w:gridSpan w:val="2"/>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招标编号</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A64F97">
            <w:pPr>
              <w:widowControl/>
              <w:tabs>
                <w:tab w:val="left" w:pos="420"/>
              </w:tabs>
              <w:spacing w:line="640" w:lineRule="exact"/>
              <w:jc w:val="center"/>
              <w:rPr>
                <w:rFonts w:ascii="宋体" w:hAnsi="宋体" w:cs="宋体"/>
                <w:b/>
                <w:color w:val="000000" w:themeColor="text1"/>
                <w:kern w:val="0"/>
                <w:sz w:val="24"/>
              </w:rPr>
            </w:pPr>
            <w:r w:rsidRPr="00A64F97">
              <w:rPr>
                <w:rFonts w:ascii="宋体" w:hAnsi="宋体" w:cs="宋体"/>
                <w:b/>
                <w:color w:val="000000" w:themeColor="text1"/>
                <w:kern w:val="0"/>
                <w:sz w:val="24"/>
              </w:rPr>
              <w:t>HBZ-23022-HJF13</w:t>
            </w:r>
          </w:p>
        </w:tc>
      </w:tr>
      <w:tr w:rsidR="00884EAB">
        <w:trPr>
          <w:cantSplit/>
          <w:trHeight w:val="300"/>
          <w:jc w:val="center"/>
        </w:trPr>
        <w:tc>
          <w:tcPr>
            <w:tcW w:w="1556" w:type="pct"/>
            <w:gridSpan w:val="2"/>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投标人全称</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884EAB">
            <w:pPr>
              <w:widowControl/>
              <w:tabs>
                <w:tab w:val="left" w:pos="420"/>
              </w:tabs>
              <w:spacing w:line="640" w:lineRule="exact"/>
              <w:jc w:val="center"/>
              <w:rPr>
                <w:rFonts w:ascii="宋体" w:hAnsi="宋体" w:cs="宋体"/>
                <w:b/>
                <w:color w:val="000000" w:themeColor="text1"/>
                <w:kern w:val="0"/>
                <w:sz w:val="24"/>
              </w:rPr>
            </w:pPr>
          </w:p>
        </w:tc>
      </w:tr>
      <w:tr w:rsidR="00884EAB">
        <w:trPr>
          <w:cantSplit/>
          <w:trHeight w:val="34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rPr>
                <w:rFonts w:ascii="宋体" w:hAnsi="宋体" w:cs="宋体"/>
                <w:b/>
                <w:color w:val="000000" w:themeColor="text1"/>
                <w:kern w:val="0"/>
                <w:sz w:val="24"/>
              </w:rPr>
            </w:pPr>
            <w:r>
              <w:rPr>
                <w:rFonts w:ascii="宋体" w:hAnsi="宋体" w:cs="宋体" w:hint="eastAsia"/>
                <w:b/>
                <w:color w:val="000000" w:themeColor="text1"/>
                <w:kern w:val="0"/>
                <w:sz w:val="24"/>
              </w:rPr>
              <w:t>一、技术承诺</w:t>
            </w:r>
          </w:p>
        </w:tc>
      </w:tr>
      <w:tr w:rsidR="00884EAB">
        <w:trPr>
          <w:cantSplit/>
          <w:trHeight w:val="392"/>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保险方案及条款</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47"/>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基本服务要求</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94"/>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服务小组成员</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47"/>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asciiTheme="majorEastAsia" w:eastAsiaTheme="majorEastAsia" w:hAnsiTheme="majorEastAsia"/>
                <w:color w:val="000000" w:themeColor="text1"/>
                <w:sz w:val="24"/>
              </w:rPr>
              <w:t>定损理赔服务方案</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是否响应招标要求？</w:t>
            </w:r>
          </w:p>
        </w:tc>
      </w:tr>
      <w:tr w:rsidR="00884EAB">
        <w:trPr>
          <w:cantSplit/>
          <w:trHeight w:val="66"/>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b/>
                <w:color w:val="000000" w:themeColor="text1"/>
                <w:kern w:val="28"/>
                <w:sz w:val="24"/>
                <w:lang w:val="eu-ES"/>
              </w:rPr>
            </w:pPr>
            <w:r>
              <w:rPr>
                <w:rFonts w:hint="eastAsia"/>
                <w:b/>
                <w:color w:val="000000" w:themeColor="text1"/>
                <w:kern w:val="28"/>
                <w:sz w:val="24"/>
                <w:lang w:val="eu-ES"/>
              </w:rPr>
              <w:t>备注</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b/>
                <w:color w:val="000000" w:themeColor="text1"/>
                <w:kern w:val="0"/>
                <w:sz w:val="24"/>
              </w:rPr>
            </w:pPr>
            <w:r>
              <w:rPr>
                <w:rFonts w:ascii="宋体" w:hAnsi="宋体" w:cs="宋体" w:hint="eastAsia"/>
                <w:kern w:val="0"/>
                <w:sz w:val="24"/>
              </w:rPr>
              <w:t>以上如符合本项目招标文件要求，填写“响应”即可。</w:t>
            </w:r>
          </w:p>
        </w:tc>
      </w:tr>
      <w:tr w:rsidR="00884EAB">
        <w:trPr>
          <w:cantSplit/>
          <w:trHeight w:val="30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884EAB" w:rsidRDefault="00E432FE">
            <w:pPr>
              <w:widowControl/>
              <w:tabs>
                <w:tab w:val="left" w:pos="420"/>
              </w:tabs>
              <w:spacing w:line="640" w:lineRule="exact"/>
              <w:rPr>
                <w:rFonts w:ascii="宋体" w:hAnsi="宋体" w:cs="宋体"/>
                <w:color w:val="000000" w:themeColor="text1"/>
                <w:kern w:val="0"/>
                <w:sz w:val="24"/>
              </w:rPr>
            </w:pPr>
            <w:r>
              <w:rPr>
                <w:rFonts w:ascii="宋体" w:hAnsi="宋体" w:cs="宋体" w:hint="eastAsia"/>
                <w:b/>
                <w:color w:val="000000" w:themeColor="text1"/>
                <w:kern w:val="0"/>
                <w:sz w:val="24"/>
              </w:rPr>
              <w:t>二、商务报价</w:t>
            </w:r>
          </w:p>
        </w:tc>
      </w:tr>
      <w:tr w:rsidR="00884EAB">
        <w:trPr>
          <w:cantSplit/>
          <w:trHeight w:val="633"/>
          <w:jc w:val="center"/>
        </w:trPr>
        <w:tc>
          <w:tcPr>
            <w:tcW w:w="320"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jc w:val="center"/>
              <w:rPr>
                <w:rFonts w:ascii="宋体" w:hAnsi="宋体" w:cs="宋体"/>
                <w:color w:val="000000" w:themeColor="text1"/>
                <w:kern w:val="0"/>
                <w:sz w:val="24"/>
                <w:highlight w:val="yellow"/>
              </w:rPr>
            </w:pPr>
            <w:r>
              <w:rPr>
                <w:rFonts w:ascii="宋体" w:hAnsi="宋体" w:cs="宋体" w:hint="eastAsia"/>
                <w:kern w:val="0"/>
                <w:sz w:val="24"/>
              </w:rPr>
              <w:t>1</w:t>
            </w:r>
          </w:p>
        </w:tc>
        <w:tc>
          <w:tcPr>
            <w:tcW w:w="1236" w:type="pct"/>
            <w:tcBorders>
              <w:top w:val="single" w:sz="4" w:space="0" w:color="auto"/>
              <w:left w:val="single" w:sz="4" w:space="0" w:color="auto"/>
              <w:bottom w:val="single" w:sz="4" w:space="0" w:color="auto"/>
              <w:right w:val="single" w:sz="4" w:space="0" w:color="auto"/>
            </w:tcBorders>
            <w:vAlign w:val="center"/>
          </w:tcPr>
          <w:p w:rsidR="00884EAB" w:rsidRDefault="00E432FE">
            <w:pPr>
              <w:spacing w:line="640" w:lineRule="exact"/>
              <w:jc w:val="center"/>
              <w:rPr>
                <w:rFonts w:ascii="宋体" w:hAnsi="宋体" w:cs="宋体"/>
                <w:kern w:val="0"/>
                <w:sz w:val="24"/>
              </w:rPr>
            </w:pPr>
            <w:r>
              <w:rPr>
                <w:rFonts w:ascii="宋体" w:hAnsi="宋体" w:cs="宋体" w:hint="eastAsia"/>
                <w:kern w:val="0"/>
                <w:sz w:val="24"/>
              </w:rPr>
              <w:t>投标总报价</w:t>
            </w:r>
          </w:p>
          <w:p w:rsidR="00884EAB" w:rsidRDefault="001D64C0" w:rsidP="001D64C0">
            <w:pPr>
              <w:spacing w:line="640" w:lineRule="exact"/>
              <w:jc w:val="center"/>
              <w:rPr>
                <w:rFonts w:ascii="宋体" w:hAnsi="宋体" w:cs="宋体"/>
                <w:b/>
                <w:color w:val="000000" w:themeColor="text1"/>
                <w:spacing w:val="-20"/>
                <w:kern w:val="0"/>
                <w:sz w:val="24"/>
              </w:rPr>
            </w:pPr>
            <w:r w:rsidRPr="001D64C0">
              <w:rPr>
                <w:rFonts w:ascii="宋体" w:hAnsi="宋体" w:cs="宋体" w:hint="eastAsia"/>
                <w:color w:val="000000" w:themeColor="text1"/>
                <w:kern w:val="0"/>
                <w:sz w:val="24"/>
              </w:rPr>
              <w:t>（</w:t>
            </w:r>
            <w:r w:rsidR="00E432FE" w:rsidRPr="001D64C0">
              <w:rPr>
                <w:rFonts w:ascii="宋体" w:hAnsi="宋体" w:cs="宋体" w:hint="eastAsia"/>
                <w:color w:val="000000" w:themeColor="text1"/>
                <w:kern w:val="0"/>
                <w:sz w:val="24"/>
              </w:rPr>
              <w:t>含6%增值税</w:t>
            </w:r>
            <w:r w:rsidRPr="001D64C0">
              <w:rPr>
                <w:rFonts w:ascii="宋体" w:hAnsi="宋体" w:cs="宋体" w:hint="eastAsia"/>
                <w:color w:val="000000" w:themeColor="text1"/>
                <w:kern w:val="0"/>
                <w:sz w:val="24"/>
              </w:rPr>
              <w:t>）</w:t>
            </w:r>
          </w:p>
        </w:tc>
        <w:tc>
          <w:tcPr>
            <w:tcW w:w="3444" w:type="pct"/>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w:t>
            </w:r>
          </w:p>
          <w:p w:rsidR="00884EAB" w:rsidRDefault="00E432FE">
            <w:pPr>
              <w:spacing w:line="640" w:lineRule="exact"/>
              <w:rPr>
                <w:rFonts w:ascii="宋体" w:hAnsi="宋体" w:cs="宋体"/>
                <w:color w:val="000000" w:themeColor="text1"/>
                <w:kern w:val="0"/>
                <w:sz w:val="24"/>
              </w:rPr>
            </w:pPr>
            <w:r>
              <w:rPr>
                <w:rFonts w:ascii="宋体" w:hAnsi="宋体" w:cs="宋体" w:hint="eastAsia"/>
                <w:kern w:val="0"/>
                <w:sz w:val="24"/>
              </w:rPr>
              <w:t>小写：￥</w:t>
            </w:r>
            <w:r>
              <w:rPr>
                <w:rFonts w:ascii="宋体" w:hAnsi="宋体" w:cs="宋体" w:hint="eastAsia"/>
                <w:kern w:val="0"/>
                <w:sz w:val="24"/>
                <w:u w:val="single"/>
              </w:rPr>
              <w:t xml:space="preserve">                       元/年度   ；</w:t>
            </w:r>
          </w:p>
        </w:tc>
      </w:tr>
      <w:tr w:rsidR="00884EAB">
        <w:trPr>
          <w:cantSplit/>
          <w:trHeight w:val="9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884EAB" w:rsidRDefault="00E432FE">
            <w:pPr>
              <w:widowControl/>
              <w:spacing w:line="640" w:lineRule="exact"/>
              <w:rPr>
                <w:rFonts w:ascii="宋体"/>
                <w:b/>
                <w:color w:val="000000" w:themeColor="text1"/>
                <w:sz w:val="24"/>
              </w:rPr>
            </w:pPr>
            <w:r>
              <w:rPr>
                <w:rFonts w:ascii="宋体" w:hint="eastAsia"/>
                <w:b/>
                <w:color w:val="000000" w:themeColor="text1"/>
                <w:sz w:val="24"/>
              </w:rPr>
              <w:t>注：投标总报价不得高于本项目概算（</w:t>
            </w:r>
            <w:r>
              <w:rPr>
                <w:rFonts w:asciiTheme="minorEastAsia" w:eastAsiaTheme="minorEastAsia" w:hAnsiTheme="minorEastAsia" w:cs="宋体" w:hint="eastAsia"/>
                <w:b/>
                <w:color w:val="000000" w:themeColor="text1"/>
                <w:kern w:val="0"/>
                <w:sz w:val="24"/>
              </w:rPr>
              <w:t>117</w:t>
            </w:r>
            <w:r w:rsidR="00D9642E">
              <w:rPr>
                <w:rFonts w:asciiTheme="minorEastAsia" w:eastAsiaTheme="minorEastAsia" w:hAnsiTheme="minorEastAsia" w:cs="宋体" w:hint="eastAsia"/>
                <w:b/>
                <w:color w:val="000000" w:themeColor="text1"/>
                <w:kern w:val="0"/>
                <w:sz w:val="24"/>
              </w:rPr>
              <w:t>,</w:t>
            </w:r>
            <w:r>
              <w:rPr>
                <w:rFonts w:asciiTheme="minorEastAsia" w:eastAsiaTheme="minorEastAsia" w:hAnsiTheme="minorEastAsia" w:cs="宋体" w:hint="eastAsia"/>
                <w:b/>
                <w:color w:val="000000" w:themeColor="text1"/>
                <w:kern w:val="0"/>
                <w:sz w:val="24"/>
              </w:rPr>
              <w:t>718.00元/年度</w:t>
            </w:r>
            <w:r>
              <w:rPr>
                <w:rFonts w:ascii="宋体" w:hint="eastAsia"/>
                <w:b/>
                <w:color w:val="000000" w:themeColor="text1"/>
                <w:sz w:val="24"/>
              </w:rPr>
              <w:t>），否则视为无效报价；</w:t>
            </w:r>
          </w:p>
        </w:tc>
      </w:tr>
    </w:tbl>
    <w:p w:rsidR="00D9642E" w:rsidRDefault="00D9642E" w:rsidP="00D9642E">
      <w:pPr>
        <w:widowControl/>
        <w:spacing w:line="440" w:lineRule="exact"/>
        <w:jc w:val="left"/>
        <w:rPr>
          <w:rFonts w:ascii="宋体" w:hAnsi="宋体" w:cs="宋体"/>
          <w:b/>
          <w:kern w:val="0"/>
          <w:sz w:val="24"/>
        </w:rPr>
      </w:pPr>
    </w:p>
    <w:p w:rsidR="00D9642E" w:rsidRDefault="00D9642E" w:rsidP="00D9642E">
      <w:pPr>
        <w:widowControl/>
        <w:spacing w:line="800" w:lineRule="exact"/>
        <w:jc w:val="left"/>
        <w:rPr>
          <w:rFonts w:ascii="宋体" w:hAnsi="宋体" w:cs="宋体"/>
          <w:b/>
          <w:kern w:val="0"/>
          <w:sz w:val="24"/>
        </w:rPr>
      </w:pPr>
      <w:r>
        <w:rPr>
          <w:rFonts w:ascii="宋体" w:hAnsi="宋体" w:cs="宋体" w:hint="eastAsia"/>
          <w:b/>
          <w:kern w:val="0"/>
          <w:sz w:val="24"/>
        </w:rPr>
        <w:t>投标人（签章）：</w:t>
      </w:r>
      <w:r>
        <w:rPr>
          <w:rFonts w:ascii="宋体" w:hAnsi="宋体" w:cs="宋体" w:hint="eastAsia"/>
          <w:b/>
          <w:kern w:val="0"/>
          <w:sz w:val="24"/>
          <w:u w:val="single"/>
        </w:rPr>
        <w:t xml:space="preserve">               </w:t>
      </w:r>
      <w:r>
        <w:rPr>
          <w:rFonts w:ascii="宋体" w:hAnsi="宋体" w:cs="宋体" w:hint="eastAsia"/>
          <w:b/>
          <w:kern w:val="0"/>
          <w:sz w:val="24"/>
        </w:rPr>
        <w:t xml:space="preserve">               授权代表（签名）：</w:t>
      </w:r>
      <w:r>
        <w:rPr>
          <w:rFonts w:ascii="宋体" w:hAnsi="宋体" w:cs="宋体" w:hint="eastAsia"/>
          <w:b/>
          <w:kern w:val="0"/>
          <w:sz w:val="24"/>
          <w:u w:val="single"/>
        </w:rPr>
        <w:t xml:space="preserve">                </w:t>
      </w:r>
    </w:p>
    <w:p w:rsidR="00D9642E" w:rsidRDefault="00D9642E" w:rsidP="00D9642E">
      <w:pPr>
        <w:widowControl/>
        <w:spacing w:line="800" w:lineRule="exact"/>
        <w:jc w:val="left"/>
        <w:rPr>
          <w:rFonts w:ascii="宋体" w:hAnsi="宋体" w:cs="宋体"/>
          <w:b/>
          <w:kern w:val="0"/>
          <w:sz w:val="24"/>
        </w:rPr>
      </w:pPr>
      <w:r>
        <w:rPr>
          <w:rFonts w:ascii="宋体" w:hAnsi="宋体" w:cs="宋体" w:hint="eastAsia"/>
          <w:b/>
          <w:kern w:val="0"/>
          <w:sz w:val="24"/>
        </w:rPr>
        <w:t xml:space="preserve">                                              二〇二三年</w:t>
      </w:r>
      <w:r>
        <w:rPr>
          <w:rFonts w:ascii="宋体" w:hAnsi="宋体" w:cs="宋体" w:hint="eastAsia"/>
          <w:b/>
          <w:kern w:val="0"/>
          <w:sz w:val="24"/>
          <w:u w:val="single"/>
        </w:rPr>
        <w:t xml:space="preserve">   </w:t>
      </w:r>
      <w:r>
        <w:rPr>
          <w:rFonts w:ascii="宋体" w:hAnsi="宋体" w:cs="宋体" w:hint="eastAsia"/>
          <w:b/>
          <w:kern w:val="0"/>
          <w:sz w:val="24"/>
        </w:rPr>
        <w:t>月</w:t>
      </w:r>
      <w:r>
        <w:rPr>
          <w:rFonts w:ascii="宋体" w:hAnsi="宋体" w:cs="宋体" w:hint="eastAsia"/>
          <w:b/>
          <w:kern w:val="0"/>
          <w:sz w:val="24"/>
          <w:u w:val="single"/>
        </w:rPr>
        <w:t xml:space="preserve">   </w:t>
      </w:r>
      <w:r>
        <w:rPr>
          <w:rFonts w:ascii="宋体" w:hAnsi="宋体" w:cs="宋体" w:hint="eastAsia"/>
          <w:b/>
          <w:kern w:val="0"/>
          <w:sz w:val="24"/>
        </w:rPr>
        <w:t>日</w:t>
      </w:r>
    </w:p>
    <w:p w:rsidR="00884EAB" w:rsidRDefault="00884EAB">
      <w:pPr>
        <w:widowControl/>
        <w:spacing w:line="460" w:lineRule="exact"/>
        <w:rPr>
          <w:rFonts w:ascii="宋体" w:hAnsi="宋体" w:cs="宋体"/>
          <w:b/>
          <w:kern w:val="0"/>
          <w:sz w:val="24"/>
        </w:rPr>
      </w:pPr>
    </w:p>
    <w:p w:rsidR="00884EAB" w:rsidRDefault="00E432FE">
      <w:pPr>
        <w:widowControl/>
        <w:spacing w:line="60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884EAB" w:rsidRDefault="00E432FE">
      <w:pPr>
        <w:widowControl/>
        <w:spacing w:line="600" w:lineRule="exact"/>
        <w:rPr>
          <w:rFonts w:ascii="宋体" w:hAnsi="宋体"/>
          <w:b/>
          <w:sz w:val="24"/>
        </w:rPr>
      </w:pPr>
      <w:r>
        <w:rPr>
          <w:rFonts w:ascii="宋体" w:hAnsi="宋体" w:hint="eastAsia"/>
          <w:b/>
          <w:sz w:val="24"/>
        </w:rPr>
        <w:t xml:space="preserve">    2.投标人所报“技术承诺”内事项须响应或优于招标要求；</w:t>
      </w:r>
    </w:p>
    <w:p w:rsidR="00884EAB" w:rsidRDefault="00884EAB">
      <w:pPr>
        <w:widowControl/>
        <w:spacing w:line="520" w:lineRule="exact"/>
        <w:rPr>
          <w:rFonts w:ascii="宋体" w:hAnsi="宋体"/>
          <w:b/>
          <w:color w:val="000000" w:themeColor="text1"/>
          <w:kern w:val="0"/>
          <w:sz w:val="24"/>
        </w:rPr>
      </w:pPr>
    </w:p>
    <w:p w:rsidR="00884EAB" w:rsidRDefault="00884EAB">
      <w:pPr>
        <w:spacing w:line="480" w:lineRule="exact"/>
        <w:jc w:val="center"/>
        <w:rPr>
          <w:b/>
          <w:color w:val="000000" w:themeColor="text1"/>
          <w:sz w:val="28"/>
          <w:szCs w:val="28"/>
          <w:highlight w:val="yellow"/>
        </w:rPr>
      </w:pPr>
    </w:p>
    <w:p w:rsidR="00884EAB" w:rsidRDefault="00E432FE">
      <w:pPr>
        <w:spacing w:line="520" w:lineRule="exact"/>
        <w:jc w:val="center"/>
        <w:rPr>
          <w:rFonts w:ascii="宋体" w:hAnsi="宋体"/>
          <w:b/>
          <w:kern w:val="0"/>
          <w:sz w:val="24"/>
        </w:rPr>
      </w:pPr>
      <w:r>
        <w:rPr>
          <w:rFonts w:ascii="宋体" w:hAnsi="宋体" w:cs="宋体" w:hint="eastAsia"/>
          <w:b/>
          <w:kern w:val="0"/>
          <w:sz w:val="24"/>
        </w:rPr>
        <w:t xml:space="preserve">格式7  </w:t>
      </w:r>
      <w:r>
        <w:rPr>
          <w:rFonts w:ascii="宋体" w:hAnsi="宋体" w:hint="eastAsia"/>
          <w:b/>
          <w:kern w:val="0"/>
          <w:sz w:val="24"/>
        </w:rPr>
        <w:t>分项报价表</w:t>
      </w:r>
    </w:p>
    <w:p w:rsidR="00884EAB" w:rsidRDefault="00884EAB">
      <w:pPr>
        <w:pStyle w:val="a0"/>
      </w:pPr>
    </w:p>
    <w:tbl>
      <w:tblPr>
        <w:tblW w:w="5000" w:type="pct"/>
        <w:tblLayout w:type="fixed"/>
        <w:tblLook w:val="04A0"/>
      </w:tblPr>
      <w:tblGrid>
        <w:gridCol w:w="535"/>
        <w:gridCol w:w="991"/>
        <w:gridCol w:w="2268"/>
        <w:gridCol w:w="1559"/>
        <w:gridCol w:w="851"/>
        <w:gridCol w:w="1825"/>
        <w:gridCol w:w="1825"/>
      </w:tblGrid>
      <w:tr w:rsidR="00884EAB" w:rsidTr="008479F2">
        <w:trPr>
          <w:trHeight w:val="1461"/>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序号</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参保</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人员</w:t>
            </w:r>
          </w:p>
        </w:tc>
        <w:tc>
          <w:tcPr>
            <w:tcW w:w="1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保险明细</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（保障项目）</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每人限额</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（人民币元）</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投保</w:t>
            </w:r>
          </w:p>
          <w:p w:rsidR="00884EAB" w:rsidRDefault="00E432FE" w:rsidP="008479F2">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人数</w:t>
            </w:r>
            <w:r w:rsidR="00D9642E">
              <w:rPr>
                <w:rFonts w:asciiTheme="minorEastAsia" w:eastAsiaTheme="minorEastAsia" w:hAnsiTheme="minorEastAsia" w:cs="宋体" w:hint="eastAsia"/>
                <w:b/>
                <w:color w:val="000000"/>
                <w:kern w:val="0"/>
                <w:sz w:val="24"/>
              </w:rPr>
              <w:t>（人）</w:t>
            </w:r>
          </w:p>
        </w:tc>
        <w:tc>
          <w:tcPr>
            <w:tcW w:w="926" w:type="pct"/>
            <w:tcBorders>
              <w:top w:val="single" w:sz="4" w:space="0" w:color="000000"/>
              <w:left w:val="single" w:sz="4" w:space="0" w:color="000000"/>
              <w:bottom w:val="single" w:sz="4" w:space="0" w:color="000000"/>
              <w:right w:val="single" w:sz="4" w:space="0" w:color="auto"/>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含税单价</w:t>
            </w:r>
          </w:p>
          <w:p w:rsidR="00884EAB" w:rsidRDefault="00E432FE">
            <w:pPr>
              <w:pStyle w:val="a0"/>
              <w:spacing w:line="32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（元/年/人）</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884EAB" w:rsidRDefault="00E432FE">
            <w:pPr>
              <w:widowControl/>
              <w:spacing w:line="320" w:lineRule="exact"/>
              <w:jc w:val="center"/>
              <w:textAlignment w:val="center"/>
              <w:rPr>
                <w:rFonts w:asciiTheme="minorEastAsia" w:eastAsiaTheme="minorEastAsia" w:hAnsiTheme="minorEastAsia"/>
                <w:b/>
                <w:sz w:val="24"/>
              </w:rPr>
            </w:pPr>
            <w:r>
              <w:rPr>
                <w:rFonts w:asciiTheme="minorEastAsia" w:eastAsiaTheme="minorEastAsia" w:hAnsiTheme="minorEastAsia" w:cs="宋体" w:hint="eastAsia"/>
                <w:b/>
                <w:color w:val="000000"/>
                <w:kern w:val="0"/>
                <w:sz w:val="24"/>
              </w:rPr>
              <w:t>含税小计</w:t>
            </w:r>
          </w:p>
          <w:p w:rsidR="00884EAB" w:rsidRDefault="00E432FE">
            <w:pPr>
              <w:widowControl/>
              <w:spacing w:line="320" w:lineRule="exact"/>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hint="eastAsia"/>
                <w:b/>
                <w:sz w:val="24"/>
              </w:rPr>
              <w:t>（元/年）</w:t>
            </w:r>
          </w:p>
        </w:tc>
      </w:tr>
      <w:tr w:rsidR="00884EAB">
        <w:trPr>
          <w:trHeight w:val="130"/>
        </w:trPr>
        <w:tc>
          <w:tcPr>
            <w:tcW w:w="271" w:type="pct"/>
            <w:vMerge w:val="restart"/>
            <w:tcBorders>
              <w:top w:val="nil"/>
              <w:left w:val="single" w:sz="4" w:space="0" w:color="000000"/>
              <w:bottom w:val="single" w:sz="4" w:space="0" w:color="000000"/>
              <w:right w:val="single" w:sz="4" w:space="0" w:color="000000"/>
            </w:tcBorders>
            <w:shd w:val="clear" w:color="auto" w:fill="auto"/>
            <w:noWrap/>
            <w:vAlign w:val="center"/>
          </w:tcPr>
          <w:p w:rsidR="00884EAB" w:rsidRDefault="00E432FE">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503" w:type="pct"/>
            <w:vMerge w:val="restart"/>
            <w:tcBorders>
              <w:top w:val="nil"/>
              <w:left w:val="single" w:sz="4" w:space="0" w:color="000000"/>
              <w:bottom w:val="single" w:sz="4" w:space="0" w:color="000000"/>
              <w:right w:val="single" w:sz="4" w:space="0" w:color="000000"/>
            </w:tcBorders>
            <w:shd w:val="clear" w:color="auto" w:fill="auto"/>
            <w:vAlign w:val="center"/>
          </w:tcPr>
          <w:p w:rsidR="00884EAB" w:rsidRDefault="00E432FE" w:rsidP="008479F2">
            <w:pPr>
              <w:widowControl/>
              <w:spacing w:line="760" w:lineRule="exac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全司临时工和小时工</w:t>
            </w:r>
          </w:p>
        </w:tc>
        <w:tc>
          <w:tcPr>
            <w:tcW w:w="1151" w:type="pct"/>
            <w:tcBorders>
              <w:top w:val="nil"/>
              <w:left w:val="single" w:sz="4" w:space="0" w:color="000000"/>
              <w:bottom w:val="single" w:sz="4" w:space="0" w:color="000000"/>
              <w:right w:val="single" w:sz="4" w:space="0" w:color="000000"/>
            </w:tcBorders>
            <w:shd w:val="clear" w:color="auto" w:fill="auto"/>
            <w:noWrap/>
            <w:vAlign w:val="center"/>
          </w:tcPr>
          <w:p w:rsidR="00884EAB" w:rsidRPr="004E599B" w:rsidRDefault="00B07114" w:rsidP="008479F2">
            <w:pPr>
              <w:widowControl/>
              <w:spacing w:line="760" w:lineRule="exact"/>
              <w:jc w:val="left"/>
              <w:textAlignment w:val="center"/>
              <w:rPr>
                <w:rFonts w:asciiTheme="minorEastAsia" w:eastAsiaTheme="minorEastAsia" w:hAnsiTheme="minorEastAsia" w:cs="宋体"/>
                <w:b/>
                <w:color w:val="000000"/>
                <w:sz w:val="24"/>
              </w:rPr>
            </w:pPr>
            <w:r w:rsidRPr="004E599B">
              <w:rPr>
                <w:rFonts w:asciiTheme="minorEastAsia" w:hAnsiTheme="minorEastAsia" w:hint="eastAsia"/>
                <w:b/>
                <w:sz w:val="24"/>
                <w:highlight w:val="yellow"/>
              </w:rPr>
              <w:t>累计赔偿限额</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B07114" w:rsidRDefault="00E432FE" w:rsidP="008479F2">
            <w:pPr>
              <w:widowControl/>
              <w:spacing w:line="760" w:lineRule="exact"/>
              <w:jc w:val="right"/>
              <w:textAlignment w:val="center"/>
              <w:rPr>
                <w:rFonts w:asciiTheme="minorEastAsia" w:eastAsiaTheme="minorEastAsia" w:hAnsiTheme="minorEastAsia" w:cs="宋体"/>
                <w:b/>
                <w:color w:val="000000"/>
                <w:sz w:val="24"/>
              </w:rPr>
            </w:pPr>
            <w:r w:rsidRPr="00B07114">
              <w:rPr>
                <w:rFonts w:asciiTheme="minorEastAsia" w:eastAsiaTheme="minorEastAsia" w:hAnsiTheme="minorEastAsia" w:cs="宋体" w:hint="eastAsia"/>
                <w:b/>
                <w:color w:val="000000"/>
                <w:kern w:val="0"/>
                <w:sz w:val="24"/>
                <w:highlight w:val="yellow"/>
              </w:rPr>
              <w:t>558000.00</w:t>
            </w:r>
            <w:r w:rsidRPr="00B07114">
              <w:rPr>
                <w:rFonts w:asciiTheme="minorEastAsia" w:eastAsiaTheme="minorEastAsia" w:hAnsiTheme="minorEastAsia" w:cs="宋体" w:hint="eastAsia"/>
                <w:b/>
                <w:color w:val="000000"/>
                <w:kern w:val="0"/>
                <w:sz w:val="24"/>
              </w:rPr>
              <w:t xml:space="preserve"> </w:t>
            </w:r>
          </w:p>
        </w:tc>
        <w:tc>
          <w:tcPr>
            <w:tcW w:w="432" w:type="pct"/>
            <w:vMerge w:val="restart"/>
            <w:tcBorders>
              <w:top w:val="nil"/>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284</w:t>
            </w:r>
          </w:p>
        </w:tc>
        <w:tc>
          <w:tcPr>
            <w:tcW w:w="926" w:type="pct"/>
            <w:vMerge w:val="restart"/>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widowControl/>
              <w:spacing w:line="760" w:lineRule="exact"/>
              <w:jc w:val="center"/>
              <w:textAlignment w:val="center"/>
              <w:rPr>
                <w:rFonts w:asciiTheme="minorEastAsia" w:eastAsiaTheme="minorEastAsia" w:hAnsiTheme="minorEastAsia" w:cs="宋体"/>
                <w:color w:val="000000"/>
                <w:sz w:val="24"/>
              </w:rPr>
            </w:pPr>
          </w:p>
        </w:tc>
      </w:tr>
      <w:tr w:rsidR="00884EAB">
        <w:trPr>
          <w:trHeight w:val="54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4E599B" w:rsidRDefault="00E432FE" w:rsidP="008479F2">
            <w:pPr>
              <w:widowControl/>
              <w:spacing w:line="760" w:lineRule="exact"/>
              <w:jc w:val="left"/>
              <w:textAlignment w:val="center"/>
              <w:rPr>
                <w:rFonts w:asciiTheme="minorEastAsia" w:eastAsiaTheme="minorEastAsia" w:hAnsiTheme="minorEastAsia" w:cs="宋体"/>
                <w:color w:val="000000"/>
                <w:sz w:val="24"/>
              </w:rPr>
            </w:pPr>
            <w:r w:rsidRPr="004E599B">
              <w:rPr>
                <w:rFonts w:asciiTheme="minorEastAsia" w:eastAsiaTheme="minorEastAsia" w:hAnsiTheme="minorEastAsia" w:cs="宋体" w:hint="eastAsia"/>
                <w:color w:val="000000"/>
                <w:kern w:val="0"/>
                <w:sz w:val="24"/>
              </w:rPr>
              <w:t>死亡/伤残赔偿责任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46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4E599B" w:rsidRDefault="00E432FE" w:rsidP="008479F2">
            <w:pPr>
              <w:widowControl/>
              <w:spacing w:line="760" w:lineRule="exact"/>
              <w:jc w:val="left"/>
              <w:textAlignment w:val="center"/>
              <w:rPr>
                <w:rFonts w:asciiTheme="minorEastAsia" w:eastAsiaTheme="minorEastAsia" w:hAnsiTheme="minorEastAsia" w:cs="宋体"/>
                <w:color w:val="000000"/>
                <w:sz w:val="24"/>
              </w:rPr>
            </w:pPr>
            <w:r w:rsidRPr="004E599B">
              <w:rPr>
                <w:rFonts w:asciiTheme="minorEastAsia" w:eastAsiaTheme="minorEastAsia" w:hAnsiTheme="minorEastAsia" w:cs="宋体" w:hint="eastAsia"/>
                <w:color w:val="000000"/>
                <w:kern w:val="0"/>
                <w:sz w:val="24"/>
              </w:rPr>
              <w:t>其中：死亡赔偿责任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46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4E599B" w:rsidRDefault="00E432FE" w:rsidP="00B07114">
            <w:pPr>
              <w:widowControl/>
              <w:spacing w:line="760" w:lineRule="exact"/>
              <w:jc w:val="right"/>
              <w:textAlignment w:val="center"/>
              <w:rPr>
                <w:rFonts w:asciiTheme="minorEastAsia" w:eastAsiaTheme="minorEastAsia" w:hAnsiTheme="minorEastAsia" w:cs="宋体"/>
                <w:color w:val="000000"/>
                <w:sz w:val="24"/>
              </w:rPr>
            </w:pPr>
            <w:r w:rsidRPr="004E599B">
              <w:rPr>
                <w:rFonts w:asciiTheme="minorEastAsia" w:eastAsiaTheme="minorEastAsia" w:hAnsiTheme="minorEastAsia" w:cs="宋体" w:hint="eastAsia"/>
                <w:color w:val="000000"/>
                <w:kern w:val="0"/>
                <w:sz w:val="24"/>
              </w:rPr>
              <w:t>伤残赔偿责任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42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4E599B" w:rsidRDefault="00E432FE" w:rsidP="008479F2">
            <w:pPr>
              <w:widowControl/>
              <w:spacing w:line="760" w:lineRule="exact"/>
              <w:jc w:val="left"/>
              <w:textAlignment w:val="center"/>
              <w:rPr>
                <w:rFonts w:asciiTheme="minorEastAsia" w:eastAsiaTheme="minorEastAsia" w:hAnsiTheme="minorEastAsia" w:cs="宋体"/>
                <w:color w:val="000000"/>
                <w:sz w:val="24"/>
              </w:rPr>
            </w:pPr>
            <w:r w:rsidRPr="004E599B">
              <w:rPr>
                <w:rFonts w:asciiTheme="minorEastAsia" w:eastAsiaTheme="minorEastAsia" w:hAnsiTheme="minorEastAsia" w:cs="宋体" w:hint="eastAsia"/>
                <w:color w:val="000000"/>
                <w:kern w:val="0"/>
                <w:sz w:val="24"/>
              </w:rPr>
              <w:t>误工/医疗赔偿责任</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58000.00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360"/>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4E599B" w:rsidRDefault="00E432FE" w:rsidP="00B07114">
            <w:pPr>
              <w:widowControl/>
              <w:spacing w:line="760" w:lineRule="exact"/>
              <w:jc w:val="right"/>
              <w:textAlignment w:val="center"/>
              <w:rPr>
                <w:rFonts w:asciiTheme="minorEastAsia" w:eastAsiaTheme="minorEastAsia" w:hAnsiTheme="minorEastAsia" w:cs="宋体"/>
                <w:color w:val="000000"/>
                <w:sz w:val="24"/>
              </w:rPr>
            </w:pPr>
            <w:r w:rsidRPr="004E599B">
              <w:rPr>
                <w:rFonts w:asciiTheme="minorEastAsia" w:eastAsiaTheme="minorEastAsia" w:hAnsiTheme="minorEastAsia" w:cs="宋体" w:hint="eastAsia"/>
                <w:color w:val="000000"/>
                <w:kern w:val="0"/>
                <w:sz w:val="24"/>
              </w:rPr>
              <w:t>其中：误工费</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8000.00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172"/>
        </w:trPr>
        <w:tc>
          <w:tcPr>
            <w:tcW w:w="271"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pPr>
              <w:jc w:val="center"/>
              <w:rPr>
                <w:rFonts w:asciiTheme="minorEastAsia" w:eastAsiaTheme="minorEastAsia" w:hAnsiTheme="minorEastAsia" w:cs="宋体"/>
                <w:color w:val="000000"/>
                <w:sz w:val="24"/>
              </w:rPr>
            </w:pPr>
          </w:p>
        </w:tc>
        <w:tc>
          <w:tcPr>
            <w:tcW w:w="503" w:type="pct"/>
            <w:vMerge/>
            <w:tcBorders>
              <w:top w:val="nil"/>
              <w:left w:val="single" w:sz="4" w:space="0" w:color="000000"/>
              <w:bottom w:val="single" w:sz="4" w:space="0" w:color="000000"/>
              <w:right w:val="single" w:sz="4" w:space="0" w:color="000000"/>
            </w:tcBorders>
            <w:shd w:val="clear" w:color="auto" w:fill="auto"/>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Pr="004E599B" w:rsidRDefault="00E432FE" w:rsidP="00B07114">
            <w:pPr>
              <w:widowControl/>
              <w:spacing w:line="760" w:lineRule="exact"/>
              <w:jc w:val="right"/>
              <w:textAlignment w:val="center"/>
              <w:rPr>
                <w:rFonts w:asciiTheme="minorEastAsia" w:eastAsiaTheme="minorEastAsia" w:hAnsiTheme="minorEastAsia" w:cs="宋体"/>
                <w:color w:val="000000"/>
                <w:sz w:val="24"/>
              </w:rPr>
            </w:pPr>
            <w:r w:rsidRPr="004E599B">
              <w:rPr>
                <w:rFonts w:asciiTheme="minorEastAsia" w:eastAsiaTheme="minorEastAsia" w:hAnsiTheme="minorEastAsia" w:cs="宋体" w:hint="eastAsia"/>
                <w:color w:val="000000"/>
                <w:kern w:val="0"/>
                <w:sz w:val="24"/>
              </w:rPr>
              <w:t>工伤医疗</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widowControl/>
              <w:spacing w:line="760" w:lineRule="exact"/>
              <w:jc w:val="righ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 xml:space="preserve">50000.00 </w:t>
            </w:r>
          </w:p>
        </w:tc>
        <w:tc>
          <w:tcPr>
            <w:tcW w:w="432" w:type="pct"/>
            <w:vMerge/>
            <w:tcBorders>
              <w:top w:val="nil"/>
              <w:left w:val="single" w:sz="4" w:space="0" w:color="000000"/>
              <w:bottom w:val="single" w:sz="4" w:space="0" w:color="000000"/>
              <w:right w:val="single" w:sz="4" w:space="0" w:color="000000"/>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nil"/>
              <w:left w:val="single" w:sz="4" w:space="0" w:color="000000"/>
              <w:bottom w:val="single" w:sz="4" w:space="0" w:color="000000"/>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c>
          <w:tcPr>
            <w:tcW w:w="9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84EAB" w:rsidRDefault="00884EAB" w:rsidP="008479F2">
            <w:pPr>
              <w:spacing w:line="760" w:lineRule="exact"/>
              <w:jc w:val="center"/>
              <w:rPr>
                <w:rFonts w:asciiTheme="minorEastAsia" w:eastAsiaTheme="minorEastAsia" w:hAnsiTheme="minorEastAsia" w:cs="宋体"/>
                <w:color w:val="000000"/>
                <w:sz w:val="24"/>
              </w:rPr>
            </w:pPr>
          </w:p>
        </w:tc>
      </w:tr>
      <w:tr w:rsidR="00884EAB">
        <w:trPr>
          <w:trHeight w:val="660"/>
        </w:trPr>
        <w:tc>
          <w:tcPr>
            <w:tcW w:w="77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spacing w:line="76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含6%税合计</w:t>
            </w:r>
          </w:p>
        </w:tc>
        <w:tc>
          <w:tcPr>
            <w:tcW w:w="4226"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spacing w:line="7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大写：        小写：</w:t>
            </w:r>
          </w:p>
        </w:tc>
      </w:tr>
      <w:tr w:rsidR="00884EAB">
        <w:trPr>
          <w:trHeight w:val="6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884EAB" w:rsidRDefault="00E432FE" w:rsidP="008479F2">
            <w:pPr>
              <w:spacing w:line="7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注：因上述人员变动较大，每月根据实际参保人数×中标单价为最终结算金额；</w:t>
            </w:r>
          </w:p>
        </w:tc>
      </w:tr>
    </w:tbl>
    <w:p w:rsidR="00884EAB" w:rsidRDefault="00884EAB">
      <w:pPr>
        <w:widowControl/>
        <w:spacing w:line="440" w:lineRule="exact"/>
        <w:jc w:val="center"/>
        <w:rPr>
          <w:rFonts w:ascii="宋体" w:hAnsi="宋体" w:cs="宋体"/>
          <w:b/>
          <w:color w:val="000000" w:themeColor="text1"/>
          <w:kern w:val="0"/>
          <w:sz w:val="24"/>
          <w:highlight w:val="yellow"/>
        </w:rPr>
      </w:pPr>
    </w:p>
    <w:p w:rsidR="00884EAB" w:rsidRDefault="00884EAB">
      <w:pPr>
        <w:widowControl/>
        <w:spacing w:line="440" w:lineRule="exact"/>
        <w:jc w:val="center"/>
        <w:rPr>
          <w:rFonts w:ascii="宋体" w:hAnsi="宋体" w:cs="宋体"/>
          <w:b/>
          <w:color w:val="000000" w:themeColor="text1"/>
          <w:kern w:val="0"/>
          <w:sz w:val="24"/>
          <w:highlight w:val="yellow"/>
        </w:rPr>
        <w:sectPr w:rsidR="00884EAB">
          <w:headerReference w:type="default" r:id="rId9"/>
          <w:footerReference w:type="even" r:id="rId10"/>
          <w:footerReference w:type="default" r:id="rId11"/>
          <w:headerReference w:type="first" r:id="rId12"/>
          <w:pgSz w:w="11906" w:h="16838"/>
          <w:pgMar w:top="1134" w:right="1134" w:bottom="1134" w:left="1134" w:header="851" w:footer="992" w:gutter="0"/>
          <w:cols w:space="720"/>
          <w:docGrid w:linePitch="312"/>
        </w:sectPr>
      </w:pPr>
    </w:p>
    <w:p w:rsidR="00884EAB" w:rsidRDefault="00884EAB">
      <w:pPr>
        <w:spacing w:line="500" w:lineRule="exact"/>
        <w:jc w:val="center"/>
        <w:rPr>
          <w:b/>
          <w:bCs/>
          <w:color w:val="000000" w:themeColor="text1"/>
          <w:sz w:val="28"/>
          <w:szCs w:val="28"/>
        </w:rPr>
      </w:pPr>
    </w:p>
    <w:p w:rsidR="00884EAB" w:rsidRDefault="00E432FE">
      <w:pPr>
        <w:widowControl/>
        <w:tabs>
          <w:tab w:val="left" w:pos="312"/>
        </w:tabs>
        <w:spacing w:line="400" w:lineRule="exact"/>
        <w:jc w:val="center"/>
        <w:rPr>
          <w:rFonts w:ascii="宋体" w:hAnsi="宋体" w:cs="宋体"/>
          <w:b/>
          <w:color w:val="000000" w:themeColor="text1"/>
          <w:kern w:val="0"/>
          <w:sz w:val="24"/>
          <w:lang w:val="zh-CN"/>
        </w:rPr>
      </w:pPr>
      <w:r>
        <w:rPr>
          <w:rFonts w:ascii="宋体" w:hAnsi="宋体" w:cs="宋体" w:hint="eastAsia"/>
          <w:b/>
          <w:kern w:val="0"/>
          <w:sz w:val="24"/>
          <w:lang w:val="zh-CN"/>
        </w:rPr>
        <w:t xml:space="preserve">格式8  </w:t>
      </w:r>
      <w:r>
        <w:rPr>
          <w:rFonts w:ascii="宋体" w:hAnsi="宋体" w:cs="宋体" w:hint="eastAsia"/>
          <w:b/>
          <w:color w:val="000000" w:themeColor="text1"/>
          <w:kern w:val="0"/>
          <w:sz w:val="24"/>
          <w:lang w:val="zh-CN"/>
        </w:rPr>
        <w:t>投标保证金退还申请书</w:t>
      </w:r>
    </w:p>
    <w:p w:rsidR="00884EAB" w:rsidRDefault="00884EAB">
      <w:pPr>
        <w:widowControl/>
        <w:spacing w:line="400" w:lineRule="exact"/>
        <w:rPr>
          <w:rFonts w:ascii="宋体" w:hAnsi="宋体" w:cs="宋体"/>
          <w:kern w:val="0"/>
          <w:sz w:val="24"/>
        </w:rPr>
      </w:pPr>
    </w:p>
    <w:p w:rsidR="00884EAB" w:rsidRDefault="00E432FE">
      <w:pPr>
        <w:widowControl/>
        <w:spacing w:line="400" w:lineRule="exact"/>
        <w:rPr>
          <w:rFonts w:ascii="宋体" w:hAnsi="宋体" w:cs="宋体"/>
          <w:b/>
          <w:color w:val="000000" w:themeColor="text1"/>
          <w:sz w:val="24"/>
        </w:rPr>
      </w:pPr>
      <w:r>
        <w:rPr>
          <w:rFonts w:ascii="宋体" w:hAnsi="宋体" w:cs="宋体" w:hint="eastAsia"/>
          <w:kern w:val="0"/>
          <w:sz w:val="24"/>
        </w:rPr>
        <w:t>致安徽省台客隆连锁超市有限责任公司</w:t>
      </w:r>
      <w:r>
        <w:rPr>
          <w:rFonts w:ascii="宋体" w:hAnsi="宋体" w:cs="宋体" w:hint="eastAsia"/>
          <w:b/>
          <w:color w:val="000000" w:themeColor="text1"/>
          <w:sz w:val="24"/>
        </w:rPr>
        <w:t>：</w:t>
      </w:r>
    </w:p>
    <w:p w:rsidR="00884EAB" w:rsidRDefault="00E432FE">
      <w:pPr>
        <w:spacing w:line="7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我公司于</w:t>
      </w:r>
      <w:r>
        <w:rPr>
          <w:rFonts w:ascii="宋体" w:hAnsi="宋体" w:cs="宋体" w:hint="eastAsia"/>
          <w:color w:val="000000" w:themeColor="text1"/>
          <w:sz w:val="24"/>
          <w:u w:val="single"/>
        </w:rPr>
        <w:t>20</w:t>
      </w:r>
      <w:r>
        <w:rPr>
          <w:rFonts w:ascii="宋体" w:hAnsi="宋体" w:cs="宋体"/>
          <w:color w:val="000000" w:themeColor="text1"/>
          <w:sz w:val="24"/>
          <w:u w:val="single"/>
        </w:rPr>
        <w:t>2</w:t>
      </w:r>
      <w:r>
        <w:rPr>
          <w:rFonts w:ascii="宋体" w:hAnsi="宋体" w:cs="宋体" w:hint="eastAsia"/>
          <w:color w:val="000000" w:themeColor="text1"/>
          <w:sz w:val="24"/>
          <w:u w:val="single"/>
        </w:rPr>
        <w:t>3年</w:t>
      </w:r>
      <w:r w:rsidR="00B07114">
        <w:rPr>
          <w:rFonts w:ascii="宋体" w:hAnsi="宋体" w:cs="宋体" w:hint="eastAsia"/>
          <w:color w:val="000000" w:themeColor="text1"/>
          <w:sz w:val="24"/>
          <w:u w:val="single"/>
        </w:rPr>
        <w:t>7</w:t>
      </w:r>
      <w:r>
        <w:rPr>
          <w:rFonts w:ascii="宋体" w:hAnsi="宋体" w:cs="宋体" w:hint="eastAsia"/>
          <w:color w:val="000000" w:themeColor="text1"/>
          <w:sz w:val="24"/>
          <w:u w:val="single"/>
        </w:rPr>
        <w:t>月</w:t>
      </w:r>
      <w:r w:rsidR="00B07114">
        <w:rPr>
          <w:rFonts w:ascii="宋体" w:hAnsi="宋体" w:cs="宋体" w:hint="eastAsia"/>
          <w:color w:val="000000" w:themeColor="text1"/>
          <w:sz w:val="24"/>
          <w:u w:val="single"/>
        </w:rPr>
        <w:t>5</w:t>
      </w:r>
      <w:r>
        <w:rPr>
          <w:rFonts w:ascii="宋体" w:hAnsi="宋体" w:cs="宋体" w:hint="eastAsia"/>
          <w:color w:val="000000" w:themeColor="text1"/>
          <w:sz w:val="24"/>
          <w:u w:val="single"/>
        </w:rPr>
        <w:t>日</w:t>
      </w:r>
      <w:r>
        <w:rPr>
          <w:rFonts w:ascii="宋体" w:hAnsi="宋体" w:cs="宋体" w:hint="eastAsia"/>
          <w:color w:val="000000" w:themeColor="text1"/>
          <w:sz w:val="24"/>
        </w:rPr>
        <w:t>参加项目招投标，交纳保证金</w:t>
      </w:r>
      <w:r>
        <w:rPr>
          <w:rFonts w:ascii="宋体" w:hAnsi="宋体" w:cs="宋体" w:hint="eastAsia"/>
          <w:b/>
          <w:color w:val="000000" w:themeColor="text1"/>
          <w:sz w:val="24"/>
          <w:u w:val="single"/>
        </w:rPr>
        <w:t xml:space="preserve">贰仟元 </w:t>
      </w:r>
      <w:r>
        <w:rPr>
          <w:rFonts w:ascii="宋体" w:hAnsi="宋体" w:cs="宋体" w:hint="eastAsia"/>
          <w:color w:val="000000" w:themeColor="text1"/>
          <w:sz w:val="24"/>
        </w:rPr>
        <w:t>整。如我公司未中标，请将该项目投标保证金退至以下帐号；如我公司中标，投标保证金退还事宜按投标邀请约定执行。</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请予办理。</w:t>
      </w:r>
    </w:p>
    <w:p w:rsidR="00884EAB" w:rsidRDefault="00E432FE">
      <w:pPr>
        <w:spacing w:line="72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户    名：</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开户银行：</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帐    号：</w:t>
      </w:r>
    </w:p>
    <w:p w:rsidR="00884EAB" w:rsidRDefault="00E432FE" w:rsidP="00A64F97">
      <w:pPr>
        <w:spacing w:line="720" w:lineRule="exact"/>
        <w:ind w:firstLineChars="192" w:firstLine="461"/>
        <w:rPr>
          <w:rFonts w:ascii="宋体" w:hAnsi="宋体" w:cs="宋体"/>
          <w:color w:val="000000" w:themeColor="text1"/>
          <w:sz w:val="24"/>
        </w:rPr>
      </w:pPr>
      <w:r>
        <w:rPr>
          <w:rFonts w:ascii="宋体" w:hAnsi="宋体" w:cs="宋体" w:hint="eastAsia"/>
          <w:color w:val="000000" w:themeColor="text1"/>
          <w:sz w:val="24"/>
        </w:rPr>
        <w:t>联系电话：</w:t>
      </w:r>
    </w:p>
    <w:tbl>
      <w:tblPr>
        <w:tblpPr w:leftFromText="180" w:rightFromText="180" w:vertAnchor="text" w:horzAnchor="page" w:tblpX="979" w:tblpY="9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884EAB">
        <w:trPr>
          <w:trHeight w:val="1266"/>
        </w:trPr>
        <w:tc>
          <w:tcPr>
            <w:tcW w:w="5000" w:type="pct"/>
          </w:tcPr>
          <w:p w:rsidR="00884EAB" w:rsidRDefault="00884EAB">
            <w:pPr>
              <w:spacing w:line="780" w:lineRule="exact"/>
              <w:rPr>
                <w:rFonts w:ascii="宋体" w:hAnsi="宋体" w:cs="宋体"/>
                <w:color w:val="000000" w:themeColor="text1"/>
                <w:sz w:val="24"/>
              </w:rPr>
            </w:pPr>
          </w:p>
          <w:p w:rsidR="00884EAB" w:rsidRDefault="00884EAB">
            <w:pPr>
              <w:spacing w:line="780" w:lineRule="exact"/>
              <w:rPr>
                <w:rFonts w:ascii="宋体" w:hAnsi="宋体" w:cs="宋体"/>
                <w:color w:val="000000" w:themeColor="text1"/>
                <w:sz w:val="24"/>
              </w:rPr>
            </w:pPr>
          </w:p>
          <w:p w:rsidR="00884EAB" w:rsidRDefault="00E432FE">
            <w:pPr>
              <w:spacing w:line="500" w:lineRule="exact"/>
              <w:jc w:val="center"/>
              <w:rPr>
                <w:rFonts w:ascii="宋体" w:hAnsi="宋体" w:cs="宋体"/>
                <w:sz w:val="32"/>
                <w:szCs w:val="32"/>
              </w:rPr>
            </w:pPr>
            <w:r>
              <w:rPr>
                <w:rFonts w:ascii="宋体" w:hAnsi="宋体" w:cs="宋体" w:hint="eastAsia"/>
                <w:sz w:val="32"/>
                <w:szCs w:val="32"/>
              </w:rPr>
              <w:t>此处为转账单</w:t>
            </w:r>
          </w:p>
          <w:p w:rsidR="00884EAB" w:rsidRDefault="00884EAB">
            <w:pPr>
              <w:spacing w:line="780" w:lineRule="exact"/>
              <w:rPr>
                <w:rFonts w:ascii="宋体" w:hAnsi="宋体" w:cs="宋体"/>
                <w:color w:val="000000" w:themeColor="text1"/>
                <w:sz w:val="24"/>
              </w:rPr>
            </w:pPr>
          </w:p>
          <w:p w:rsidR="00884EAB" w:rsidRDefault="00884EAB">
            <w:pPr>
              <w:spacing w:line="780" w:lineRule="exact"/>
              <w:rPr>
                <w:rFonts w:ascii="宋体" w:hAnsi="宋体" w:cs="宋体"/>
                <w:color w:val="000000" w:themeColor="text1"/>
                <w:sz w:val="24"/>
              </w:rPr>
            </w:pPr>
          </w:p>
        </w:tc>
      </w:tr>
    </w:tbl>
    <w:p w:rsidR="00884EAB" w:rsidRDefault="00E432FE">
      <w:pPr>
        <w:spacing w:line="520" w:lineRule="exact"/>
        <w:rPr>
          <w:rFonts w:ascii="宋体" w:hAnsi="宋体" w:cs="宋体"/>
          <w:b/>
          <w:sz w:val="24"/>
        </w:rPr>
      </w:pPr>
      <w:r>
        <w:rPr>
          <w:rFonts w:ascii="宋体" w:hAnsi="宋体" w:cs="宋体" w:hint="eastAsia"/>
          <w:b/>
          <w:sz w:val="24"/>
          <w:highlight w:val="yellow"/>
        </w:rPr>
        <w:t>注：此申请书一式三份，两份做入《商务标》正、副本，一份单独提交招标人。</w:t>
      </w:r>
    </w:p>
    <w:p w:rsidR="00884EAB" w:rsidRDefault="00884EAB" w:rsidP="00A64F97">
      <w:pPr>
        <w:spacing w:line="640" w:lineRule="exact"/>
        <w:ind w:firstLineChars="1414" w:firstLine="3394"/>
        <w:rPr>
          <w:rFonts w:ascii="宋体" w:hAnsi="宋体" w:cs="宋体"/>
          <w:sz w:val="24"/>
        </w:rPr>
      </w:pPr>
    </w:p>
    <w:p w:rsidR="003900A7" w:rsidRDefault="00E432FE" w:rsidP="003900A7">
      <w:pPr>
        <w:spacing w:line="640" w:lineRule="exact"/>
        <w:ind w:firstLineChars="1414" w:firstLine="3394"/>
        <w:rPr>
          <w:rFonts w:ascii="宋体" w:hAnsi="宋体" w:cs="宋体"/>
          <w:sz w:val="24"/>
          <w:u w:val="single"/>
        </w:rPr>
      </w:pPr>
      <w:r>
        <w:rPr>
          <w:rFonts w:ascii="宋体" w:hAnsi="宋体" w:cs="宋体" w:hint="eastAsia"/>
          <w:sz w:val="24"/>
        </w:rPr>
        <w:t xml:space="preserve">                     </w:t>
      </w:r>
      <w:r w:rsidR="003900A7">
        <w:rPr>
          <w:rFonts w:ascii="宋体" w:hAnsi="宋体" w:cs="宋体" w:hint="eastAsia"/>
          <w:sz w:val="24"/>
        </w:rPr>
        <w:t>投标人（签章）：</w:t>
      </w:r>
      <w:r w:rsidR="003900A7">
        <w:rPr>
          <w:rFonts w:ascii="宋体" w:hAnsi="宋体" w:cs="宋体" w:hint="eastAsia"/>
          <w:sz w:val="24"/>
          <w:u w:val="single"/>
        </w:rPr>
        <w:t xml:space="preserve">         </w:t>
      </w:r>
    </w:p>
    <w:p w:rsidR="003900A7" w:rsidRDefault="003900A7" w:rsidP="003900A7">
      <w:pPr>
        <w:widowControl/>
        <w:spacing w:line="400" w:lineRule="exact"/>
        <w:jc w:val="center"/>
        <w:rPr>
          <w:rFonts w:ascii="宋体" w:hAnsi="宋体" w:cs="宋体"/>
          <w:sz w:val="24"/>
        </w:rPr>
      </w:pPr>
      <w:r>
        <w:rPr>
          <w:rFonts w:ascii="宋体" w:hAnsi="宋体" w:cs="宋体" w:hint="eastAsia"/>
          <w:sz w:val="24"/>
        </w:rPr>
        <w:t xml:space="preserve">                               20</w:t>
      </w:r>
      <w:r>
        <w:rPr>
          <w:rFonts w:ascii="宋体" w:hAnsi="宋体" w:cs="宋体"/>
          <w:sz w:val="24"/>
        </w:rPr>
        <w:t>2</w:t>
      </w:r>
      <w:r>
        <w:rPr>
          <w:rFonts w:ascii="宋体" w:hAnsi="宋体" w:cs="宋体" w:hint="eastAsia"/>
          <w:sz w:val="24"/>
        </w:rPr>
        <w:t>3年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84EAB" w:rsidRPr="003900A7" w:rsidRDefault="00884EAB" w:rsidP="003900A7">
      <w:pPr>
        <w:spacing w:line="640" w:lineRule="exact"/>
        <w:ind w:firstLineChars="1414" w:firstLine="3394"/>
        <w:rPr>
          <w:rFonts w:ascii="宋体" w:hAnsi="宋体" w:cs="宋体"/>
          <w:color w:val="000000" w:themeColor="text1"/>
          <w:sz w:val="24"/>
        </w:rPr>
      </w:pPr>
    </w:p>
    <w:p w:rsidR="00884EAB" w:rsidRDefault="00E432FE">
      <w:pPr>
        <w:spacing w:line="780" w:lineRule="exact"/>
        <w:ind w:firstLineChars="1414" w:firstLine="3975"/>
        <w:rPr>
          <w:rFonts w:ascii="宋体" w:hAnsi="宋体" w:cs="宋体"/>
          <w:b/>
          <w:color w:val="000000" w:themeColor="text1"/>
          <w:sz w:val="28"/>
          <w:szCs w:val="28"/>
        </w:rPr>
      </w:pPr>
      <w:r>
        <w:rPr>
          <w:rFonts w:ascii="宋体" w:hAnsi="宋体" w:cs="宋体" w:hint="eastAsia"/>
          <w:b/>
          <w:color w:val="000000" w:themeColor="text1"/>
          <w:sz w:val="28"/>
          <w:szCs w:val="28"/>
        </w:rPr>
        <w:lastRenderedPageBreak/>
        <w:t>第五章  合同</w:t>
      </w:r>
    </w:p>
    <w:p w:rsidR="00884EAB" w:rsidRDefault="00884EAB">
      <w:pPr>
        <w:spacing w:line="240" w:lineRule="exact"/>
        <w:jc w:val="center"/>
        <w:rPr>
          <w:rFonts w:asciiTheme="majorEastAsia" w:eastAsiaTheme="majorEastAsia" w:hAnsiTheme="majorEastAsia" w:cs="仿宋_GB2312"/>
          <w:b/>
          <w:bCs/>
          <w:color w:val="000000" w:themeColor="text1"/>
          <w:sz w:val="24"/>
        </w:rPr>
      </w:pPr>
    </w:p>
    <w:p w:rsidR="00884EAB" w:rsidRDefault="00E432FE">
      <w:pPr>
        <w:spacing w:line="360" w:lineRule="auto"/>
        <w:jc w:val="center"/>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保险合作协议</w:t>
      </w:r>
    </w:p>
    <w:p w:rsidR="00884EAB" w:rsidRDefault="00884EAB">
      <w:pPr>
        <w:spacing w:line="360" w:lineRule="auto"/>
        <w:ind w:firstLineChars="200" w:firstLine="482"/>
        <w:rPr>
          <w:rFonts w:asciiTheme="majorEastAsia" w:eastAsiaTheme="majorEastAsia" w:hAnsiTheme="majorEastAsia"/>
          <w:b/>
          <w:bCs/>
          <w:color w:val="000000" w:themeColor="text1"/>
          <w:sz w:val="24"/>
        </w:rPr>
      </w:pPr>
    </w:p>
    <w:p w:rsidR="00884EAB" w:rsidRDefault="00E432FE">
      <w:pPr>
        <w:spacing w:line="480" w:lineRule="exact"/>
        <w:rPr>
          <w:rFonts w:asciiTheme="majorEastAsia" w:eastAsiaTheme="majorEastAsia" w:hAnsiTheme="majorEastAsia" w:cs="仿宋_GB2312"/>
          <w:color w:val="000000" w:themeColor="text1"/>
          <w:sz w:val="24"/>
          <w:u w:val="single"/>
        </w:rPr>
      </w:pPr>
      <w:r>
        <w:rPr>
          <w:rFonts w:asciiTheme="majorEastAsia" w:eastAsiaTheme="majorEastAsia" w:hAnsiTheme="majorEastAsia" w:cs="仿宋_GB2312" w:hint="eastAsia"/>
          <w:color w:val="000000" w:themeColor="text1"/>
          <w:sz w:val="24"/>
        </w:rPr>
        <w:t>甲方（招标人）：</w:t>
      </w:r>
      <w:r>
        <w:rPr>
          <w:rFonts w:ascii="宋体" w:hAnsi="宋体" w:cs="宋体" w:hint="eastAsia"/>
          <w:kern w:val="0"/>
          <w:sz w:val="24"/>
          <w:u w:val="single"/>
        </w:rPr>
        <w:t>安徽省台客隆连锁超市有限责任公司</w:t>
      </w:r>
    </w:p>
    <w:p w:rsidR="00884EAB" w:rsidRPr="00047D6F" w:rsidRDefault="00E432FE">
      <w:pPr>
        <w:spacing w:line="480" w:lineRule="exact"/>
        <w:rPr>
          <w:rFonts w:asciiTheme="majorEastAsia" w:eastAsiaTheme="majorEastAsia" w:hAnsiTheme="majorEastAsia" w:cs="仿宋_GB2312"/>
          <w:color w:val="000000" w:themeColor="text1"/>
          <w:sz w:val="24"/>
          <w:u w:val="single"/>
        </w:rPr>
      </w:pPr>
      <w:r>
        <w:rPr>
          <w:rFonts w:asciiTheme="majorEastAsia" w:eastAsiaTheme="majorEastAsia" w:hAnsiTheme="majorEastAsia" w:cs="仿宋_GB2312" w:hint="eastAsia"/>
          <w:color w:val="000000" w:themeColor="text1"/>
          <w:sz w:val="24"/>
        </w:rPr>
        <w:t>乙方（中标人）：</w:t>
      </w:r>
      <w:r w:rsidR="00047D6F" w:rsidRPr="00047D6F">
        <w:rPr>
          <w:rFonts w:asciiTheme="majorEastAsia" w:eastAsiaTheme="majorEastAsia" w:hAnsiTheme="majorEastAsia" w:cs="仿宋_GB2312" w:hint="eastAsia"/>
          <w:color w:val="000000" w:themeColor="text1"/>
          <w:sz w:val="24"/>
          <w:u w:val="single"/>
        </w:rPr>
        <w:t xml:space="preserve">       </w:t>
      </w:r>
      <w:r w:rsidR="00047D6F">
        <w:rPr>
          <w:rFonts w:asciiTheme="majorEastAsia" w:eastAsiaTheme="majorEastAsia" w:hAnsiTheme="majorEastAsia" w:cs="仿宋_GB2312" w:hint="eastAsia"/>
          <w:color w:val="000000" w:themeColor="text1"/>
          <w:sz w:val="24"/>
          <w:u w:val="single"/>
        </w:rPr>
        <w:t xml:space="preserve">                       </w:t>
      </w:r>
      <w:r w:rsidR="00047D6F" w:rsidRPr="00047D6F">
        <w:rPr>
          <w:rFonts w:asciiTheme="majorEastAsia" w:eastAsiaTheme="majorEastAsia" w:hAnsiTheme="majorEastAsia" w:cs="仿宋_GB2312" w:hint="eastAsia"/>
          <w:color w:val="000000" w:themeColor="text1"/>
          <w:sz w:val="24"/>
          <w:u w:val="single"/>
        </w:rPr>
        <w:t xml:space="preserve">  </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color w:val="000000" w:themeColor="text1"/>
          <w:sz w:val="24"/>
        </w:rPr>
        <w:t>为了给甲方提供统一保险业务，甲乙双方依据《中</w:t>
      </w:r>
      <w:r>
        <w:rPr>
          <w:rFonts w:asciiTheme="majorEastAsia" w:eastAsiaTheme="majorEastAsia" w:hAnsiTheme="majorEastAsia" w:cs="仿宋_GB2312" w:hint="eastAsia"/>
          <w:sz w:val="24"/>
        </w:rPr>
        <w:t>华人民共和国民法典》及其他有关法律、行政法规，遵循平等、自愿、公平和诚实信用的原则，就本统一保险事项(以下简称“本项目”)协商一致，订立本合同。</w:t>
      </w:r>
    </w:p>
    <w:p w:rsidR="00884EAB" w:rsidRDefault="00E432FE">
      <w:pPr>
        <w:spacing w:line="480" w:lineRule="exact"/>
        <w:rPr>
          <w:rFonts w:asciiTheme="majorEastAsia" w:eastAsiaTheme="majorEastAsia" w:hAnsiTheme="majorEastAsia" w:cs="仿宋_GB2312"/>
          <w:b/>
          <w:bCs/>
          <w:sz w:val="24"/>
        </w:rPr>
      </w:pPr>
      <w:r>
        <w:rPr>
          <w:rFonts w:asciiTheme="majorEastAsia" w:eastAsiaTheme="majorEastAsia" w:hAnsiTheme="majorEastAsia" w:cs="仿宋_GB2312" w:hint="eastAsia"/>
          <w:b/>
          <w:bCs/>
          <w:sz w:val="24"/>
        </w:rPr>
        <w:t xml:space="preserve">    一、保险内容</w:t>
      </w:r>
    </w:p>
    <w:p w:rsidR="00884EAB" w:rsidRDefault="00E432FE">
      <w:pPr>
        <w:spacing w:line="480" w:lineRule="exact"/>
        <w:ind w:firstLineChars="200" w:firstLine="480"/>
        <w:rPr>
          <w:rFonts w:asciiTheme="majorEastAsia" w:eastAsiaTheme="majorEastAsia" w:hAnsiTheme="majorEastAsia" w:cs="仿宋_GB2312"/>
          <w:sz w:val="24"/>
        </w:rPr>
      </w:pPr>
      <w:r>
        <w:rPr>
          <w:rFonts w:asciiTheme="majorEastAsia" w:eastAsiaTheme="majorEastAsia" w:hAnsiTheme="majorEastAsia" w:cs="仿宋_GB2312" w:hint="eastAsia"/>
          <w:sz w:val="24"/>
        </w:rPr>
        <w:t>1.保险标的：</w:t>
      </w:r>
      <w:r>
        <w:rPr>
          <w:rFonts w:ascii="宋体" w:hAnsi="宋体" w:cs="宋体" w:hint="eastAsia"/>
          <w:kern w:val="0"/>
          <w:sz w:val="24"/>
        </w:rPr>
        <w:t>安徽省台客隆连锁超市有限责任公司2023年度雇主责任险保险业务</w:t>
      </w:r>
      <w:r>
        <w:rPr>
          <w:rFonts w:asciiTheme="majorEastAsia" w:eastAsiaTheme="majorEastAsia" w:hAnsiTheme="majorEastAsia" w:cs="仿宋_GB2312" w:hint="eastAsia"/>
          <w:sz w:val="24"/>
        </w:rPr>
        <w:t>，若协议有效期内有新增人员同样在乙方进行投保，优惠条款参照本合同相关条款执行，在284人人数内部增加保险费用，甲方可以增减雇员名单，自增加雇员名单报送至乙方的次日0时起生效。</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2.投保险种</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雇主责任保险(保险条款见附件)</w:t>
      </w:r>
    </w:p>
    <w:p w:rsidR="00884EAB" w:rsidRDefault="00E432FE">
      <w:p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二、保险费优惠</w:t>
      </w:r>
    </w:p>
    <w:p w:rsidR="00884EAB" w:rsidRDefault="00E432FE">
      <w:pPr>
        <w:spacing w:line="480" w:lineRule="exact"/>
        <w:ind w:firstLineChars="200" w:firstLine="480"/>
        <w:rPr>
          <w:rFonts w:ascii="宋体" w:hAnsi="宋体" w:cs="宋体"/>
          <w:color w:val="000000" w:themeColor="text1"/>
          <w:sz w:val="24"/>
        </w:rPr>
      </w:pPr>
      <w:r>
        <w:rPr>
          <w:rFonts w:asciiTheme="majorEastAsia" w:eastAsiaTheme="majorEastAsia" w:hAnsiTheme="majorEastAsia" w:cs="仿宋_GB2312" w:hint="eastAsia"/>
          <w:color w:val="000000" w:themeColor="text1"/>
          <w:sz w:val="24"/>
        </w:rPr>
        <w:t>1</w:t>
      </w:r>
      <w:r w:rsidR="001D64C0">
        <w:rPr>
          <w:rFonts w:asciiTheme="majorEastAsia" w:eastAsiaTheme="majorEastAsia" w:hAnsiTheme="majorEastAsia" w:cs="仿宋_GB2312" w:hint="eastAsia"/>
          <w:color w:val="000000" w:themeColor="text1"/>
          <w:sz w:val="24"/>
        </w:rPr>
        <w:t>.</w:t>
      </w:r>
      <w:r>
        <w:rPr>
          <w:rFonts w:ascii="宋体" w:hAnsi="宋体" w:cs="宋体" w:hint="eastAsia"/>
          <w:color w:val="000000" w:themeColor="text1"/>
          <w:sz w:val="24"/>
        </w:rPr>
        <w:t>保险年费用人民币：</w:t>
      </w:r>
      <w:r w:rsidR="001D64C0" w:rsidRPr="001D64C0">
        <w:rPr>
          <w:rFonts w:ascii="宋体" w:hAnsi="宋体" w:cs="宋体" w:hint="eastAsia"/>
          <w:color w:val="000000" w:themeColor="text1"/>
          <w:sz w:val="24"/>
          <w:u w:val="single"/>
        </w:rPr>
        <w:t xml:space="preserve">       </w:t>
      </w:r>
      <w:r>
        <w:rPr>
          <w:rFonts w:ascii="宋体" w:hAnsi="宋体" w:cs="宋体" w:hint="eastAsia"/>
          <w:color w:val="000000" w:themeColor="text1"/>
          <w:sz w:val="24"/>
        </w:rPr>
        <w:t>元。</w:t>
      </w:r>
    </w:p>
    <w:p w:rsidR="00884EAB" w:rsidRDefault="00E432FE">
      <w:pPr>
        <w:spacing w:line="48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w:t>
      </w:r>
      <w:r w:rsidR="001D64C0">
        <w:rPr>
          <w:rFonts w:ascii="宋体" w:hAnsi="宋体" w:cs="宋体" w:hint="eastAsia"/>
          <w:color w:val="000000" w:themeColor="text1"/>
          <w:sz w:val="24"/>
        </w:rPr>
        <w:t>.</w:t>
      </w:r>
      <w:r>
        <w:rPr>
          <w:rFonts w:ascii="宋体" w:hAnsi="宋体" w:cs="宋体" w:hint="eastAsia"/>
          <w:color w:val="000000"/>
          <w:sz w:val="24"/>
        </w:rPr>
        <w:t>雇主责任保险条款 -雇主责任:每次事故医疗绝对免赔额为:</w:t>
      </w:r>
      <w:r>
        <w:rPr>
          <w:rFonts w:ascii="宋体" w:hAnsi="宋体" w:cs="宋体" w:hint="eastAsia"/>
          <w:color w:val="000000"/>
          <w:sz w:val="24"/>
          <w:u w:val="single"/>
        </w:rPr>
        <w:t>100.00元</w:t>
      </w:r>
      <w:r>
        <w:rPr>
          <w:rFonts w:ascii="宋体" w:hAnsi="宋体" w:cs="宋体" w:hint="eastAsia"/>
          <w:color w:val="000000"/>
          <w:sz w:val="24"/>
        </w:rPr>
        <w:t>。</w:t>
      </w:r>
    </w:p>
    <w:p w:rsidR="00884EAB" w:rsidRDefault="00E432FE">
      <w:p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三、保险费给付</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甲方应在本保险到期前20天告知乙方，乙方按约定计算保险费用并告知甲方，甲方认可后以转账的方式全额给付保险费后，乙方向甲方开具符合国家税务机关统一规定的有效发票。</w:t>
      </w:r>
    </w:p>
    <w:p w:rsidR="00884EAB" w:rsidRDefault="00E432FE">
      <w:p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四、乙方的承诺</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乙方为甲方及下属单位提供定点保险服务。为配合甲方做好定点保险服务工作，保证提供优质服务，现承诺如下：</w:t>
      </w:r>
    </w:p>
    <w:p w:rsidR="00884EAB" w:rsidRDefault="00E432FE">
      <w:pPr>
        <w:spacing w:line="480" w:lineRule="exact"/>
        <w:ind w:firstLineChars="200" w:firstLine="482"/>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b/>
          <w:bCs/>
          <w:color w:val="000000" w:themeColor="text1"/>
          <w:sz w:val="24"/>
        </w:rPr>
        <w:t>1.承保服务</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1.1为更好的服务于甲方保险项目，乙方在现有管理体系的基础上，实行客户经理制，客户经理负责本项目的承保、理赔、客户沟通、信息整理的全程服务。</w:t>
      </w:r>
    </w:p>
    <w:p w:rsidR="00884EAB" w:rsidRDefault="00E432FE">
      <w:pPr>
        <w:tabs>
          <w:tab w:val="left" w:pos="1140"/>
        </w:tabs>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lastRenderedPageBreak/>
        <w:t>1.2提供上门服务，即上门收集资料、上门送保单。</w:t>
      </w:r>
    </w:p>
    <w:p w:rsidR="00884EAB" w:rsidRDefault="00E432FE">
      <w:pPr>
        <w:spacing w:line="480" w:lineRule="exact"/>
        <w:ind w:firstLineChars="200" w:firstLine="482"/>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b/>
          <w:bCs/>
          <w:color w:val="000000" w:themeColor="text1"/>
          <w:sz w:val="24"/>
        </w:rPr>
        <w:t>2.增值服务</w:t>
      </w:r>
    </w:p>
    <w:p w:rsidR="00884EAB" w:rsidRDefault="00E432FE">
      <w:pPr>
        <w:spacing w:line="480" w:lineRule="exact"/>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 xml:space="preserve">    2.1乙方承诺将甲方纳入VIP客户，享受乙方团体V1P客户专享服务。</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2.2乙方专职客户服务经理负责协助办理理赔手续。，由服务专员全程协助办理各项手续，为被保险人提供全流程一站式服务。</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2.3培训服务：合同期间，乙方为甲方提供保险专门培训。</w:t>
      </w:r>
    </w:p>
    <w:p w:rsidR="00884EAB" w:rsidRDefault="00B676C8">
      <w:pPr>
        <w:spacing w:line="480" w:lineRule="exact"/>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b/>
          <w:bCs/>
          <w:color w:val="000000" w:themeColor="text1"/>
          <w:sz w:val="24"/>
        </w:rPr>
        <w:t xml:space="preserve">    </w:t>
      </w:r>
      <w:r w:rsidR="00E432FE">
        <w:rPr>
          <w:rFonts w:asciiTheme="majorEastAsia" w:eastAsiaTheme="majorEastAsia" w:hAnsiTheme="majorEastAsia" w:cs="仿宋_GB2312" w:hint="eastAsia"/>
          <w:b/>
          <w:bCs/>
          <w:color w:val="000000" w:themeColor="text1"/>
          <w:sz w:val="24"/>
        </w:rPr>
        <w:t>五、争议解决</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甲、乙双方因履行本合同产生的一切争议，应共同协商后解决。如协商不成，任何一方均有权将该争议提交甲方所在地法院，通过诉讼途径解决。</w:t>
      </w:r>
    </w:p>
    <w:p w:rsidR="00884EAB" w:rsidRDefault="00E432FE">
      <w:pPr>
        <w:numPr>
          <w:ilvl w:val="0"/>
          <w:numId w:val="1"/>
        </w:numPr>
        <w:spacing w:line="480" w:lineRule="exact"/>
        <w:ind w:firstLineChars="200" w:firstLine="482"/>
        <w:rPr>
          <w:rFonts w:asciiTheme="majorEastAsia" w:eastAsiaTheme="majorEastAsia" w:hAnsiTheme="majorEastAsia" w:cs="仿宋_GB2312"/>
          <w:b/>
          <w:bCs/>
          <w:color w:val="000000" w:themeColor="text1"/>
          <w:sz w:val="24"/>
        </w:rPr>
      </w:pPr>
      <w:r>
        <w:rPr>
          <w:rFonts w:asciiTheme="majorEastAsia" w:eastAsiaTheme="majorEastAsia" w:hAnsiTheme="majorEastAsia" w:cs="仿宋_GB2312" w:hint="eastAsia"/>
          <w:b/>
          <w:bCs/>
          <w:color w:val="000000" w:themeColor="text1"/>
          <w:sz w:val="24"/>
        </w:rPr>
        <w:t>其他</w:t>
      </w:r>
    </w:p>
    <w:p w:rsidR="00884EAB" w:rsidRDefault="00E432FE">
      <w:pPr>
        <w:spacing w:line="480" w:lineRule="exact"/>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 xml:space="preserve">    1.本合同一式二份，立方各执一份，自双方签字、盖章后生效。本合同有效期自年月日至年月日。</w:t>
      </w: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2.本合同未尽事宜，由双方另行签署补充协议。</w:t>
      </w:r>
    </w:p>
    <w:p w:rsidR="00884EAB" w:rsidRDefault="00884EAB">
      <w:pPr>
        <w:spacing w:line="480" w:lineRule="exact"/>
        <w:rPr>
          <w:rFonts w:asciiTheme="majorEastAsia" w:eastAsiaTheme="majorEastAsia" w:hAnsiTheme="majorEastAsia"/>
          <w:bCs/>
          <w:color w:val="000000" w:themeColor="text1"/>
          <w:sz w:val="24"/>
        </w:rPr>
      </w:pPr>
    </w:p>
    <w:p w:rsidR="00884EAB" w:rsidRDefault="00E432FE">
      <w:pPr>
        <w:spacing w:line="480" w:lineRule="exac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 xml:space="preserve">    此页为盖章页，无其它内容。</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甲方盖章：                            乙方盖章：</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委托代理人签字：                      委托代理人签字：</w:t>
      </w:r>
    </w:p>
    <w:p w:rsidR="00884EAB" w:rsidRDefault="00884EAB">
      <w:pPr>
        <w:spacing w:line="480" w:lineRule="exact"/>
        <w:ind w:firstLineChars="200" w:firstLine="480"/>
        <w:rPr>
          <w:rFonts w:asciiTheme="majorEastAsia" w:eastAsiaTheme="majorEastAsia" w:hAnsiTheme="majorEastAsia" w:cs="仿宋_GB2312"/>
          <w:color w:val="000000" w:themeColor="text1"/>
          <w:sz w:val="24"/>
        </w:rPr>
      </w:pPr>
    </w:p>
    <w:p w:rsidR="00884EAB" w:rsidRDefault="00E432FE">
      <w:pPr>
        <w:spacing w:line="480" w:lineRule="exact"/>
        <w:ind w:firstLineChars="200" w:firstLine="480"/>
        <w:rPr>
          <w:rFonts w:asciiTheme="majorEastAsia" w:eastAsiaTheme="majorEastAsia" w:hAnsiTheme="majorEastAsia" w:cs="仿宋_GB2312"/>
          <w:color w:val="000000" w:themeColor="text1"/>
          <w:sz w:val="24"/>
        </w:rPr>
      </w:pPr>
      <w:r>
        <w:rPr>
          <w:rFonts w:asciiTheme="majorEastAsia" w:eastAsiaTheme="majorEastAsia" w:hAnsiTheme="majorEastAsia" w:cs="仿宋_GB2312" w:hint="eastAsia"/>
          <w:color w:val="000000" w:themeColor="text1"/>
          <w:sz w:val="24"/>
        </w:rPr>
        <w:t>2023年  月  日                        2023年   月  日</w:t>
      </w: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cs="仿宋_GB2312"/>
          <w:b/>
          <w:bCs/>
          <w:color w:val="000000" w:themeColor="text1"/>
          <w:sz w:val="24"/>
        </w:rPr>
      </w:pPr>
    </w:p>
    <w:p w:rsidR="00884EAB" w:rsidRDefault="00884EAB">
      <w:pPr>
        <w:spacing w:line="480" w:lineRule="exact"/>
        <w:rPr>
          <w:rFonts w:asciiTheme="majorEastAsia" w:eastAsiaTheme="majorEastAsia" w:hAnsiTheme="majorEastAsia"/>
          <w:bCs/>
          <w:color w:val="000000" w:themeColor="text1"/>
          <w:sz w:val="24"/>
        </w:rPr>
      </w:pPr>
    </w:p>
    <w:p w:rsidR="00884EAB" w:rsidRDefault="00884EAB">
      <w:pPr>
        <w:jc w:val="center"/>
        <w:rPr>
          <w:rFonts w:ascii="宋体" w:hAnsi="宋体" w:cs="宋体"/>
          <w:b/>
          <w:color w:val="000000" w:themeColor="text1"/>
          <w:sz w:val="28"/>
          <w:szCs w:val="28"/>
        </w:rPr>
      </w:pPr>
    </w:p>
    <w:p w:rsidR="00884EAB" w:rsidRDefault="00884EAB">
      <w:pPr>
        <w:widowControl/>
        <w:spacing w:line="360" w:lineRule="auto"/>
        <w:jc w:val="center"/>
        <w:rPr>
          <w:rFonts w:ascii="宋体" w:hAnsi="宋体" w:cs="宋体"/>
          <w:b/>
          <w:color w:val="000000" w:themeColor="text1"/>
          <w:sz w:val="24"/>
        </w:rPr>
      </w:pPr>
    </w:p>
    <w:p w:rsidR="00884EAB" w:rsidRDefault="00884EAB">
      <w:pPr>
        <w:widowControl/>
        <w:spacing w:line="360" w:lineRule="auto"/>
        <w:jc w:val="center"/>
        <w:rPr>
          <w:rFonts w:ascii="宋体" w:hAnsi="宋体" w:cs="宋体"/>
          <w:b/>
          <w:color w:val="000000" w:themeColor="text1"/>
          <w:sz w:val="24"/>
        </w:rPr>
      </w:pPr>
    </w:p>
    <w:p w:rsidR="00884EAB" w:rsidRDefault="00884EAB">
      <w:pPr>
        <w:widowControl/>
        <w:spacing w:line="360" w:lineRule="auto"/>
        <w:jc w:val="left"/>
        <w:outlineLvl w:val="2"/>
        <w:rPr>
          <w:rFonts w:ascii="宋体" w:hAnsi="宋体" w:cs="宋体"/>
          <w:b/>
          <w:color w:val="000000" w:themeColor="text1"/>
          <w:sz w:val="24"/>
        </w:rPr>
      </w:pPr>
    </w:p>
    <w:p w:rsidR="00884EAB" w:rsidRDefault="00E432FE">
      <w:pPr>
        <w:widowControl/>
        <w:spacing w:line="360" w:lineRule="auto"/>
        <w:jc w:val="left"/>
        <w:outlineLvl w:val="2"/>
        <w:rPr>
          <w:rFonts w:hAnsi="宋体"/>
          <w:b/>
          <w:bCs/>
          <w:color w:val="000000" w:themeColor="text1"/>
          <w:sz w:val="24"/>
        </w:rPr>
      </w:pPr>
      <w:r>
        <w:rPr>
          <w:rFonts w:ascii="宋体" w:hAnsi="宋体" w:cs="宋体" w:hint="eastAsia"/>
          <w:b/>
          <w:color w:val="000000" w:themeColor="text1"/>
          <w:sz w:val="24"/>
        </w:rPr>
        <w:t>附件一.雇主责任</w:t>
      </w:r>
      <w:r>
        <w:rPr>
          <w:rFonts w:hAnsi="宋体"/>
          <w:b/>
          <w:bCs/>
          <w:color w:val="000000" w:themeColor="text1"/>
          <w:sz w:val="24"/>
        </w:rPr>
        <w:t>保险合同</w:t>
      </w:r>
    </w:p>
    <w:p w:rsidR="00884EAB" w:rsidRDefault="00E432FE">
      <w:pPr>
        <w:widowControl/>
        <w:spacing w:line="500" w:lineRule="exact"/>
        <w:jc w:val="center"/>
        <w:outlineLvl w:val="2"/>
        <w:rPr>
          <w:rFonts w:hAnsi="宋体"/>
          <w:b/>
          <w:bCs/>
          <w:color w:val="000000" w:themeColor="text1"/>
          <w:sz w:val="28"/>
          <w:szCs w:val="28"/>
        </w:rPr>
      </w:pPr>
      <w:r>
        <w:rPr>
          <w:rFonts w:hAnsi="宋体" w:hint="eastAsia"/>
          <w:b/>
          <w:bCs/>
          <w:color w:val="000000" w:themeColor="text1"/>
          <w:sz w:val="28"/>
          <w:szCs w:val="28"/>
        </w:rPr>
        <w:t>雇主责任</w:t>
      </w:r>
      <w:r>
        <w:rPr>
          <w:rFonts w:hAnsi="宋体"/>
          <w:b/>
          <w:bCs/>
          <w:color w:val="000000" w:themeColor="text1"/>
          <w:sz w:val="28"/>
          <w:szCs w:val="28"/>
        </w:rPr>
        <w:t>保险合同</w:t>
      </w:r>
    </w:p>
    <w:p w:rsidR="00884EAB" w:rsidRDefault="00E432FE">
      <w:pPr>
        <w:adjustRightInd w:val="0"/>
        <w:snapToGrid w:val="0"/>
        <w:spacing w:line="500" w:lineRule="exact"/>
        <w:jc w:val="center"/>
        <w:outlineLvl w:val="3"/>
        <w:rPr>
          <w:rFonts w:hAnsi="宋体"/>
          <w:b/>
          <w:color w:val="000000" w:themeColor="text1"/>
          <w:sz w:val="28"/>
          <w:szCs w:val="28"/>
        </w:rPr>
      </w:pPr>
      <w:r>
        <w:rPr>
          <w:rFonts w:hAnsi="宋体"/>
          <w:b/>
          <w:color w:val="000000" w:themeColor="text1"/>
          <w:sz w:val="28"/>
          <w:szCs w:val="28"/>
        </w:rPr>
        <w:t>保单明细表</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color w:val="FF0000"/>
          <w:sz w:val="24"/>
          <w:szCs w:val="24"/>
        </w:rPr>
      </w:pPr>
      <w:r w:rsidRPr="00B676C8">
        <w:rPr>
          <w:rFonts w:asciiTheme="minorEastAsia" w:eastAsiaTheme="minorEastAsia" w:hAnsiTheme="minorEastAsia"/>
          <w:b/>
          <w:color w:val="000000" w:themeColor="text1"/>
          <w:sz w:val="24"/>
          <w:szCs w:val="24"/>
        </w:rPr>
        <w:t>投保人：</w:t>
      </w:r>
      <w:r w:rsidRPr="00B676C8">
        <w:rPr>
          <w:rFonts w:ascii="宋体" w:hAnsi="宋体" w:cs="宋体" w:hint="eastAsia"/>
          <w:color w:val="000000"/>
          <w:kern w:val="0"/>
          <w:sz w:val="24"/>
          <w:szCs w:val="24"/>
        </w:rPr>
        <w:t>安徽省台客隆连锁超市有限责</w:t>
      </w:r>
      <w:r w:rsidRPr="00B676C8">
        <w:rPr>
          <w:rFonts w:ascii="宋体" w:hAnsi="宋体" w:cs="宋体" w:hint="eastAsia"/>
          <w:kern w:val="0"/>
          <w:sz w:val="24"/>
          <w:szCs w:val="24"/>
        </w:rPr>
        <w:t>任公司</w:t>
      </w:r>
      <w:r w:rsidRPr="00B676C8">
        <w:rPr>
          <w:rFonts w:asciiTheme="minorEastAsia" w:eastAsiaTheme="minorEastAsia" w:hAnsiTheme="minorEastAsia"/>
          <w:color w:val="FF0000"/>
          <w:sz w:val="24"/>
          <w:szCs w:val="24"/>
        </w:rPr>
        <w:t>。</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color w:val="000000" w:themeColor="text1"/>
          <w:sz w:val="24"/>
          <w:szCs w:val="24"/>
        </w:rPr>
      </w:pPr>
      <w:r w:rsidRPr="00B676C8">
        <w:rPr>
          <w:rFonts w:asciiTheme="minorEastAsia" w:eastAsiaTheme="minorEastAsia" w:hAnsiTheme="minorEastAsia"/>
          <w:b/>
          <w:color w:val="000000" w:themeColor="text1"/>
          <w:sz w:val="24"/>
          <w:szCs w:val="24"/>
        </w:rPr>
        <w:t>被保险人：</w:t>
      </w:r>
      <w:r w:rsidRPr="00B676C8">
        <w:rPr>
          <w:rFonts w:ascii="宋体" w:hAnsi="宋体" w:cs="宋体" w:hint="eastAsia"/>
          <w:color w:val="000000"/>
          <w:kern w:val="0"/>
          <w:sz w:val="24"/>
          <w:szCs w:val="24"/>
        </w:rPr>
        <w:t>安徽省台客隆连锁超市有限责任公司2023年度</w:t>
      </w:r>
      <w:r w:rsidRPr="00B676C8">
        <w:rPr>
          <w:rFonts w:ascii="宋体" w:hAnsi="宋体" w:cs="宋体" w:hint="eastAsia"/>
          <w:kern w:val="0"/>
          <w:sz w:val="24"/>
          <w:szCs w:val="24"/>
        </w:rPr>
        <w:t>临时工和小时工保险业务</w:t>
      </w:r>
      <w:r w:rsidR="00B676C8">
        <w:rPr>
          <w:rFonts w:ascii="宋体" w:hAnsi="宋体" w:cs="宋体" w:hint="eastAsia"/>
          <w:kern w:val="0"/>
          <w:sz w:val="24"/>
          <w:szCs w:val="24"/>
        </w:rPr>
        <w:t>。</w:t>
      </w:r>
      <w:r w:rsidRPr="00B676C8">
        <w:rPr>
          <w:rFonts w:asciiTheme="minorEastAsia" w:eastAsiaTheme="minorEastAsia" w:hAnsiTheme="minorEastAsia"/>
          <w:color w:val="000000" w:themeColor="text1"/>
          <w:sz w:val="24"/>
          <w:szCs w:val="24"/>
        </w:rPr>
        <w:t>各被保险人在本保险单项下的保障以其各自的保险利益为限。</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color w:val="000000" w:themeColor="text1"/>
          <w:sz w:val="24"/>
          <w:szCs w:val="24"/>
        </w:rPr>
      </w:pPr>
      <w:r w:rsidRPr="00B676C8">
        <w:rPr>
          <w:rFonts w:asciiTheme="minorEastAsia" w:eastAsiaTheme="minorEastAsia" w:hAnsiTheme="minorEastAsia"/>
          <w:b/>
          <w:color w:val="000000" w:themeColor="text1"/>
          <w:sz w:val="24"/>
          <w:szCs w:val="24"/>
        </w:rPr>
        <w:t>保险期限：</w:t>
      </w:r>
      <w:r w:rsidRPr="00B676C8">
        <w:rPr>
          <w:rFonts w:asciiTheme="minorEastAsia" w:eastAsiaTheme="minorEastAsia" w:hAnsiTheme="minorEastAsia"/>
          <w:color w:val="000000" w:themeColor="text1"/>
          <w:sz w:val="24"/>
          <w:szCs w:val="24"/>
        </w:rPr>
        <w:t>自各投保人申报出单次日</w:t>
      </w:r>
      <w:r w:rsidRPr="00B676C8">
        <w:rPr>
          <w:rFonts w:asciiTheme="minorEastAsia" w:eastAsiaTheme="minorEastAsia" w:hAnsiTheme="minorEastAsia" w:hint="eastAsia"/>
          <w:color w:val="000000" w:themeColor="text1"/>
          <w:sz w:val="24"/>
          <w:szCs w:val="24"/>
        </w:rPr>
        <w:t>生</w:t>
      </w:r>
      <w:r w:rsidRPr="00B676C8">
        <w:rPr>
          <w:rFonts w:asciiTheme="minorEastAsia" w:eastAsiaTheme="minorEastAsia" w:hAnsiTheme="minorEastAsia"/>
          <w:color w:val="000000" w:themeColor="text1"/>
          <w:sz w:val="24"/>
          <w:szCs w:val="24"/>
        </w:rPr>
        <w:t>效起至202</w:t>
      </w:r>
      <w:r w:rsidRPr="00B676C8">
        <w:rPr>
          <w:rFonts w:asciiTheme="minorEastAsia" w:eastAsiaTheme="minorEastAsia" w:hAnsiTheme="minorEastAsia" w:hint="eastAsia"/>
          <w:color w:val="000000" w:themeColor="text1"/>
          <w:sz w:val="24"/>
          <w:szCs w:val="24"/>
        </w:rPr>
        <w:t>4</w:t>
      </w:r>
      <w:r w:rsidRPr="00B676C8">
        <w:rPr>
          <w:rFonts w:asciiTheme="minorEastAsia" w:eastAsiaTheme="minorEastAsia" w:hAnsiTheme="minorEastAsia"/>
          <w:color w:val="000000" w:themeColor="text1"/>
          <w:sz w:val="24"/>
          <w:szCs w:val="24"/>
        </w:rPr>
        <w:t xml:space="preserve">  年  月  日24：00时止。</w:t>
      </w:r>
    </w:p>
    <w:p w:rsidR="00884EAB" w:rsidRPr="00B676C8" w:rsidRDefault="00E432FE" w:rsidP="00B676C8">
      <w:pPr>
        <w:pStyle w:val="30"/>
        <w:adjustRightInd w:val="0"/>
        <w:snapToGrid w:val="0"/>
        <w:spacing w:line="440" w:lineRule="exact"/>
        <w:ind w:leftChars="0" w:left="843" w:hangingChars="350" w:hanging="843"/>
        <w:rPr>
          <w:rFonts w:asciiTheme="minorEastAsia" w:eastAsiaTheme="minorEastAsia" w:hAnsiTheme="minorEastAsia"/>
          <w:b/>
          <w:color w:val="000000" w:themeColor="text1"/>
          <w:sz w:val="24"/>
          <w:szCs w:val="24"/>
        </w:rPr>
      </w:pPr>
      <w:r w:rsidRPr="00B676C8">
        <w:rPr>
          <w:rFonts w:asciiTheme="minorEastAsia" w:eastAsiaTheme="minorEastAsia" w:hAnsiTheme="minorEastAsia"/>
          <w:b/>
          <w:color w:val="000000" w:themeColor="text1"/>
          <w:sz w:val="24"/>
          <w:szCs w:val="24"/>
        </w:rPr>
        <w:t>保险财产和保险金额：</w:t>
      </w:r>
    </w:p>
    <w:p w:rsidR="00884EAB" w:rsidRDefault="00884EAB">
      <w:pPr>
        <w:pStyle w:val="30"/>
        <w:adjustRightInd w:val="0"/>
        <w:snapToGrid w:val="0"/>
        <w:spacing w:line="440" w:lineRule="exact"/>
        <w:ind w:leftChars="0" w:left="980" w:hangingChars="350" w:hanging="980"/>
        <w:rPr>
          <w:rFonts w:ascii="宋体" w:hAnsi="宋体" w:cs="宋体"/>
          <w:color w:val="000000"/>
          <w:kern w:val="0"/>
          <w:sz w:val="28"/>
          <w:szCs w:val="28"/>
          <w:highlight w:val="yellow"/>
        </w:rPr>
      </w:pPr>
    </w:p>
    <w:p w:rsidR="00884EAB" w:rsidRDefault="00E432FE">
      <w:pPr>
        <w:spacing w:line="340" w:lineRule="exact"/>
        <w:ind w:right="420"/>
        <w:jc w:val="center"/>
        <w:rPr>
          <w:rFonts w:ascii="宋体" w:hAnsi="宋体"/>
          <w:b/>
          <w:szCs w:val="21"/>
        </w:rPr>
      </w:pPr>
      <w:r>
        <w:rPr>
          <w:rFonts w:ascii="宋体" w:hAnsi="宋体" w:hint="eastAsia"/>
          <w:b/>
          <w:szCs w:val="21"/>
        </w:rPr>
        <w:t>投保人、被保险人基本信息（团体客户）</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18"/>
        <w:gridCol w:w="10"/>
        <w:gridCol w:w="524"/>
        <w:gridCol w:w="38"/>
        <w:gridCol w:w="436"/>
        <w:gridCol w:w="118"/>
        <w:gridCol w:w="454"/>
        <w:gridCol w:w="454"/>
        <w:gridCol w:w="391"/>
        <w:gridCol w:w="65"/>
        <w:gridCol w:w="51"/>
        <w:gridCol w:w="12"/>
        <w:gridCol w:w="392"/>
        <w:gridCol w:w="455"/>
        <w:gridCol w:w="404"/>
        <w:gridCol w:w="52"/>
        <w:gridCol w:w="264"/>
        <w:gridCol w:w="6"/>
        <w:gridCol w:w="185"/>
        <w:gridCol w:w="125"/>
        <w:gridCol w:w="317"/>
        <w:gridCol w:w="13"/>
        <w:gridCol w:w="303"/>
        <w:gridCol w:w="18"/>
        <w:gridCol w:w="106"/>
        <w:gridCol w:w="29"/>
        <w:gridCol w:w="76"/>
        <w:gridCol w:w="87"/>
        <w:gridCol w:w="292"/>
        <w:gridCol w:w="25"/>
        <w:gridCol w:w="125"/>
        <w:gridCol w:w="191"/>
        <w:gridCol w:w="105"/>
        <w:gridCol w:w="10"/>
        <w:gridCol w:w="202"/>
        <w:gridCol w:w="141"/>
        <w:gridCol w:w="21"/>
        <w:gridCol w:w="13"/>
        <w:gridCol w:w="145"/>
        <w:gridCol w:w="10"/>
        <w:gridCol w:w="311"/>
        <w:gridCol w:w="318"/>
        <w:gridCol w:w="205"/>
        <w:gridCol w:w="29"/>
        <w:gridCol w:w="82"/>
        <w:gridCol w:w="317"/>
        <w:gridCol w:w="49"/>
        <w:gridCol w:w="267"/>
        <w:gridCol w:w="233"/>
        <w:gridCol w:w="83"/>
        <w:gridCol w:w="317"/>
        <w:gridCol w:w="99"/>
        <w:gridCol w:w="217"/>
        <w:gridCol w:w="321"/>
      </w:tblGrid>
      <w:tr w:rsidR="00884EAB">
        <w:trPr>
          <w:trHeight w:val="369"/>
        </w:trPr>
        <w:tc>
          <w:tcPr>
            <w:tcW w:w="10031" w:type="dxa"/>
            <w:gridSpan w:val="54"/>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投保人基本信息</w:t>
            </w:r>
          </w:p>
        </w:tc>
      </w:tr>
      <w:tr w:rsidR="00884EAB">
        <w:trPr>
          <w:trHeight w:val="369"/>
        </w:trPr>
        <w:tc>
          <w:tcPr>
            <w:tcW w:w="1526" w:type="dxa"/>
            <w:gridSpan w:val="5"/>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*名称（全称）</w:t>
            </w:r>
          </w:p>
        </w:tc>
        <w:tc>
          <w:tcPr>
            <w:tcW w:w="8505" w:type="dxa"/>
            <w:gridSpan w:val="49"/>
            <w:shd w:val="clear" w:color="auto" w:fill="auto"/>
            <w:vAlign w:val="center"/>
          </w:tcPr>
          <w:p w:rsidR="00884EAB" w:rsidRDefault="00E432FE">
            <w:pPr>
              <w:jc w:val="center"/>
              <w:rPr>
                <w:rFonts w:ascii="宋体" w:hAnsi="宋体" w:cs="宋体"/>
                <w:sz w:val="18"/>
                <w:szCs w:val="18"/>
              </w:rPr>
            </w:pPr>
            <w:r>
              <w:rPr>
                <w:rFonts w:ascii="宋体" w:hAnsi="宋体" w:cs="宋体" w:hint="eastAsia"/>
                <w:sz w:val="18"/>
                <w:szCs w:val="18"/>
              </w:rPr>
              <w:t>安徽省台客隆连锁超市有限责任公司</w:t>
            </w:r>
          </w:p>
        </w:tc>
      </w:tr>
      <w:tr w:rsidR="00884EAB">
        <w:trPr>
          <w:trHeight w:val="369"/>
        </w:trPr>
        <w:tc>
          <w:tcPr>
            <w:tcW w:w="1526" w:type="dxa"/>
            <w:gridSpan w:val="5"/>
            <w:shd w:val="clear" w:color="auto" w:fill="auto"/>
            <w:vAlign w:val="center"/>
          </w:tcPr>
          <w:p w:rsidR="00884EAB" w:rsidRDefault="00E432FE">
            <w:pPr>
              <w:spacing w:line="340" w:lineRule="exact"/>
              <w:jc w:val="center"/>
              <w:rPr>
                <w:rFonts w:ascii="宋体" w:hAnsi="宋体"/>
                <w:sz w:val="18"/>
                <w:szCs w:val="18"/>
              </w:rPr>
            </w:pPr>
            <w:r>
              <w:rPr>
                <w:rFonts w:ascii="宋体" w:hAnsi="宋体" w:cs="宋体" w:hint="eastAsia"/>
                <w:b/>
                <w:bCs/>
                <w:sz w:val="18"/>
                <w:szCs w:val="18"/>
              </w:rPr>
              <w:t>*组织机构代码</w:t>
            </w:r>
          </w:p>
        </w:tc>
        <w:tc>
          <w:tcPr>
            <w:tcW w:w="5468" w:type="dxa"/>
            <w:gridSpan w:val="31"/>
            <w:shd w:val="clear" w:color="auto" w:fill="auto"/>
            <w:vAlign w:val="center"/>
          </w:tcPr>
          <w:p w:rsidR="00884EAB" w:rsidRDefault="00E432FE">
            <w:pPr>
              <w:spacing w:line="340" w:lineRule="exact"/>
              <w:jc w:val="center"/>
              <w:rPr>
                <w:rFonts w:ascii="宋体" w:hAnsi="宋体"/>
                <w:sz w:val="18"/>
                <w:szCs w:val="18"/>
              </w:rPr>
            </w:pPr>
            <w:r>
              <w:rPr>
                <w:rFonts w:ascii="宋体" w:hAnsi="宋体" w:hint="eastAsia"/>
                <w:sz w:val="18"/>
                <w:szCs w:val="18"/>
              </w:rPr>
              <w:t>9134180078306689XT</w:t>
            </w:r>
          </w:p>
        </w:tc>
        <w:tc>
          <w:tcPr>
            <w:tcW w:w="1023" w:type="dxa"/>
            <w:gridSpan w:val="7"/>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有效期</w:t>
            </w:r>
          </w:p>
        </w:tc>
        <w:tc>
          <w:tcPr>
            <w:tcW w:w="2014" w:type="dxa"/>
            <w:gridSpan w:val="11"/>
            <w:shd w:val="clear" w:color="auto" w:fill="auto"/>
            <w:vAlign w:val="center"/>
          </w:tcPr>
          <w:p w:rsidR="00884EAB" w:rsidRDefault="00E432FE">
            <w:pPr>
              <w:wordWrap w:val="0"/>
              <w:ind w:right="90" w:firstLineChars="50" w:firstLine="90"/>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1052" w:type="dxa"/>
            <w:gridSpan w:val="3"/>
            <w:vMerge w:val="restart"/>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联系地址</w:t>
            </w:r>
          </w:p>
        </w:tc>
        <w:tc>
          <w:tcPr>
            <w:tcW w:w="4659" w:type="dxa"/>
            <w:gridSpan w:val="22"/>
            <w:shd w:val="clear" w:color="auto" w:fill="auto"/>
            <w:vAlign w:val="center"/>
          </w:tcPr>
          <w:p w:rsidR="00884EAB" w:rsidRDefault="00884EAB">
            <w:pPr>
              <w:spacing w:line="340" w:lineRule="exact"/>
              <w:jc w:val="right"/>
              <w:rPr>
                <w:rFonts w:ascii="宋体" w:hAnsi="宋体"/>
                <w:sz w:val="18"/>
                <w:szCs w:val="18"/>
              </w:rPr>
            </w:pPr>
          </w:p>
        </w:tc>
        <w:tc>
          <w:tcPr>
            <w:tcW w:w="1283" w:type="dxa"/>
            <w:gridSpan w:val="11"/>
            <w:shd w:val="clear" w:color="auto" w:fill="auto"/>
            <w:vAlign w:val="center"/>
          </w:tcPr>
          <w:p w:rsidR="00884EAB" w:rsidRDefault="00E432FE">
            <w:pPr>
              <w:ind w:leftChars="-50" w:left="-105"/>
              <w:jc w:val="center"/>
              <w:rPr>
                <w:rFonts w:ascii="宋体" w:hAnsi="宋体" w:cs="宋体"/>
                <w:b/>
                <w:bCs/>
                <w:sz w:val="18"/>
                <w:szCs w:val="18"/>
              </w:rPr>
            </w:pPr>
            <w:r>
              <w:rPr>
                <w:rFonts w:ascii="宋体" w:hAnsi="宋体" w:cs="宋体" w:hint="eastAsia"/>
                <w:b/>
                <w:bCs/>
                <w:sz w:val="18"/>
                <w:szCs w:val="18"/>
              </w:rPr>
              <w:t>邮政编码</w:t>
            </w:r>
          </w:p>
        </w:tc>
        <w:tc>
          <w:tcPr>
            <w:tcW w:w="500" w:type="dxa"/>
            <w:gridSpan w:val="5"/>
            <w:shd w:val="clear" w:color="auto" w:fill="auto"/>
            <w:vAlign w:val="center"/>
          </w:tcPr>
          <w:p w:rsidR="00884EAB" w:rsidRDefault="00884EAB">
            <w:pPr>
              <w:rPr>
                <w:rFonts w:ascii="宋体" w:hAnsi="宋体" w:cs="宋体"/>
                <w:sz w:val="18"/>
                <w:szCs w:val="18"/>
              </w:rPr>
            </w:pPr>
          </w:p>
        </w:tc>
        <w:tc>
          <w:tcPr>
            <w:tcW w:w="523" w:type="dxa"/>
            <w:gridSpan w:val="2"/>
            <w:shd w:val="clear" w:color="auto" w:fill="auto"/>
            <w:vAlign w:val="center"/>
          </w:tcPr>
          <w:p w:rsidR="00884EAB" w:rsidRDefault="00884EAB">
            <w:pPr>
              <w:rPr>
                <w:rFonts w:ascii="宋体" w:hAnsi="宋体" w:cs="宋体"/>
                <w:sz w:val="18"/>
                <w:szCs w:val="18"/>
              </w:rPr>
            </w:pPr>
          </w:p>
        </w:tc>
        <w:tc>
          <w:tcPr>
            <w:tcW w:w="477" w:type="dxa"/>
            <w:gridSpan w:val="4"/>
            <w:shd w:val="clear" w:color="auto" w:fill="auto"/>
            <w:vAlign w:val="center"/>
          </w:tcPr>
          <w:p w:rsidR="00884EAB" w:rsidRDefault="00884EAB">
            <w:pPr>
              <w:rPr>
                <w:rFonts w:ascii="宋体" w:hAnsi="宋体" w:cs="宋体"/>
                <w:sz w:val="18"/>
                <w:szCs w:val="18"/>
              </w:rPr>
            </w:pPr>
          </w:p>
        </w:tc>
        <w:tc>
          <w:tcPr>
            <w:tcW w:w="500" w:type="dxa"/>
            <w:gridSpan w:val="2"/>
            <w:shd w:val="clear" w:color="auto" w:fill="auto"/>
            <w:vAlign w:val="center"/>
          </w:tcPr>
          <w:p w:rsidR="00884EAB" w:rsidRDefault="00884EAB">
            <w:pPr>
              <w:rPr>
                <w:rFonts w:ascii="宋体" w:hAnsi="宋体" w:cs="宋体"/>
                <w:sz w:val="18"/>
                <w:szCs w:val="18"/>
              </w:rPr>
            </w:pPr>
          </w:p>
        </w:tc>
        <w:tc>
          <w:tcPr>
            <w:tcW w:w="499" w:type="dxa"/>
            <w:gridSpan w:val="3"/>
            <w:shd w:val="clear" w:color="auto" w:fill="auto"/>
            <w:vAlign w:val="center"/>
          </w:tcPr>
          <w:p w:rsidR="00884EAB" w:rsidRDefault="00884EAB">
            <w:pPr>
              <w:rPr>
                <w:rFonts w:ascii="宋体" w:hAnsi="宋体" w:cs="宋体"/>
                <w:sz w:val="18"/>
                <w:szCs w:val="18"/>
              </w:rPr>
            </w:pPr>
          </w:p>
        </w:tc>
        <w:tc>
          <w:tcPr>
            <w:tcW w:w="538" w:type="dxa"/>
            <w:gridSpan w:val="2"/>
            <w:shd w:val="clear" w:color="auto" w:fill="auto"/>
            <w:vAlign w:val="center"/>
          </w:tcPr>
          <w:p w:rsidR="00884EAB" w:rsidRDefault="00884EAB">
            <w:pPr>
              <w:rPr>
                <w:rFonts w:ascii="宋体" w:hAnsi="宋体" w:cs="宋体"/>
                <w:sz w:val="18"/>
                <w:szCs w:val="18"/>
              </w:rPr>
            </w:pPr>
          </w:p>
        </w:tc>
      </w:tr>
      <w:tr w:rsidR="00884EAB">
        <w:trPr>
          <w:trHeight w:val="369"/>
        </w:trPr>
        <w:tc>
          <w:tcPr>
            <w:tcW w:w="1052" w:type="dxa"/>
            <w:gridSpan w:val="3"/>
            <w:vMerge/>
            <w:shd w:val="clear" w:color="auto" w:fill="auto"/>
            <w:vAlign w:val="center"/>
          </w:tcPr>
          <w:p w:rsidR="00884EAB" w:rsidRDefault="00884EAB">
            <w:pPr>
              <w:rPr>
                <w:rFonts w:ascii="宋体" w:hAnsi="宋体" w:cs="宋体"/>
                <w:b/>
                <w:bCs/>
                <w:sz w:val="18"/>
                <w:szCs w:val="18"/>
              </w:rPr>
            </w:pPr>
          </w:p>
        </w:tc>
        <w:tc>
          <w:tcPr>
            <w:tcW w:w="8979" w:type="dxa"/>
            <w:gridSpan w:val="51"/>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宣城市经济技术开发区宝城路</w:t>
            </w:r>
          </w:p>
        </w:tc>
      </w:tr>
      <w:tr w:rsidR="00884EAB">
        <w:trPr>
          <w:trHeight w:val="369"/>
        </w:trPr>
        <w:tc>
          <w:tcPr>
            <w:tcW w:w="518" w:type="dxa"/>
            <w:vMerge w:val="restart"/>
            <w:shd w:val="clear" w:color="auto" w:fill="auto"/>
            <w:textDirection w:val="tbRlV"/>
            <w:vAlign w:val="center"/>
          </w:tcPr>
          <w:p w:rsidR="00884EAB" w:rsidRDefault="00E432FE">
            <w:pPr>
              <w:ind w:left="113" w:right="113"/>
              <w:jc w:val="center"/>
              <w:rPr>
                <w:rFonts w:ascii="宋体" w:hAnsi="宋体" w:cs="宋体"/>
                <w:b/>
                <w:bCs/>
                <w:sz w:val="18"/>
                <w:szCs w:val="18"/>
              </w:rPr>
            </w:pPr>
            <w:r>
              <w:rPr>
                <w:rFonts w:ascii="宋体" w:hAnsi="宋体" w:cs="宋体" w:hint="eastAsia"/>
                <w:b/>
                <w:bCs/>
                <w:sz w:val="18"/>
                <w:szCs w:val="18"/>
              </w:rPr>
              <w:t>联 系 人</w:t>
            </w:r>
          </w:p>
        </w:tc>
        <w:tc>
          <w:tcPr>
            <w:tcW w:w="1126" w:type="dxa"/>
            <w:gridSpan w:val="5"/>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姓    名</w:t>
            </w:r>
          </w:p>
        </w:tc>
        <w:tc>
          <w:tcPr>
            <w:tcW w:w="1415" w:type="dxa"/>
            <w:gridSpan w:val="5"/>
            <w:shd w:val="clear" w:color="auto" w:fill="auto"/>
            <w:vAlign w:val="center"/>
          </w:tcPr>
          <w:p w:rsidR="00884EAB" w:rsidRDefault="00884EAB">
            <w:pPr>
              <w:rPr>
                <w:rFonts w:ascii="宋体" w:hAnsi="宋体" w:cs="宋体"/>
                <w:sz w:val="18"/>
                <w:szCs w:val="18"/>
              </w:rPr>
            </w:pPr>
          </w:p>
        </w:tc>
        <w:tc>
          <w:tcPr>
            <w:tcW w:w="1263" w:type="dxa"/>
            <w:gridSpan w:val="4"/>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身份证号码</w:t>
            </w: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5"/>
            <w:shd w:val="clear" w:color="auto" w:fill="auto"/>
            <w:vAlign w:val="center"/>
          </w:tcPr>
          <w:p w:rsidR="00884EAB" w:rsidRDefault="00884EAB">
            <w:pPr>
              <w:rPr>
                <w:rFonts w:ascii="宋体" w:hAnsi="宋体" w:cs="宋体"/>
                <w:sz w:val="18"/>
                <w:szCs w:val="18"/>
              </w:rPr>
            </w:pPr>
          </w:p>
        </w:tc>
        <w:tc>
          <w:tcPr>
            <w:tcW w:w="317"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gridSpan w:val="3"/>
            <w:shd w:val="clear" w:color="auto" w:fill="auto"/>
            <w:vAlign w:val="center"/>
          </w:tcPr>
          <w:p w:rsidR="00884EAB" w:rsidRDefault="00884EAB">
            <w:pPr>
              <w:rPr>
                <w:rFonts w:ascii="宋体" w:hAnsi="宋体" w:cs="宋体"/>
                <w:sz w:val="18"/>
                <w:szCs w:val="18"/>
              </w:rPr>
            </w:pPr>
          </w:p>
        </w:tc>
        <w:tc>
          <w:tcPr>
            <w:tcW w:w="320" w:type="dxa"/>
            <w:gridSpan w:val="4"/>
            <w:shd w:val="clear" w:color="auto" w:fill="auto"/>
            <w:vAlign w:val="center"/>
          </w:tcPr>
          <w:p w:rsidR="00884EAB" w:rsidRDefault="00884EAB">
            <w:pPr>
              <w:rPr>
                <w:rFonts w:ascii="宋体" w:hAnsi="宋体" w:cs="宋体"/>
                <w:sz w:val="18"/>
                <w:szCs w:val="18"/>
              </w:rPr>
            </w:pPr>
          </w:p>
        </w:tc>
        <w:tc>
          <w:tcPr>
            <w:tcW w:w="321" w:type="dxa"/>
            <w:gridSpan w:val="2"/>
            <w:shd w:val="clear" w:color="auto" w:fill="auto"/>
            <w:vAlign w:val="center"/>
          </w:tcPr>
          <w:p w:rsidR="00884EAB" w:rsidRDefault="00884EAB">
            <w:pPr>
              <w:rPr>
                <w:rFonts w:ascii="宋体" w:hAnsi="宋体" w:cs="宋体"/>
                <w:sz w:val="18"/>
                <w:szCs w:val="18"/>
              </w:rPr>
            </w:pPr>
          </w:p>
        </w:tc>
        <w:tc>
          <w:tcPr>
            <w:tcW w:w="318" w:type="dxa"/>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21" w:type="dxa"/>
            <w:shd w:val="clear" w:color="auto" w:fill="auto"/>
            <w:vAlign w:val="center"/>
          </w:tcPr>
          <w:p w:rsidR="00884EAB" w:rsidRDefault="00884EAB">
            <w:pPr>
              <w:rPr>
                <w:rFonts w:ascii="宋体" w:hAnsi="宋体" w:cs="宋体"/>
                <w:sz w:val="18"/>
                <w:szCs w:val="18"/>
              </w:rPr>
            </w:pPr>
          </w:p>
        </w:tc>
      </w:tr>
      <w:tr w:rsidR="00884EAB">
        <w:trPr>
          <w:trHeight w:val="369"/>
        </w:trPr>
        <w:tc>
          <w:tcPr>
            <w:tcW w:w="518" w:type="dxa"/>
            <w:vMerge/>
            <w:shd w:val="clear" w:color="auto" w:fill="auto"/>
            <w:vAlign w:val="center"/>
          </w:tcPr>
          <w:p w:rsidR="00884EAB" w:rsidRDefault="00884EAB">
            <w:pPr>
              <w:jc w:val="center"/>
              <w:rPr>
                <w:rFonts w:ascii="宋体" w:hAnsi="宋体" w:cs="宋体"/>
                <w:b/>
                <w:bCs/>
                <w:sz w:val="18"/>
                <w:szCs w:val="18"/>
              </w:rPr>
            </w:pPr>
          </w:p>
        </w:tc>
        <w:tc>
          <w:tcPr>
            <w:tcW w:w="1126" w:type="dxa"/>
            <w:gridSpan w:val="5"/>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手机号码</w:t>
            </w:r>
          </w:p>
        </w:tc>
        <w:tc>
          <w:tcPr>
            <w:tcW w:w="454" w:type="dxa"/>
            <w:shd w:val="clear" w:color="auto" w:fill="auto"/>
            <w:vAlign w:val="center"/>
          </w:tcPr>
          <w:p w:rsidR="00884EAB" w:rsidRDefault="00884EAB">
            <w:pPr>
              <w:rPr>
                <w:rFonts w:ascii="宋体" w:hAnsi="宋体" w:cs="宋体"/>
                <w:sz w:val="18"/>
                <w:szCs w:val="18"/>
              </w:rPr>
            </w:pPr>
          </w:p>
        </w:tc>
        <w:tc>
          <w:tcPr>
            <w:tcW w:w="454" w:type="dxa"/>
            <w:shd w:val="clear" w:color="auto" w:fill="auto"/>
            <w:vAlign w:val="center"/>
          </w:tcPr>
          <w:p w:rsidR="00884EAB" w:rsidRDefault="00884EAB">
            <w:pPr>
              <w:rPr>
                <w:rFonts w:ascii="宋体" w:hAnsi="宋体" w:cs="宋体"/>
                <w:sz w:val="18"/>
                <w:szCs w:val="18"/>
              </w:rPr>
            </w:pPr>
          </w:p>
        </w:tc>
        <w:tc>
          <w:tcPr>
            <w:tcW w:w="456" w:type="dxa"/>
            <w:gridSpan w:val="2"/>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5" w:type="dxa"/>
            <w:shd w:val="clear" w:color="auto" w:fill="auto"/>
            <w:vAlign w:val="center"/>
          </w:tcPr>
          <w:p w:rsidR="00884EAB" w:rsidRDefault="00884EAB">
            <w:pPr>
              <w:rPr>
                <w:rFonts w:ascii="宋体" w:hAnsi="宋体" w:cs="宋体"/>
                <w:sz w:val="18"/>
                <w:szCs w:val="18"/>
              </w:rPr>
            </w:pPr>
          </w:p>
        </w:tc>
        <w:tc>
          <w:tcPr>
            <w:tcW w:w="456" w:type="dxa"/>
            <w:gridSpan w:val="2"/>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6" w:type="dxa"/>
            <w:gridSpan w:val="4"/>
            <w:shd w:val="clear" w:color="auto" w:fill="auto"/>
            <w:vAlign w:val="center"/>
          </w:tcPr>
          <w:p w:rsidR="00884EAB" w:rsidRDefault="00884EAB">
            <w:pPr>
              <w:rPr>
                <w:rFonts w:ascii="宋体" w:hAnsi="宋体" w:cs="宋体"/>
                <w:sz w:val="18"/>
                <w:szCs w:val="18"/>
              </w:rPr>
            </w:pPr>
          </w:p>
        </w:tc>
        <w:tc>
          <w:tcPr>
            <w:tcW w:w="455" w:type="dxa"/>
            <w:gridSpan w:val="3"/>
            <w:shd w:val="clear" w:color="auto" w:fill="auto"/>
            <w:vAlign w:val="center"/>
          </w:tcPr>
          <w:p w:rsidR="00884EAB" w:rsidRDefault="00884EAB">
            <w:pPr>
              <w:rPr>
                <w:rFonts w:ascii="宋体" w:hAnsi="宋体" w:cs="宋体"/>
                <w:sz w:val="18"/>
                <w:szCs w:val="18"/>
              </w:rPr>
            </w:pPr>
          </w:p>
        </w:tc>
        <w:tc>
          <w:tcPr>
            <w:tcW w:w="456" w:type="dxa"/>
            <w:gridSpan w:val="5"/>
            <w:shd w:val="clear" w:color="auto" w:fill="auto"/>
            <w:vAlign w:val="center"/>
          </w:tcPr>
          <w:p w:rsidR="00884EAB" w:rsidRDefault="00884EAB">
            <w:pPr>
              <w:rPr>
                <w:rFonts w:ascii="宋体" w:hAnsi="宋体" w:cs="宋体"/>
                <w:sz w:val="18"/>
                <w:szCs w:val="18"/>
              </w:rPr>
            </w:pPr>
          </w:p>
        </w:tc>
        <w:tc>
          <w:tcPr>
            <w:tcW w:w="1366" w:type="dxa"/>
            <w:gridSpan w:val="9"/>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身份证有效期</w:t>
            </w:r>
          </w:p>
        </w:tc>
        <w:tc>
          <w:tcPr>
            <w:tcW w:w="2014" w:type="dxa"/>
            <w:gridSpan w:val="11"/>
            <w:shd w:val="clear" w:color="auto" w:fill="auto"/>
            <w:vAlign w:val="center"/>
          </w:tcPr>
          <w:p w:rsidR="00884EAB" w:rsidRDefault="00E432FE">
            <w:pPr>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518" w:type="dxa"/>
            <w:vMerge/>
            <w:shd w:val="clear" w:color="auto" w:fill="auto"/>
            <w:vAlign w:val="center"/>
          </w:tcPr>
          <w:p w:rsidR="00884EAB" w:rsidRDefault="00884EAB">
            <w:pPr>
              <w:jc w:val="center"/>
              <w:rPr>
                <w:rFonts w:ascii="宋体" w:hAnsi="宋体" w:cs="宋体"/>
                <w:b/>
                <w:bCs/>
                <w:sz w:val="18"/>
                <w:szCs w:val="18"/>
              </w:rPr>
            </w:pPr>
          </w:p>
        </w:tc>
        <w:tc>
          <w:tcPr>
            <w:tcW w:w="1126" w:type="dxa"/>
            <w:gridSpan w:val="5"/>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电话号码</w:t>
            </w:r>
          </w:p>
        </w:tc>
        <w:tc>
          <w:tcPr>
            <w:tcW w:w="5371" w:type="dxa"/>
            <w:gridSpan w:val="31"/>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c>
          <w:tcPr>
            <w:tcW w:w="1002" w:type="dxa"/>
            <w:gridSpan w:val="6"/>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电子邮箱</w:t>
            </w:r>
          </w:p>
        </w:tc>
        <w:tc>
          <w:tcPr>
            <w:tcW w:w="2014" w:type="dxa"/>
            <w:gridSpan w:val="11"/>
            <w:shd w:val="clear" w:color="auto" w:fill="auto"/>
            <w:vAlign w:val="center"/>
          </w:tcPr>
          <w:p w:rsidR="00884EAB" w:rsidRDefault="00884EAB">
            <w:pPr>
              <w:rPr>
                <w:rFonts w:ascii="宋体" w:hAnsi="宋体" w:cs="宋体"/>
                <w:sz w:val="18"/>
                <w:szCs w:val="18"/>
              </w:rPr>
            </w:pPr>
          </w:p>
        </w:tc>
      </w:tr>
      <w:tr w:rsidR="00884EAB">
        <w:trPr>
          <w:trHeight w:val="369"/>
        </w:trPr>
        <w:tc>
          <w:tcPr>
            <w:tcW w:w="1644" w:type="dxa"/>
            <w:gridSpan w:val="6"/>
            <w:shd w:val="clear" w:color="auto" w:fill="auto"/>
            <w:noWrap/>
            <w:vAlign w:val="center"/>
          </w:tcPr>
          <w:p w:rsidR="00884EAB" w:rsidRDefault="00E432FE">
            <w:pPr>
              <w:rPr>
                <w:rFonts w:ascii="宋体" w:hAnsi="宋体" w:cs="宋体"/>
                <w:b/>
                <w:bCs/>
                <w:sz w:val="18"/>
                <w:szCs w:val="18"/>
              </w:rPr>
            </w:pPr>
            <w:r>
              <w:rPr>
                <w:rFonts w:ascii="宋体" w:hAnsi="宋体" w:cs="宋体" w:hint="eastAsia"/>
                <w:b/>
                <w:bCs/>
                <w:sz w:val="18"/>
                <w:szCs w:val="18"/>
              </w:rPr>
              <w:t>*上年末员工</w:t>
            </w:r>
            <w:r>
              <w:rPr>
                <w:rFonts w:ascii="宋体" w:hAnsi="宋体" w:cs="宋体" w:hint="eastAsia"/>
                <w:b/>
                <w:bCs/>
                <w:color w:val="000000" w:themeColor="text1"/>
                <w:sz w:val="18"/>
                <w:szCs w:val="18"/>
              </w:rPr>
              <w:t>总</w:t>
            </w:r>
            <w:r>
              <w:rPr>
                <w:rFonts w:ascii="宋体" w:hAnsi="宋体" w:cs="宋体" w:hint="eastAsia"/>
                <w:b/>
                <w:bCs/>
                <w:sz w:val="18"/>
                <w:szCs w:val="18"/>
              </w:rPr>
              <w:t xml:space="preserve">数                  </w:t>
            </w:r>
          </w:p>
        </w:tc>
        <w:tc>
          <w:tcPr>
            <w:tcW w:w="1299" w:type="dxa"/>
            <w:gridSpan w:val="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人</w:t>
            </w:r>
          </w:p>
        </w:tc>
        <w:tc>
          <w:tcPr>
            <w:tcW w:w="1701" w:type="dxa"/>
            <w:gridSpan w:val="9"/>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*上年度营业收入</w:t>
            </w:r>
          </w:p>
        </w:tc>
        <w:tc>
          <w:tcPr>
            <w:tcW w:w="1701" w:type="dxa"/>
            <w:gridSpan w:val="1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万元</w:t>
            </w:r>
          </w:p>
        </w:tc>
        <w:tc>
          <w:tcPr>
            <w:tcW w:w="1672" w:type="dxa"/>
            <w:gridSpan w:val="12"/>
            <w:shd w:val="clear" w:color="auto" w:fill="auto"/>
            <w:vAlign w:val="center"/>
          </w:tcPr>
          <w:p w:rsidR="00884EAB" w:rsidRDefault="00E432FE">
            <w:pPr>
              <w:ind w:leftChars="-150" w:left="-315" w:rightChars="-100" w:right="-210"/>
              <w:jc w:val="center"/>
              <w:rPr>
                <w:rFonts w:ascii="宋体" w:hAnsi="宋体" w:cs="宋体"/>
                <w:b/>
                <w:bCs/>
                <w:sz w:val="18"/>
                <w:szCs w:val="18"/>
              </w:rPr>
            </w:pPr>
            <w:r>
              <w:rPr>
                <w:rFonts w:ascii="宋体" w:hAnsi="宋体" w:cs="宋体" w:hint="eastAsia"/>
                <w:b/>
                <w:bCs/>
                <w:sz w:val="18"/>
                <w:szCs w:val="18"/>
              </w:rPr>
              <w:t>*上年末资产总额</w:t>
            </w:r>
          </w:p>
        </w:tc>
        <w:tc>
          <w:tcPr>
            <w:tcW w:w="2014" w:type="dxa"/>
            <w:gridSpan w:val="11"/>
            <w:shd w:val="clear" w:color="auto" w:fill="auto"/>
            <w:vAlign w:val="center"/>
          </w:tcPr>
          <w:p w:rsidR="00884EAB" w:rsidRDefault="00E432FE">
            <w:pPr>
              <w:ind w:leftChars="50" w:left="105"/>
              <w:jc w:val="right"/>
              <w:rPr>
                <w:rFonts w:ascii="宋体" w:hAnsi="宋体" w:cs="宋体"/>
                <w:b/>
                <w:bCs/>
                <w:sz w:val="18"/>
                <w:szCs w:val="18"/>
              </w:rPr>
            </w:pPr>
            <w:r>
              <w:rPr>
                <w:rFonts w:ascii="宋体" w:hAnsi="宋体" w:cs="宋体" w:hint="eastAsia"/>
                <w:b/>
                <w:bCs/>
                <w:sz w:val="18"/>
                <w:szCs w:val="18"/>
              </w:rPr>
              <w:t>万元</w:t>
            </w:r>
          </w:p>
        </w:tc>
      </w:tr>
      <w:tr w:rsidR="00884EAB">
        <w:trPr>
          <w:trHeight w:val="369"/>
        </w:trPr>
        <w:tc>
          <w:tcPr>
            <w:tcW w:w="1052" w:type="dxa"/>
            <w:gridSpan w:val="3"/>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上级团体</w:t>
            </w:r>
          </w:p>
        </w:tc>
        <w:tc>
          <w:tcPr>
            <w:tcW w:w="4553" w:type="dxa"/>
            <w:gridSpan w:val="21"/>
            <w:shd w:val="clear" w:color="auto" w:fill="auto"/>
            <w:vAlign w:val="center"/>
          </w:tcPr>
          <w:p w:rsidR="00884EAB" w:rsidRDefault="00884EAB">
            <w:pPr>
              <w:jc w:val="center"/>
              <w:rPr>
                <w:rFonts w:ascii="宋体" w:hAnsi="宋体" w:cs="宋体"/>
                <w:b/>
                <w:bCs/>
                <w:sz w:val="18"/>
                <w:szCs w:val="18"/>
              </w:rPr>
            </w:pPr>
          </w:p>
        </w:tc>
        <w:tc>
          <w:tcPr>
            <w:tcW w:w="1389" w:type="dxa"/>
            <w:gridSpan w:val="12"/>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组织机构代码</w:t>
            </w:r>
          </w:p>
        </w:tc>
        <w:tc>
          <w:tcPr>
            <w:tcW w:w="3037" w:type="dxa"/>
            <w:gridSpan w:val="18"/>
            <w:shd w:val="clear" w:color="auto" w:fill="auto"/>
            <w:vAlign w:val="center"/>
          </w:tcPr>
          <w:p w:rsidR="00884EAB" w:rsidRDefault="00884EAB">
            <w:pPr>
              <w:rPr>
                <w:rFonts w:ascii="宋体" w:hAnsi="宋体" w:cs="宋体"/>
                <w:sz w:val="18"/>
                <w:szCs w:val="18"/>
              </w:rPr>
            </w:pPr>
          </w:p>
        </w:tc>
      </w:tr>
      <w:tr w:rsidR="00884EAB">
        <w:trPr>
          <w:trHeight w:val="367"/>
        </w:trPr>
        <w:tc>
          <w:tcPr>
            <w:tcW w:w="1052" w:type="dxa"/>
            <w:gridSpan w:val="3"/>
            <w:tcBorders>
              <w:bottom w:val="single" w:sz="12" w:space="0" w:color="auto"/>
            </w:tcBorders>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*主营业务</w:t>
            </w:r>
          </w:p>
          <w:p w:rsidR="00884EAB" w:rsidRDefault="00E432FE">
            <w:pPr>
              <w:jc w:val="center"/>
              <w:rPr>
                <w:rFonts w:ascii="宋体" w:hAnsi="宋体" w:cs="宋体"/>
                <w:b/>
                <w:bCs/>
                <w:sz w:val="18"/>
                <w:szCs w:val="18"/>
              </w:rPr>
            </w:pPr>
            <w:r>
              <w:rPr>
                <w:rFonts w:ascii="宋体" w:hAnsi="宋体" w:cs="宋体" w:hint="eastAsia"/>
                <w:b/>
                <w:bCs/>
                <w:sz w:val="18"/>
                <w:szCs w:val="18"/>
              </w:rPr>
              <w:t>行业类型</w:t>
            </w:r>
          </w:p>
        </w:tc>
        <w:tc>
          <w:tcPr>
            <w:tcW w:w="8979" w:type="dxa"/>
            <w:gridSpan w:val="51"/>
            <w:tcBorders>
              <w:bottom w:val="single" w:sz="12" w:space="0" w:color="auto"/>
            </w:tcBorders>
            <w:shd w:val="clear" w:color="auto" w:fill="auto"/>
          </w:tcPr>
          <w:p w:rsidR="00884EAB" w:rsidRDefault="00E432FE">
            <w:pPr>
              <w:rPr>
                <w:rFonts w:ascii="宋体" w:hAnsi="宋体" w:cs="宋体"/>
                <w:sz w:val="18"/>
                <w:szCs w:val="18"/>
              </w:rPr>
            </w:pPr>
            <w:r>
              <w:rPr>
                <w:rFonts w:ascii="宋体" w:hAnsi="宋体" w:cs="宋体" w:hint="eastAsia"/>
                <w:sz w:val="18"/>
                <w:szCs w:val="18"/>
              </w:rPr>
              <w:t xml:space="preserve">□采矿业     □建筑业     □房地产业     □农、林、牧、渔业    □住宿和餐饮业          </w:t>
            </w:r>
          </w:p>
          <w:p w:rsidR="00884EAB" w:rsidRDefault="00E432FE">
            <w:pPr>
              <w:rPr>
                <w:rFonts w:ascii="宋体" w:hAnsi="宋体" w:cs="宋体"/>
                <w:sz w:val="18"/>
                <w:szCs w:val="18"/>
              </w:rPr>
            </w:pPr>
            <w:r>
              <w:rPr>
                <w:rFonts w:ascii="宋体" w:hAnsi="宋体" w:cs="宋体" w:hint="eastAsia"/>
                <w:sz w:val="18"/>
                <w:szCs w:val="18"/>
              </w:rPr>
              <w:t xml:space="preserve">□金融业     □制造业     □国际组织     □租赁和商务服务业    </w:t>
            </w:r>
            <w:r>
              <w:rPr>
                <w:rFonts w:ascii="宋体" w:hAnsi="宋体" w:cs="宋体" w:hint="eastAsia"/>
                <w:sz w:val="18"/>
                <w:szCs w:val="18"/>
              </w:rPr>
              <w:sym w:font="Wingdings 2" w:char="0052"/>
            </w:r>
            <w:r>
              <w:rPr>
                <w:rFonts w:ascii="宋体" w:hAnsi="宋体" w:cs="宋体" w:hint="eastAsia"/>
                <w:sz w:val="18"/>
                <w:szCs w:val="18"/>
              </w:rPr>
              <w:t>批发和零售业         □教育</w:t>
            </w:r>
          </w:p>
          <w:p w:rsidR="00884EAB" w:rsidRDefault="00E432FE">
            <w:pPr>
              <w:rPr>
                <w:rFonts w:ascii="宋体" w:hAnsi="宋体" w:cs="宋体"/>
                <w:sz w:val="18"/>
                <w:szCs w:val="18"/>
              </w:rPr>
            </w:pPr>
            <w:r>
              <w:rPr>
                <w:rFonts w:ascii="宋体" w:hAnsi="宋体" w:cs="宋体" w:hint="eastAsia"/>
                <w:sz w:val="18"/>
                <w:szCs w:val="18"/>
              </w:rPr>
              <w:t>□居民服务和其他服务业    □卫生、社会保障和社会福利业         □电力、燃气及水的生产和供应业</w:t>
            </w:r>
          </w:p>
          <w:p w:rsidR="00884EAB" w:rsidRDefault="00E432FE">
            <w:pPr>
              <w:rPr>
                <w:rFonts w:ascii="宋体" w:hAnsi="宋体" w:cs="宋体"/>
                <w:sz w:val="18"/>
                <w:szCs w:val="18"/>
              </w:rPr>
            </w:pPr>
            <w:r>
              <w:rPr>
                <w:rFonts w:ascii="宋体" w:hAnsi="宋体" w:cs="宋体" w:hint="eastAsia"/>
                <w:sz w:val="18"/>
                <w:szCs w:val="18"/>
              </w:rPr>
              <w:t>□交通运输、仓储和邮政业  □水利、环境和公共设施管理业         □科学研究、技术服务和地质勘查业</w:t>
            </w:r>
          </w:p>
          <w:p w:rsidR="00884EAB" w:rsidRDefault="00E432FE">
            <w:pPr>
              <w:rPr>
                <w:rFonts w:ascii="宋体" w:hAnsi="宋体" w:cs="宋体"/>
                <w:sz w:val="18"/>
                <w:szCs w:val="18"/>
              </w:rPr>
            </w:pPr>
            <w:r>
              <w:rPr>
                <w:rFonts w:ascii="宋体" w:hAnsi="宋体" w:cs="宋体" w:hint="eastAsia"/>
                <w:sz w:val="18"/>
                <w:szCs w:val="18"/>
              </w:rPr>
              <w:t xml:space="preserve">□公共管理与社会组织      □文化、体育和娱乐业                 □信息传输、计算机服务和软件业  </w:t>
            </w:r>
          </w:p>
        </w:tc>
      </w:tr>
      <w:tr w:rsidR="00884EAB">
        <w:trPr>
          <w:trHeight w:val="101"/>
        </w:trPr>
        <w:tc>
          <w:tcPr>
            <w:tcW w:w="10031" w:type="dxa"/>
            <w:gridSpan w:val="54"/>
            <w:tcBorders>
              <w:top w:val="single" w:sz="12" w:space="0" w:color="auto"/>
              <w:left w:val="nil"/>
              <w:bottom w:val="single" w:sz="12" w:space="0" w:color="auto"/>
              <w:right w:val="nil"/>
            </w:tcBorders>
            <w:shd w:val="clear" w:color="auto" w:fill="auto"/>
            <w:vAlign w:val="center"/>
          </w:tcPr>
          <w:p w:rsidR="00884EAB" w:rsidRDefault="00884EAB">
            <w:pPr>
              <w:rPr>
                <w:rFonts w:ascii="宋体" w:hAnsi="宋体" w:cs="宋体"/>
                <w:sz w:val="18"/>
                <w:szCs w:val="18"/>
              </w:rPr>
            </w:pPr>
          </w:p>
        </w:tc>
      </w:tr>
      <w:tr w:rsidR="00884EAB">
        <w:trPr>
          <w:trHeight w:val="285"/>
        </w:trPr>
        <w:tc>
          <w:tcPr>
            <w:tcW w:w="10031" w:type="dxa"/>
            <w:gridSpan w:val="54"/>
            <w:tcBorders>
              <w:top w:val="single" w:sz="12" w:space="0" w:color="auto"/>
              <w:bottom w:val="single" w:sz="12" w:space="0" w:color="auto"/>
            </w:tcBorders>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■被保险人信息与投保人相同（无需填写被保险人信息栏）      □被保险人信息与投保人不同（请填写不同项）</w:t>
            </w:r>
          </w:p>
        </w:tc>
      </w:tr>
      <w:tr w:rsidR="00884EAB">
        <w:trPr>
          <w:trHeight w:val="101"/>
        </w:trPr>
        <w:tc>
          <w:tcPr>
            <w:tcW w:w="10031" w:type="dxa"/>
            <w:gridSpan w:val="54"/>
            <w:tcBorders>
              <w:top w:val="single" w:sz="12" w:space="0" w:color="auto"/>
              <w:left w:val="nil"/>
              <w:bottom w:val="single" w:sz="12" w:space="0" w:color="auto"/>
              <w:right w:val="nil"/>
            </w:tcBorders>
            <w:shd w:val="clear" w:color="auto" w:fill="auto"/>
            <w:vAlign w:val="center"/>
          </w:tcPr>
          <w:p w:rsidR="00884EAB" w:rsidRDefault="00884EAB">
            <w:pPr>
              <w:rPr>
                <w:rFonts w:ascii="宋体" w:hAnsi="宋体" w:cs="宋体"/>
                <w:sz w:val="18"/>
                <w:szCs w:val="18"/>
              </w:rPr>
            </w:pPr>
          </w:p>
        </w:tc>
      </w:tr>
      <w:tr w:rsidR="00884EAB">
        <w:trPr>
          <w:trHeight w:val="369"/>
        </w:trPr>
        <w:tc>
          <w:tcPr>
            <w:tcW w:w="10031" w:type="dxa"/>
            <w:gridSpan w:val="54"/>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被保险人基本信息</w:t>
            </w:r>
          </w:p>
        </w:tc>
      </w:tr>
      <w:tr w:rsidR="00884EAB">
        <w:trPr>
          <w:trHeight w:val="369"/>
        </w:trPr>
        <w:tc>
          <w:tcPr>
            <w:tcW w:w="1526" w:type="dxa"/>
            <w:gridSpan w:val="5"/>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*名称（全称）</w:t>
            </w:r>
          </w:p>
        </w:tc>
        <w:tc>
          <w:tcPr>
            <w:tcW w:w="8505" w:type="dxa"/>
            <w:gridSpan w:val="49"/>
            <w:shd w:val="clear" w:color="auto" w:fill="auto"/>
            <w:vAlign w:val="center"/>
          </w:tcPr>
          <w:p w:rsidR="00884EAB" w:rsidRDefault="00E432FE">
            <w:pPr>
              <w:jc w:val="center"/>
              <w:rPr>
                <w:rFonts w:ascii="宋体" w:hAnsi="宋体" w:cs="宋体"/>
                <w:sz w:val="18"/>
                <w:szCs w:val="18"/>
              </w:rPr>
            </w:pPr>
            <w:r>
              <w:rPr>
                <w:rFonts w:ascii="宋体" w:hAnsi="宋体" w:cs="宋体" w:hint="eastAsia"/>
                <w:sz w:val="18"/>
                <w:szCs w:val="18"/>
              </w:rPr>
              <w:t xml:space="preserve">安徽省台客隆连锁超市有限责任公司　</w:t>
            </w:r>
          </w:p>
        </w:tc>
      </w:tr>
      <w:tr w:rsidR="00884EAB">
        <w:trPr>
          <w:trHeight w:val="369"/>
        </w:trPr>
        <w:tc>
          <w:tcPr>
            <w:tcW w:w="1526" w:type="dxa"/>
            <w:gridSpan w:val="5"/>
            <w:shd w:val="clear" w:color="auto" w:fill="auto"/>
            <w:vAlign w:val="center"/>
          </w:tcPr>
          <w:p w:rsidR="00884EAB" w:rsidRDefault="00E432FE">
            <w:pPr>
              <w:spacing w:line="340" w:lineRule="exact"/>
              <w:jc w:val="center"/>
              <w:rPr>
                <w:rFonts w:ascii="宋体" w:hAnsi="宋体"/>
                <w:sz w:val="18"/>
                <w:szCs w:val="18"/>
              </w:rPr>
            </w:pPr>
            <w:r>
              <w:rPr>
                <w:rFonts w:ascii="宋体" w:hAnsi="宋体" w:cs="宋体" w:hint="eastAsia"/>
                <w:b/>
                <w:bCs/>
                <w:sz w:val="18"/>
                <w:szCs w:val="18"/>
              </w:rPr>
              <w:t>*组织机构代码</w:t>
            </w:r>
          </w:p>
        </w:tc>
        <w:tc>
          <w:tcPr>
            <w:tcW w:w="5468" w:type="dxa"/>
            <w:gridSpan w:val="31"/>
            <w:shd w:val="clear" w:color="auto" w:fill="auto"/>
            <w:vAlign w:val="center"/>
          </w:tcPr>
          <w:p w:rsidR="00884EAB" w:rsidRDefault="00E432FE">
            <w:pPr>
              <w:spacing w:line="340" w:lineRule="exact"/>
              <w:jc w:val="center"/>
              <w:rPr>
                <w:rFonts w:ascii="宋体" w:hAnsi="宋体"/>
                <w:sz w:val="18"/>
                <w:szCs w:val="18"/>
              </w:rPr>
            </w:pPr>
            <w:r>
              <w:rPr>
                <w:rFonts w:ascii="宋体" w:hAnsi="宋体" w:hint="eastAsia"/>
                <w:sz w:val="18"/>
                <w:szCs w:val="18"/>
              </w:rPr>
              <w:t>9134180078306689XT</w:t>
            </w:r>
          </w:p>
        </w:tc>
        <w:tc>
          <w:tcPr>
            <w:tcW w:w="1023" w:type="dxa"/>
            <w:gridSpan w:val="7"/>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有效期</w:t>
            </w:r>
          </w:p>
        </w:tc>
        <w:tc>
          <w:tcPr>
            <w:tcW w:w="2014" w:type="dxa"/>
            <w:gridSpan w:val="11"/>
            <w:shd w:val="clear" w:color="auto" w:fill="auto"/>
            <w:vAlign w:val="center"/>
          </w:tcPr>
          <w:p w:rsidR="00884EAB" w:rsidRDefault="00E432FE">
            <w:pPr>
              <w:wordWrap w:val="0"/>
              <w:ind w:right="90" w:firstLineChars="50" w:firstLine="90"/>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1052" w:type="dxa"/>
            <w:gridSpan w:val="3"/>
            <w:vMerge w:val="restart"/>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联系地址</w:t>
            </w:r>
          </w:p>
        </w:tc>
        <w:tc>
          <w:tcPr>
            <w:tcW w:w="4659" w:type="dxa"/>
            <w:gridSpan w:val="22"/>
            <w:shd w:val="clear" w:color="auto" w:fill="auto"/>
            <w:vAlign w:val="center"/>
          </w:tcPr>
          <w:p w:rsidR="00884EAB" w:rsidRDefault="00E432FE">
            <w:pPr>
              <w:spacing w:line="340" w:lineRule="exact"/>
              <w:jc w:val="right"/>
              <w:rPr>
                <w:rFonts w:ascii="宋体" w:hAnsi="宋体"/>
                <w:sz w:val="18"/>
                <w:szCs w:val="18"/>
              </w:rPr>
            </w:pPr>
            <w:r>
              <w:rPr>
                <w:rFonts w:ascii="宋体" w:hAnsi="宋体" w:hint="eastAsia"/>
                <w:sz w:val="18"/>
                <w:szCs w:val="18"/>
              </w:rPr>
              <w:t xml:space="preserve">         省（直辖市）       市           区（县）                        </w:t>
            </w:r>
          </w:p>
        </w:tc>
        <w:tc>
          <w:tcPr>
            <w:tcW w:w="1283" w:type="dxa"/>
            <w:gridSpan w:val="11"/>
            <w:shd w:val="clear" w:color="auto" w:fill="auto"/>
            <w:vAlign w:val="center"/>
          </w:tcPr>
          <w:p w:rsidR="00884EAB" w:rsidRDefault="00E432FE">
            <w:pPr>
              <w:ind w:leftChars="-50" w:left="-105"/>
              <w:jc w:val="center"/>
              <w:rPr>
                <w:rFonts w:ascii="宋体" w:hAnsi="宋体" w:cs="宋体"/>
                <w:b/>
                <w:bCs/>
                <w:sz w:val="18"/>
                <w:szCs w:val="18"/>
              </w:rPr>
            </w:pPr>
            <w:r>
              <w:rPr>
                <w:rFonts w:ascii="宋体" w:hAnsi="宋体" w:cs="宋体" w:hint="eastAsia"/>
                <w:b/>
                <w:bCs/>
                <w:sz w:val="18"/>
                <w:szCs w:val="18"/>
              </w:rPr>
              <w:t>邮政编码</w:t>
            </w:r>
          </w:p>
        </w:tc>
        <w:tc>
          <w:tcPr>
            <w:tcW w:w="500" w:type="dxa"/>
            <w:gridSpan w:val="5"/>
            <w:shd w:val="clear" w:color="auto" w:fill="auto"/>
            <w:vAlign w:val="center"/>
          </w:tcPr>
          <w:p w:rsidR="00884EAB" w:rsidRDefault="00884EAB">
            <w:pPr>
              <w:rPr>
                <w:rFonts w:ascii="宋体" w:hAnsi="宋体" w:cs="宋体"/>
                <w:sz w:val="18"/>
                <w:szCs w:val="18"/>
              </w:rPr>
            </w:pPr>
          </w:p>
        </w:tc>
        <w:tc>
          <w:tcPr>
            <w:tcW w:w="523" w:type="dxa"/>
            <w:gridSpan w:val="2"/>
            <w:shd w:val="clear" w:color="auto" w:fill="auto"/>
            <w:vAlign w:val="center"/>
          </w:tcPr>
          <w:p w:rsidR="00884EAB" w:rsidRDefault="00884EAB">
            <w:pPr>
              <w:rPr>
                <w:rFonts w:ascii="宋体" w:hAnsi="宋体" w:cs="宋体"/>
                <w:sz w:val="18"/>
                <w:szCs w:val="18"/>
              </w:rPr>
            </w:pPr>
          </w:p>
        </w:tc>
        <w:tc>
          <w:tcPr>
            <w:tcW w:w="477" w:type="dxa"/>
            <w:gridSpan w:val="4"/>
            <w:shd w:val="clear" w:color="auto" w:fill="auto"/>
            <w:vAlign w:val="center"/>
          </w:tcPr>
          <w:p w:rsidR="00884EAB" w:rsidRDefault="00884EAB">
            <w:pPr>
              <w:rPr>
                <w:rFonts w:ascii="宋体" w:hAnsi="宋体" w:cs="宋体"/>
                <w:sz w:val="18"/>
                <w:szCs w:val="18"/>
              </w:rPr>
            </w:pPr>
          </w:p>
        </w:tc>
        <w:tc>
          <w:tcPr>
            <w:tcW w:w="500" w:type="dxa"/>
            <w:gridSpan w:val="2"/>
            <w:shd w:val="clear" w:color="auto" w:fill="auto"/>
            <w:vAlign w:val="center"/>
          </w:tcPr>
          <w:p w:rsidR="00884EAB" w:rsidRDefault="00884EAB">
            <w:pPr>
              <w:rPr>
                <w:rFonts w:ascii="宋体" w:hAnsi="宋体" w:cs="宋体"/>
                <w:sz w:val="18"/>
                <w:szCs w:val="18"/>
              </w:rPr>
            </w:pPr>
          </w:p>
        </w:tc>
        <w:tc>
          <w:tcPr>
            <w:tcW w:w="499" w:type="dxa"/>
            <w:gridSpan w:val="3"/>
            <w:shd w:val="clear" w:color="auto" w:fill="auto"/>
            <w:vAlign w:val="center"/>
          </w:tcPr>
          <w:p w:rsidR="00884EAB" w:rsidRDefault="00884EAB">
            <w:pPr>
              <w:rPr>
                <w:rFonts w:ascii="宋体" w:hAnsi="宋体" w:cs="宋体"/>
                <w:sz w:val="18"/>
                <w:szCs w:val="18"/>
              </w:rPr>
            </w:pPr>
          </w:p>
        </w:tc>
        <w:tc>
          <w:tcPr>
            <w:tcW w:w="538" w:type="dxa"/>
            <w:gridSpan w:val="2"/>
            <w:shd w:val="clear" w:color="auto" w:fill="auto"/>
            <w:vAlign w:val="center"/>
          </w:tcPr>
          <w:p w:rsidR="00884EAB" w:rsidRDefault="00884EAB">
            <w:pPr>
              <w:rPr>
                <w:rFonts w:ascii="宋体" w:hAnsi="宋体" w:cs="宋体"/>
                <w:sz w:val="18"/>
                <w:szCs w:val="18"/>
              </w:rPr>
            </w:pPr>
          </w:p>
        </w:tc>
      </w:tr>
      <w:tr w:rsidR="00884EAB">
        <w:trPr>
          <w:trHeight w:val="369"/>
        </w:trPr>
        <w:tc>
          <w:tcPr>
            <w:tcW w:w="1052" w:type="dxa"/>
            <w:gridSpan w:val="3"/>
            <w:vMerge/>
            <w:shd w:val="clear" w:color="auto" w:fill="auto"/>
            <w:vAlign w:val="center"/>
          </w:tcPr>
          <w:p w:rsidR="00884EAB" w:rsidRDefault="00884EAB">
            <w:pPr>
              <w:rPr>
                <w:rFonts w:ascii="宋体" w:hAnsi="宋体" w:cs="宋体"/>
                <w:b/>
                <w:bCs/>
                <w:sz w:val="18"/>
                <w:szCs w:val="18"/>
              </w:rPr>
            </w:pPr>
          </w:p>
        </w:tc>
        <w:tc>
          <w:tcPr>
            <w:tcW w:w="8979" w:type="dxa"/>
            <w:gridSpan w:val="51"/>
            <w:shd w:val="clear" w:color="auto" w:fill="auto"/>
            <w:vAlign w:val="center"/>
          </w:tcPr>
          <w:p w:rsidR="00884EAB" w:rsidRDefault="00E432FE">
            <w:pPr>
              <w:jc w:val="right"/>
              <w:rPr>
                <w:rFonts w:ascii="宋体" w:hAnsi="宋体" w:cs="宋体"/>
                <w:sz w:val="18"/>
                <w:szCs w:val="18"/>
              </w:rPr>
            </w:pPr>
            <w:r>
              <w:rPr>
                <w:rFonts w:ascii="宋体" w:hAnsi="宋体" w:cs="宋体" w:hint="eastAsia"/>
                <w:sz w:val="18"/>
                <w:szCs w:val="18"/>
              </w:rPr>
              <w:t>宣城市经济技术开发区宝城路              （具体地址）</w:t>
            </w:r>
          </w:p>
        </w:tc>
      </w:tr>
      <w:tr w:rsidR="00884EAB">
        <w:trPr>
          <w:trHeight w:val="369"/>
        </w:trPr>
        <w:tc>
          <w:tcPr>
            <w:tcW w:w="528" w:type="dxa"/>
            <w:gridSpan w:val="2"/>
            <w:vMerge w:val="restart"/>
            <w:shd w:val="clear" w:color="auto" w:fill="auto"/>
            <w:textDirection w:val="tbRlV"/>
            <w:vAlign w:val="center"/>
          </w:tcPr>
          <w:p w:rsidR="00884EAB" w:rsidRDefault="00E432FE">
            <w:pPr>
              <w:ind w:left="113" w:right="113"/>
              <w:jc w:val="center"/>
              <w:rPr>
                <w:rFonts w:ascii="宋体" w:hAnsi="宋体" w:cs="宋体"/>
                <w:b/>
                <w:bCs/>
                <w:sz w:val="18"/>
                <w:szCs w:val="18"/>
              </w:rPr>
            </w:pPr>
            <w:r>
              <w:rPr>
                <w:rFonts w:ascii="宋体" w:hAnsi="宋体" w:cs="宋体" w:hint="eastAsia"/>
                <w:b/>
                <w:bCs/>
                <w:sz w:val="18"/>
                <w:szCs w:val="18"/>
              </w:rPr>
              <w:t>联 系 人</w:t>
            </w:r>
          </w:p>
        </w:tc>
        <w:tc>
          <w:tcPr>
            <w:tcW w:w="1116" w:type="dxa"/>
            <w:gridSpan w:val="4"/>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姓    名</w:t>
            </w:r>
          </w:p>
        </w:tc>
        <w:tc>
          <w:tcPr>
            <w:tcW w:w="1427" w:type="dxa"/>
            <w:gridSpan w:val="6"/>
            <w:shd w:val="clear" w:color="auto" w:fill="auto"/>
            <w:vAlign w:val="center"/>
          </w:tcPr>
          <w:p w:rsidR="00884EAB" w:rsidRDefault="00884EAB">
            <w:pPr>
              <w:rPr>
                <w:rFonts w:ascii="宋体" w:hAnsi="宋体" w:cs="宋体"/>
                <w:sz w:val="18"/>
                <w:szCs w:val="18"/>
              </w:rPr>
            </w:pPr>
          </w:p>
        </w:tc>
        <w:tc>
          <w:tcPr>
            <w:tcW w:w="1251" w:type="dxa"/>
            <w:gridSpan w:val="3"/>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身份证号码</w:t>
            </w: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5"/>
            <w:shd w:val="clear" w:color="auto" w:fill="auto"/>
            <w:vAlign w:val="center"/>
          </w:tcPr>
          <w:p w:rsidR="00884EAB" w:rsidRDefault="00884EAB">
            <w:pPr>
              <w:rPr>
                <w:rFonts w:ascii="宋体" w:hAnsi="宋体" w:cs="宋体"/>
                <w:sz w:val="18"/>
                <w:szCs w:val="18"/>
              </w:rPr>
            </w:pPr>
          </w:p>
        </w:tc>
        <w:tc>
          <w:tcPr>
            <w:tcW w:w="317"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gridSpan w:val="3"/>
            <w:shd w:val="clear" w:color="auto" w:fill="auto"/>
            <w:vAlign w:val="center"/>
          </w:tcPr>
          <w:p w:rsidR="00884EAB" w:rsidRDefault="00884EAB">
            <w:pPr>
              <w:rPr>
                <w:rFonts w:ascii="宋体" w:hAnsi="宋体" w:cs="宋体"/>
                <w:sz w:val="18"/>
                <w:szCs w:val="18"/>
              </w:rPr>
            </w:pPr>
          </w:p>
        </w:tc>
        <w:tc>
          <w:tcPr>
            <w:tcW w:w="320" w:type="dxa"/>
            <w:gridSpan w:val="4"/>
            <w:shd w:val="clear" w:color="auto" w:fill="auto"/>
            <w:vAlign w:val="center"/>
          </w:tcPr>
          <w:p w:rsidR="00884EAB" w:rsidRDefault="00884EAB">
            <w:pPr>
              <w:rPr>
                <w:rFonts w:ascii="宋体" w:hAnsi="宋体" w:cs="宋体"/>
                <w:sz w:val="18"/>
                <w:szCs w:val="18"/>
              </w:rPr>
            </w:pPr>
          </w:p>
        </w:tc>
        <w:tc>
          <w:tcPr>
            <w:tcW w:w="321" w:type="dxa"/>
            <w:gridSpan w:val="2"/>
            <w:shd w:val="clear" w:color="auto" w:fill="auto"/>
            <w:vAlign w:val="center"/>
          </w:tcPr>
          <w:p w:rsidR="00884EAB" w:rsidRDefault="00884EAB">
            <w:pPr>
              <w:rPr>
                <w:rFonts w:ascii="宋体" w:hAnsi="宋体" w:cs="宋体"/>
                <w:sz w:val="18"/>
                <w:szCs w:val="18"/>
              </w:rPr>
            </w:pPr>
          </w:p>
        </w:tc>
        <w:tc>
          <w:tcPr>
            <w:tcW w:w="318" w:type="dxa"/>
            <w:shd w:val="clear" w:color="auto" w:fill="auto"/>
            <w:vAlign w:val="center"/>
          </w:tcPr>
          <w:p w:rsidR="00884EAB" w:rsidRDefault="00884EAB">
            <w:pPr>
              <w:rPr>
                <w:rFonts w:ascii="宋体" w:hAnsi="宋体" w:cs="宋体"/>
                <w:sz w:val="18"/>
                <w:szCs w:val="18"/>
              </w:rPr>
            </w:pPr>
          </w:p>
        </w:tc>
        <w:tc>
          <w:tcPr>
            <w:tcW w:w="316" w:type="dxa"/>
            <w:gridSpan w:val="3"/>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17" w:type="dxa"/>
            <w:shd w:val="clear" w:color="auto" w:fill="auto"/>
            <w:vAlign w:val="center"/>
          </w:tcPr>
          <w:p w:rsidR="00884EAB" w:rsidRDefault="00884EAB">
            <w:pPr>
              <w:rPr>
                <w:rFonts w:ascii="宋体" w:hAnsi="宋体" w:cs="宋体"/>
                <w:sz w:val="18"/>
                <w:szCs w:val="18"/>
              </w:rPr>
            </w:pPr>
          </w:p>
        </w:tc>
        <w:tc>
          <w:tcPr>
            <w:tcW w:w="316" w:type="dxa"/>
            <w:gridSpan w:val="2"/>
            <w:shd w:val="clear" w:color="auto" w:fill="auto"/>
            <w:vAlign w:val="center"/>
          </w:tcPr>
          <w:p w:rsidR="00884EAB" w:rsidRDefault="00884EAB">
            <w:pPr>
              <w:rPr>
                <w:rFonts w:ascii="宋体" w:hAnsi="宋体" w:cs="宋体"/>
                <w:sz w:val="18"/>
                <w:szCs w:val="18"/>
              </w:rPr>
            </w:pPr>
          </w:p>
        </w:tc>
        <w:tc>
          <w:tcPr>
            <w:tcW w:w="321" w:type="dxa"/>
            <w:shd w:val="clear" w:color="auto" w:fill="auto"/>
            <w:vAlign w:val="center"/>
          </w:tcPr>
          <w:p w:rsidR="00884EAB" w:rsidRDefault="00884EAB">
            <w:pPr>
              <w:rPr>
                <w:rFonts w:ascii="宋体" w:hAnsi="宋体" w:cs="宋体"/>
                <w:sz w:val="18"/>
                <w:szCs w:val="18"/>
              </w:rPr>
            </w:pPr>
          </w:p>
        </w:tc>
      </w:tr>
      <w:tr w:rsidR="00884EAB">
        <w:trPr>
          <w:trHeight w:val="369"/>
        </w:trPr>
        <w:tc>
          <w:tcPr>
            <w:tcW w:w="528" w:type="dxa"/>
            <w:gridSpan w:val="2"/>
            <w:vMerge/>
            <w:shd w:val="clear" w:color="auto" w:fill="auto"/>
            <w:vAlign w:val="center"/>
          </w:tcPr>
          <w:p w:rsidR="00884EAB" w:rsidRDefault="00884EAB">
            <w:pPr>
              <w:rPr>
                <w:rFonts w:ascii="宋体" w:hAnsi="宋体" w:cs="宋体"/>
                <w:b/>
                <w:bCs/>
                <w:sz w:val="18"/>
                <w:szCs w:val="18"/>
              </w:rPr>
            </w:pPr>
          </w:p>
        </w:tc>
        <w:tc>
          <w:tcPr>
            <w:tcW w:w="1116" w:type="dxa"/>
            <w:gridSpan w:val="4"/>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手机号码</w:t>
            </w:r>
          </w:p>
        </w:tc>
        <w:tc>
          <w:tcPr>
            <w:tcW w:w="4997" w:type="dxa"/>
            <w:gridSpan w:val="27"/>
            <w:shd w:val="clear" w:color="auto" w:fill="auto"/>
            <w:vAlign w:val="center"/>
          </w:tcPr>
          <w:p w:rsidR="00884EAB" w:rsidRDefault="00884EAB">
            <w:pPr>
              <w:rPr>
                <w:rFonts w:ascii="宋体" w:hAnsi="宋体" w:cs="宋体"/>
                <w:sz w:val="18"/>
                <w:szCs w:val="18"/>
              </w:rPr>
            </w:pPr>
          </w:p>
        </w:tc>
        <w:tc>
          <w:tcPr>
            <w:tcW w:w="1405" w:type="dxa"/>
            <w:gridSpan w:val="11"/>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身份证有效期</w:t>
            </w:r>
          </w:p>
        </w:tc>
        <w:tc>
          <w:tcPr>
            <w:tcW w:w="1985" w:type="dxa"/>
            <w:gridSpan w:val="10"/>
            <w:shd w:val="clear" w:color="auto" w:fill="auto"/>
            <w:vAlign w:val="center"/>
          </w:tcPr>
          <w:p w:rsidR="00884EAB" w:rsidRDefault="00E432FE">
            <w:pPr>
              <w:jc w:val="right"/>
              <w:rPr>
                <w:rFonts w:ascii="宋体" w:hAnsi="宋体" w:cs="宋体"/>
                <w:sz w:val="18"/>
                <w:szCs w:val="18"/>
              </w:rPr>
            </w:pPr>
            <w:r>
              <w:rPr>
                <w:rFonts w:ascii="宋体" w:hAnsi="宋体" w:cs="宋体" w:hint="eastAsia"/>
                <w:sz w:val="18"/>
                <w:szCs w:val="18"/>
              </w:rPr>
              <w:t>年    月    日</w:t>
            </w:r>
          </w:p>
        </w:tc>
      </w:tr>
      <w:tr w:rsidR="00884EAB">
        <w:trPr>
          <w:trHeight w:val="369"/>
        </w:trPr>
        <w:tc>
          <w:tcPr>
            <w:tcW w:w="528" w:type="dxa"/>
            <w:gridSpan w:val="2"/>
            <w:vMerge/>
            <w:shd w:val="clear" w:color="auto" w:fill="auto"/>
            <w:vAlign w:val="center"/>
          </w:tcPr>
          <w:p w:rsidR="00884EAB" w:rsidRDefault="00884EAB">
            <w:pPr>
              <w:jc w:val="center"/>
              <w:rPr>
                <w:rFonts w:ascii="宋体" w:hAnsi="宋体" w:cs="宋体"/>
                <w:b/>
                <w:bCs/>
                <w:sz w:val="18"/>
                <w:szCs w:val="18"/>
              </w:rPr>
            </w:pPr>
          </w:p>
        </w:tc>
        <w:tc>
          <w:tcPr>
            <w:tcW w:w="1116" w:type="dxa"/>
            <w:gridSpan w:val="4"/>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电话号码</w:t>
            </w:r>
          </w:p>
        </w:tc>
        <w:tc>
          <w:tcPr>
            <w:tcW w:w="5384" w:type="dxa"/>
            <w:gridSpan w:val="32"/>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c>
          <w:tcPr>
            <w:tcW w:w="1018" w:type="dxa"/>
            <w:gridSpan w:val="6"/>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电子邮箱</w:t>
            </w:r>
          </w:p>
        </w:tc>
        <w:tc>
          <w:tcPr>
            <w:tcW w:w="1985" w:type="dxa"/>
            <w:gridSpan w:val="10"/>
            <w:shd w:val="clear" w:color="auto" w:fill="auto"/>
            <w:vAlign w:val="center"/>
          </w:tcPr>
          <w:p w:rsidR="00884EAB" w:rsidRDefault="00884EAB">
            <w:pPr>
              <w:rPr>
                <w:rFonts w:ascii="宋体" w:hAnsi="宋体" w:cs="宋体"/>
                <w:sz w:val="18"/>
                <w:szCs w:val="18"/>
              </w:rPr>
            </w:pPr>
          </w:p>
        </w:tc>
      </w:tr>
      <w:tr w:rsidR="00884EAB">
        <w:trPr>
          <w:cantSplit/>
          <w:trHeight w:val="317"/>
        </w:trPr>
        <w:tc>
          <w:tcPr>
            <w:tcW w:w="1644" w:type="dxa"/>
            <w:gridSpan w:val="6"/>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*上年末员工</w:t>
            </w:r>
            <w:r>
              <w:rPr>
                <w:rFonts w:ascii="宋体" w:hAnsi="宋体" w:cs="宋体" w:hint="eastAsia"/>
                <w:b/>
                <w:bCs/>
                <w:color w:val="000000" w:themeColor="text1"/>
                <w:sz w:val="18"/>
                <w:szCs w:val="18"/>
              </w:rPr>
              <w:t>总</w:t>
            </w:r>
            <w:r>
              <w:rPr>
                <w:rFonts w:ascii="宋体" w:hAnsi="宋体" w:cs="宋体" w:hint="eastAsia"/>
                <w:b/>
                <w:bCs/>
                <w:sz w:val="18"/>
                <w:szCs w:val="18"/>
              </w:rPr>
              <w:t>数</w:t>
            </w:r>
          </w:p>
        </w:tc>
        <w:tc>
          <w:tcPr>
            <w:tcW w:w="1299" w:type="dxa"/>
            <w:gridSpan w:val="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人</w:t>
            </w:r>
          </w:p>
        </w:tc>
        <w:tc>
          <w:tcPr>
            <w:tcW w:w="1701" w:type="dxa"/>
            <w:gridSpan w:val="9"/>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*上年度营业收入</w:t>
            </w:r>
          </w:p>
        </w:tc>
        <w:tc>
          <w:tcPr>
            <w:tcW w:w="1701" w:type="dxa"/>
            <w:gridSpan w:val="13"/>
            <w:shd w:val="clear" w:color="auto" w:fill="auto"/>
            <w:vAlign w:val="center"/>
          </w:tcPr>
          <w:p w:rsidR="00884EAB" w:rsidRDefault="00E432FE">
            <w:pPr>
              <w:jc w:val="right"/>
              <w:rPr>
                <w:rFonts w:ascii="宋体" w:hAnsi="宋体" w:cs="宋体"/>
                <w:b/>
                <w:bCs/>
                <w:sz w:val="18"/>
                <w:szCs w:val="18"/>
              </w:rPr>
            </w:pPr>
            <w:r>
              <w:rPr>
                <w:rFonts w:ascii="宋体" w:hAnsi="宋体" w:cs="宋体" w:hint="eastAsia"/>
                <w:b/>
                <w:bCs/>
                <w:sz w:val="18"/>
                <w:szCs w:val="18"/>
              </w:rPr>
              <w:t>万元</w:t>
            </w:r>
          </w:p>
        </w:tc>
        <w:tc>
          <w:tcPr>
            <w:tcW w:w="1701" w:type="dxa"/>
            <w:gridSpan w:val="13"/>
            <w:shd w:val="clear" w:color="auto" w:fill="auto"/>
            <w:vAlign w:val="center"/>
          </w:tcPr>
          <w:p w:rsidR="00884EAB" w:rsidRDefault="00E432FE">
            <w:pPr>
              <w:ind w:leftChars="-150" w:left="-315" w:rightChars="-100" w:right="-210"/>
              <w:jc w:val="center"/>
              <w:rPr>
                <w:rFonts w:ascii="宋体" w:hAnsi="宋体" w:cs="宋体"/>
                <w:b/>
                <w:bCs/>
                <w:sz w:val="18"/>
                <w:szCs w:val="18"/>
              </w:rPr>
            </w:pPr>
            <w:r>
              <w:rPr>
                <w:rFonts w:ascii="宋体" w:hAnsi="宋体" w:cs="宋体" w:hint="eastAsia"/>
                <w:b/>
                <w:bCs/>
                <w:sz w:val="18"/>
                <w:szCs w:val="18"/>
              </w:rPr>
              <w:t>*上年末资产总额</w:t>
            </w:r>
          </w:p>
        </w:tc>
        <w:tc>
          <w:tcPr>
            <w:tcW w:w="1985" w:type="dxa"/>
            <w:gridSpan w:val="10"/>
            <w:shd w:val="clear" w:color="auto" w:fill="auto"/>
            <w:vAlign w:val="center"/>
          </w:tcPr>
          <w:p w:rsidR="00884EAB" w:rsidRDefault="00E432FE">
            <w:pPr>
              <w:ind w:leftChars="50" w:left="105"/>
              <w:jc w:val="right"/>
              <w:rPr>
                <w:rFonts w:ascii="宋体" w:hAnsi="宋体" w:cs="宋体"/>
                <w:b/>
                <w:bCs/>
                <w:sz w:val="18"/>
                <w:szCs w:val="18"/>
              </w:rPr>
            </w:pPr>
            <w:r>
              <w:rPr>
                <w:rFonts w:ascii="宋体" w:hAnsi="宋体" w:cs="宋体" w:hint="eastAsia"/>
                <w:b/>
                <w:bCs/>
                <w:sz w:val="18"/>
                <w:szCs w:val="18"/>
              </w:rPr>
              <w:t>万元</w:t>
            </w:r>
          </w:p>
        </w:tc>
      </w:tr>
      <w:tr w:rsidR="00884EAB">
        <w:trPr>
          <w:trHeight w:val="369"/>
        </w:trPr>
        <w:tc>
          <w:tcPr>
            <w:tcW w:w="1090" w:type="dxa"/>
            <w:gridSpan w:val="4"/>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lastRenderedPageBreak/>
              <w:t>上级团体</w:t>
            </w:r>
          </w:p>
        </w:tc>
        <w:tc>
          <w:tcPr>
            <w:tcW w:w="4726" w:type="dxa"/>
            <w:gridSpan w:val="23"/>
            <w:shd w:val="clear" w:color="auto" w:fill="auto"/>
            <w:vAlign w:val="center"/>
          </w:tcPr>
          <w:p w:rsidR="00884EAB" w:rsidRDefault="00884EAB">
            <w:pPr>
              <w:jc w:val="center"/>
              <w:rPr>
                <w:rFonts w:ascii="宋体" w:hAnsi="宋体" w:cs="宋体"/>
                <w:b/>
                <w:bCs/>
                <w:sz w:val="18"/>
                <w:szCs w:val="18"/>
              </w:rPr>
            </w:pPr>
          </w:p>
        </w:tc>
        <w:tc>
          <w:tcPr>
            <w:tcW w:w="1367" w:type="dxa"/>
            <w:gridSpan w:val="13"/>
            <w:shd w:val="clear" w:color="auto" w:fill="auto"/>
            <w:vAlign w:val="center"/>
          </w:tcPr>
          <w:p w:rsidR="00884EAB" w:rsidRDefault="00E432FE">
            <w:pPr>
              <w:jc w:val="center"/>
              <w:rPr>
                <w:rFonts w:ascii="宋体" w:hAnsi="宋体" w:cs="宋体"/>
                <w:sz w:val="18"/>
                <w:szCs w:val="18"/>
              </w:rPr>
            </w:pPr>
            <w:r>
              <w:rPr>
                <w:rFonts w:ascii="宋体" w:hAnsi="宋体" w:cs="宋体" w:hint="eastAsia"/>
                <w:b/>
                <w:bCs/>
                <w:sz w:val="18"/>
                <w:szCs w:val="18"/>
              </w:rPr>
              <w:t>组织机构代码</w:t>
            </w:r>
          </w:p>
        </w:tc>
        <w:tc>
          <w:tcPr>
            <w:tcW w:w="2848" w:type="dxa"/>
            <w:gridSpan w:val="14"/>
            <w:shd w:val="clear" w:color="auto" w:fill="auto"/>
            <w:vAlign w:val="center"/>
          </w:tcPr>
          <w:p w:rsidR="00884EAB" w:rsidRDefault="00884EAB">
            <w:pPr>
              <w:rPr>
                <w:rFonts w:ascii="宋体" w:hAnsi="宋体" w:cs="宋体"/>
                <w:sz w:val="18"/>
                <w:szCs w:val="18"/>
              </w:rPr>
            </w:pPr>
          </w:p>
        </w:tc>
      </w:tr>
      <w:tr w:rsidR="00884EAB">
        <w:trPr>
          <w:trHeight w:val="367"/>
        </w:trPr>
        <w:tc>
          <w:tcPr>
            <w:tcW w:w="1090" w:type="dxa"/>
            <w:gridSpan w:val="4"/>
            <w:tcBorders>
              <w:bottom w:val="single" w:sz="12" w:space="0" w:color="auto"/>
            </w:tcBorders>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*主营业务</w:t>
            </w:r>
          </w:p>
          <w:p w:rsidR="00884EAB" w:rsidRDefault="00E432FE">
            <w:pPr>
              <w:jc w:val="center"/>
              <w:rPr>
                <w:rFonts w:ascii="宋体" w:hAnsi="宋体" w:cs="宋体"/>
                <w:b/>
                <w:bCs/>
                <w:sz w:val="18"/>
                <w:szCs w:val="18"/>
              </w:rPr>
            </w:pPr>
            <w:r>
              <w:rPr>
                <w:rFonts w:ascii="宋体" w:hAnsi="宋体" w:cs="宋体" w:hint="eastAsia"/>
                <w:b/>
                <w:bCs/>
                <w:sz w:val="18"/>
                <w:szCs w:val="18"/>
              </w:rPr>
              <w:t>行业类型</w:t>
            </w:r>
          </w:p>
        </w:tc>
        <w:tc>
          <w:tcPr>
            <w:tcW w:w="8941" w:type="dxa"/>
            <w:gridSpan w:val="50"/>
            <w:tcBorders>
              <w:bottom w:val="single" w:sz="12" w:space="0" w:color="auto"/>
            </w:tcBorders>
            <w:shd w:val="clear" w:color="auto" w:fill="auto"/>
          </w:tcPr>
          <w:p w:rsidR="00884EAB" w:rsidRDefault="00E432FE">
            <w:pPr>
              <w:rPr>
                <w:rFonts w:ascii="宋体" w:hAnsi="宋体" w:cs="宋体"/>
                <w:sz w:val="18"/>
                <w:szCs w:val="18"/>
              </w:rPr>
            </w:pPr>
            <w:r>
              <w:rPr>
                <w:rFonts w:ascii="宋体" w:hAnsi="宋体" w:cs="宋体" w:hint="eastAsia"/>
                <w:sz w:val="18"/>
                <w:szCs w:val="18"/>
              </w:rPr>
              <w:t xml:space="preserve">□采矿业     □建筑业     □房地产业     □农、林、牧、渔业    □住宿和餐饮业          </w:t>
            </w:r>
          </w:p>
          <w:p w:rsidR="00884EAB" w:rsidRDefault="00E432FE">
            <w:pPr>
              <w:rPr>
                <w:rFonts w:ascii="宋体" w:hAnsi="宋体" w:cs="宋体"/>
                <w:sz w:val="18"/>
                <w:szCs w:val="18"/>
              </w:rPr>
            </w:pPr>
            <w:r>
              <w:rPr>
                <w:rFonts w:ascii="宋体" w:hAnsi="宋体" w:cs="宋体" w:hint="eastAsia"/>
                <w:sz w:val="18"/>
                <w:szCs w:val="18"/>
              </w:rPr>
              <w:t>□金融业     □制造业     □国际组织     □租赁和商务服务业    □批发和零售业         □教育</w:t>
            </w:r>
          </w:p>
          <w:p w:rsidR="00884EAB" w:rsidRDefault="00E432FE">
            <w:pPr>
              <w:rPr>
                <w:rFonts w:ascii="宋体" w:hAnsi="宋体" w:cs="宋体"/>
                <w:sz w:val="18"/>
                <w:szCs w:val="18"/>
              </w:rPr>
            </w:pPr>
            <w:r>
              <w:rPr>
                <w:rFonts w:ascii="宋体" w:hAnsi="宋体" w:cs="宋体" w:hint="eastAsia"/>
                <w:sz w:val="18"/>
                <w:szCs w:val="18"/>
              </w:rPr>
              <w:t>□居民服务和其他服务业    □卫生、社会保障和社会福利业         □电力、燃气及水的生产和供应业</w:t>
            </w:r>
          </w:p>
          <w:p w:rsidR="00884EAB" w:rsidRDefault="00E432FE">
            <w:pPr>
              <w:rPr>
                <w:rFonts w:ascii="宋体" w:hAnsi="宋体" w:cs="宋体"/>
                <w:sz w:val="18"/>
                <w:szCs w:val="18"/>
              </w:rPr>
            </w:pPr>
            <w:r>
              <w:rPr>
                <w:rFonts w:ascii="宋体" w:hAnsi="宋体" w:cs="宋体" w:hint="eastAsia"/>
                <w:sz w:val="18"/>
                <w:szCs w:val="18"/>
              </w:rPr>
              <w:t>□交通运输、仓储和邮政业  □水利、环境和公共设施管理业         □科学研究、技术服务和地质勘查业</w:t>
            </w:r>
          </w:p>
          <w:p w:rsidR="00884EAB" w:rsidRDefault="00E432FE">
            <w:pPr>
              <w:rPr>
                <w:rFonts w:ascii="宋体" w:hAnsi="宋体" w:cs="宋体"/>
                <w:sz w:val="18"/>
                <w:szCs w:val="18"/>
              </w:rPr>
            </w:pPr>
            <w:r>
              <w:rPr>
                <w:rFonts w:ascii="宋体" w:hAnsi="宋体" w:cs="宋体" w:hint="eastAsia"/>
                <w:sz w:val="18"/>
                <w:szCs w:val="18"/>
              </w:rPr>
              <w:t xml:space="preserve">□公共管理与社会组织      □文化、体育和娱乐业                 □信息传输、计算机服务和软件业  </w:t>
            </w:r>
          </w:p>
        </w:tc>
      </w:tr>
    </w:tbl>
    <w:p w:rsidR="00884EAB" w:rsidRDefault="00E432FE">
      <w:pPr>
        <w:spacing w:line="340" w:lineRule="exact"/>
        <w:ind w:right="57"/>
        <w:rPr>
          <w:rFonts w:ascii="宋体" w:hAnsi="宋体"/>
          <w:b/>
          <w:sz w:val="18"/>
          <w:szCs w:val="18"/>
        </w:rPr>
      </w:pPr>
      <w:r>
        <w:rPr>
          <w:rFonts w:ascii="宋体" w:hAnsi="宋体" w:hint="eastAsia"/>
          <w:b/>
          <w:sz w:val="18"/>
          <w:szCs w:val="18"/>
        </w:rPr>
        <w:t>填写说明：1. 请务必准确填写标注“*”的信息，如需要电子保单的，请务必准确填写联系人“电子邮箱”地址；</w:t>
      </w:r>
    </w:p>
    <w:p w:rsidR="00884EAB" w:rsidRDefault="00E432FE">
      <w:pPr>
        <w:spacing w:line="340" w:lineRule="exact"/>
        <w:ind w:leftChars="450" w:left="945" w:right="57"/>
        <w:rPr>
          <w:rFonts w:ascii="宋体" w:hAnsi="宋体"/>
          <w:b/>
          <w:sz w:val="18"/>
          <w:szCs w:val="18"/>
        </w:rPr>
      </w:pPr>
      <w:r>
        <w:rPr>
          <w:rFonts w:ascii="宋体" w:hAnsi="宋体" w:hint="eastAsia"/>
          <w:b/>
          <w:sz w:val="18"/>
          <w:szCs w:val="18"/>
        </w:rPr>
        <w:t>2.如曾经填写过相关信息的，仅需填写名称（全称）、组织机构代码，以及新增或变更的信息；</w:t>
      </w:r>
    </w:p>
    <w:p w:rsidR="00884EAB" w:rsidRDefault="00E432FE">
      <w:pPr>
        <w:spacing w:line="340" w:lineRule="exact"/>
        <w:ind w:leftChars="450" w:left="945" w:right="57"/>
        <w:rPr>
          <w:rFonts w:ascii="宋体" w:hAnsi="宋体"/>
          <w:b/>
          <w:sz w:val="18"/>
          <w:szCs w:val="18"/>
        </w:rPr>
      </w:pPr>
      <w:r>
        <w:rPr>
          <w:rFonts w:ascii="宋体" w:hAnsi="宋体" w:hint="eastAsia"/>
          <w:b/>
          <w:sz w:val="18"/>
          <w:szCs w:val="18"/>
        </w:rPr>
        <w:t>3.如在所提供的证照复印件及其他投保材料上已有的信息，可不必填写。</w:t>
      </w:r>
    </w:p>
    <w:p w:rsidR="00884EAB" w:rsidRDefault="00884EAB">
      <w:pPr>
        <w:rPr>
          <w:rFonts w:ascii="宋体" w:hAnsi="宋体"/>
          <w:b/>
          <w:szCs w:val="21"/>
        </w:rPr>
      </w:pPr>
    </w:p>
    <w:p w:rsidR="00884EAB" w:rsidRDefault="00E432FE">
      <w:pPr>
        <w:jc w:val="center"/>
        <w:rPr>
          <w:rFonts w:ascii="宋体" w:hAnsi="宋体"/>
          <w:b/>
          <w:szCs w:val="21"/>
        </w:rPr>
      </w:pPr>
      <w:r>
        <w:rPr>
          <w:rFonts w:ascii="宋体" w:hAnsi="宋体" w:hint="eastAsia"/>
          <w:b/>
          <w:szCs w:val="21"/>
        </w:rPr>
        <w:t>投保人、被保险人补充信息（团体客户）</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567"/>
        <w:gridCol w:w="567"/>
        <w:gridCol w:w="284"/>
        <w:gridCol w:w="51"/>
        <w:gridCol w:w="185"/>
        <w:gridCol w:w="150"/>
        <w:gridCol w:w="110"/>
        <w:gridCol w:w="225"/>
        <w:gridCol w:w="35"/>
        <w:gridCol w:w="260"/>
        <w:gridCol w:w="40"/>
        <w:gridCol w:w="220"/>
        <w:gridCol w:w="115"/>
        <w:gridCol w:w="7"/>
        <w:gridCol w:w="137"/>
        <w:gridCol w:w="191"/>
        <w:gridCol w:w="69"/>
        <w:gridCol w:w="260"/>
        <w:gridCol w:w="6"/>
        <w:gridCol w:w="254"/>
        <w:gridCol w:w="81"/>
        <w:gridCol w:w="14"/>
        <w:gridCol w:w="165"/>
        <w:gridCol w:w="156"/>
        <w:gridCol w:w="104"/>
        <w:gridCol w:w="231"/>
        <w:gridCol w:w="28"/>
        <w:gridCol w:w="260"/>
        <w:gridCol w:w="47"/>
        <w:gridCol w:w="213"/>
        <w:gridCol w:w="260"/>
        <w:gridCol w:w="260"/>
        <w:gridCol w:w="260"/>
        <w:gridCol w:w="851"/>
        <w:gridCol w:w="2126"/>
      </w:tblGrid>
      <w:tr w:rsidR="00884EAB">
        <w:trPr>
          <w:trHeight w:val="369"/>
        </w:trPr>
        <w:tc>
          <w:tcPr>
            <w:tcW w:w="10031" w:type="dxa"/>
            <w:gridSpan w:val="36"/>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投保人补充信息</w:t>
            </w:r>
          </w:p>
        </w:tc>
      </w:tr>
      <w:tr w:rsidR="00884EAB">
        <w:trPr>
          <w:trHeight w:val="369"/>
        </w:trPr>
        <w:tc>
          <w:tcPr>
            <w:tcW w:w="1242" w:type="dxa"/>
            <w:vMerge w:val="restart"/>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法定代表人</w:t>
            </w:r>
          </w:p>
          <w:p w:rsidR="00884EAB" w:rsidRDefault="00E432FE">
            <w:pPr>
              <w:jc w:val="center"/>
              <w:rPr>
                <w:rFonts w:ascii="宋体" w:hAnsi="宋体" w:cs="宋体"/>
                <w:b/>
                <w:bCs/>
                <w:sz w:val="18"/>
                <w:szCs w:val="18"/>
              </w:rPr>
            </w:pPr>
            <w:r>
              <w:rPr>
                <w:rFonts w:ascii="宋体" w:hAnsi="宋体" w:cs="宋体" w:hint="eastAsia"/>
                <w:b/>
                <w:bCs/>
                <w:sz w:val="18"/>
                <w:szCs w:val="18"/>
              </w:rPr>
              <w:t>/负责人</w:t>
            </w:r>
          </w:p>
        </w:tc>
        <w:tc>
          <w:tcPr>
            <w:tcW w:w="1134" w:type="dxa"/>
            <w:gridSpan w:val="2"/>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姓   名</w:t>
            </w:r>
          </w:p>
        </w:tc>
        <w:tc>
          <w:tcPr>
            <w:tcW w:w="1682" w:type="dxa"/>
            <w:gridSpan w:val="12"/>
            <w:shd w:val="clear" w:color="auto" w:fill="auto"/>
            <w:vAlign w:val="center"/>
          </w:tcPr>
          <w:p w:rsidR="00884EAB" w:rsidRDefault="00884EAB">
            <w:pPr>
              <w:jc w:val="center"/>
              <w:rPr>
                <w:rFonts w:ascii="宋体" w:hAnsi="宋体" w:cs="宋体"/>
                <w:b/>
                <w:bCs/>
                <w:sz w:val="18"/>
                <w:szCs w:val="18"/>
              </w:rPr>
            </w:pPr>
          </w:p>
        </w:tc>
        <w:tc>
          <w:tcPr>
            <w:tcW w:w="1012" w:type="dxa"/>
            <w:gridSpan w:val="8"/>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电话号码</w:t>
            </w:r>
          </w:p>
        </w:tc>
        <w:tc>
          <w:tcPr>
            <w:tcW w:w="4961" w:type="dxa"/>
            <w:gridSpan w:val="13"/>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r>
      <w:tr w:rsidR="00884EAB">
        <w:trPr>
          <w:trHeight w:val="369"/>
        </w:trPr>
        <w:tc>
          <w:tcPr>
            <w:tcW w:w="1242" w:type="dxa"/>
            <w:vMerge/>
            <w:shd w:val="clear" w:color="auto" w:fill="auto"/>
            <w:noWrap/>
            <w:vAlign w:val="center"/>
          </w:tcPr>
          <w:p w:rsidR="00884EAB" w:rsidRDefault="00884EAB">
            <w:pPr>
              <w:rPr>
                <w:rFonts w:ascii="宋体" w:hAnsi="宋体" w:cs="宋体"/>
                <w:b/>
                <w:bCs/>
                <w:sz w:val="18"/>
                <w:szCs w:val="18"/>
              </w:rPr>
            </w:pPr>
          </w:p>
        </w:tc>
        <w:tc>
          <w:tcPr>
            <w:tcW w:w="1134"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手机号码</w:t>
            </w: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993" w:type="dxa"/>
            <w:gridSpan w:val="4"/>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电子邮箱</w:t>
            </w:r>
          </w:p>
        </w:tc>
        <w:tc>
          <w:tcPr>
            <w:tcW w:w="2977" w:type="dxa"/>
            <w:gridSpan w:val="2"/>
            <w:shd w:val="clear" w:color="auto" w:fill="auto"/>
            <w:vAlign w:val="center"/>
          </w:tcPr>
          <w:p w:rsidR="00884EAB" w:rsidRDefault="00884EAB">
            <w:pPr>
              <w:ind w:leftChars="50" w:left="105"/>
              <w:jc w:val="right"/>
              <w:rPr>
                <w:rFonts w:ascii="宋体" w:hAnsi="宋体" w:cs="宋体"/>
                <w:b/>
                <w:bCs/>
                <w:sz w:val="18"/>
                <w:szCs w:val="18"/>
              </w:rPr>
            </w:pPr>
          </w:p>
        </w:tc>
      </w:tr>
      <w:tr w:rsidR="00884EAB">
        <w:trPr>
          <w:trHeight w:val="369"/>
        </w:trPr>
        <w:tc>
          <w:tcPr>
            <w:tcW w:w="1242" w:type="dxa"/>
            <w:vMerge/>
            <w:shd w:val="clear" w:color="auto" w:fill="auto"/>
            <w:noWrap/>
            <w:vAlign w:val="center"/>
          </w:tcPr>
          <w:p w:rsidR="00884EAB" w:rsidRDefault="00884EAB">
            <w:pPr>
              <w:jc w:val="center"/>
              <w:rPr>
                <w:rFonts w:ascii="宋体" w:hAnsi="宋体" w:cs="宋体"/>
                <w:b/>
                <w:bCs/>
                <w:sz w:val="18"/>
                <w:szCs w:val="18"/>
              </w:rPr>
            </w:pPr>
          </w:p>
        </w:tc>
        <w:tc>
          <w:tcPr>
            <w:tcW w:w="1134" w:type="dxa"/>
            <w:gridSpan w:val="2"/>
            <w:shd w:val="clear" w:color="auto" w:fill="auto"/>
            <w:vAlign w:val="center"/>
          </w:tcPr>
          <w:p w:rsidR="00884EAB" w:rsidRDefault="00E432FE">
            <w:pPr>
              <w:rPr>
                <w:rFonts w:ascii="宋体" w:hAnsi="宋体" w:cs="宋体"/>
                <w:b/>
                <w:bCs/>
                <w:sz w:val="18"/>
                <w:szCs w:val="18"/>
              </w:rPr>
            </w:pPr>
            <w:r>
              <w:rPr>
                <w:rFonts w:ascii="宋体" w:hAnsi="宋体" w:cs="宋体" w:hint="eastAsia"/>
                <w:b/>
                <w:bCs/>
                <w:sz w:val="18"/>
                <w:szCs w:val="18"/>
              </w:rPr>
              <w:t>身份证号码</w:t>
            </w:r>
          </w:p>
        </w:tc>
        <w:tc>
          <w:tcPr>
            <w:tcW w:w="284" w:type="dxa"/>
            <w:shd w:val="clear" w:color="auto" w:fill="auto"/>
            <w:vAlign w:val="center"/>
          </w:tcPr>
          <w:p w:rsidR="00884EAB" w:rsidRDefault="00884EAB">
            <w:pPr>
              <w:jc w:val="center"/>
              <w:rPr>
                <w:rFonts w:ascii="宋体" w:hAnsi="宋体" w:cs="宋体"/>
                <w:b/>
                <w:bCs/>
                <w:sz w:val="18"/>
                <w:szCs w:val="18"/>
              </w:rPr>
            </w:pPr>
          </w:p>
        </w:tc>
        <w:tc>
          <w:tcPr>
            <w:tcW w:w="236"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59"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59"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工商营业执照号码</w:t>
            </w:r>
          </w:p>
        </w:tc>
        <w:tc>
          <w:tcPr>
            <w:tcW w:w="5245" w:type="dxa"/>
            <w:gridSpan w:val="32"/>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税务登记证号码</w:t>
            </w:r>
          </w:p>
        </w:tc>
        <w:tc>
          <w:tcPr>
            <w:tcW w:w="8222" w:type="dxa"/>
            <w:gridSpan w:val="34"/>
            <w:shd w:val="clear" w:color="auto" w:fill="auto"/>
            <w:vAlign w:val="center"/>
          </w:tcPr>
          <w:p w:rsidR="00884EAB" w:rsidRDefault="00884EAB">
            <w:pPr>
              <w:rPr>
                <w:rFonts w:ascii="宋体" w:hAnsi="宋体" w:cs="宋体"/>
                <w:sz w:val="18"/>
                <w:szCs w:val="18"/>
              </w:rPr>
            </w:pPr>
          </w:p>
        </w:tc>
      </w:tr>
      <w:tr w:rsidR="00884EAB">
        <w:trPr>
          <w:trHeight w:val="101"/>
        </w:trPr>
        <w:tc>
          <w:tcPr>
            <w:tcW w:w="10031" w:type="dxa"/>
            <w:gridSpan w:val="36"/>
            <w:tcBorders>
              <w:top w:val="single" w:sz="12" w:space="0" w:color="auto"/>
              <w:left w:val="nil"/>
              <w:bottom w:val="single" w:sz="12" w:space="0" w:color="auto"/>
              <w:right w:val="nil"/>
            </w:tcBorders>
            <w:shd w:val="clear" w:color="auto" w:fill="auto"/>
            <w:vAlign w:val="center"/>
          </w:tcPr>
          <w:p w:rsidR="00884EAB" w:rsidRDefault="00884EAB">
            <w:pPr>
              <w:rPr>
                <w:rFonts w:ascii="宋体" w:hAnsi="宋体" w:cs="宋体"/>
                <w:sz w:val="18"/>
                <w:szCs w:val="18"/>
              </w:rPr>
            </w:pPr>
          </w:p>
        </w:tc>
      </w:tr>
      <w:tr w:rsidR="00884EAB">
        <w:trPr>
          <w:trHeight w:val="285"/>
        </w:trPr>
        <w:tc>
          <w:tcPr>
            <w:tcW w:w="10031" w:type="dxa"/>
            <w:gridSpan w:val="36"/>
            <w:tcBorders>
              <w:top w:val="single" w:sz="12" w:space="0" w:color="auto"/>
              <w:bottom w:val="single" w:sz="12" w:space="0" w:color="auto"/>
            </w:tcBorders>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□被保险人信息与投保人相同（无需填写被保险人信息栏）      □被保险人信息与投保人不同（请填写不同项）</w:t>
            </w:r>
          </w:p>
        </w:tc>
      </w:tr>
    </w:tbl>
    <w:p w:rsidR="00884EAB" w:rsidRDefault="00884EAB">
      <w:pPr>
        <w:spacing w:line="340" w:lineRule="exact"/>
        <w:ind w:right="57"/>
        <w:rPr>
          <w:rFonts w:ascii="宋体" w:hAnsi="宋体"/>
          <w:b/>
          <w:sz w:val="18"/>
          <w:szCs w:val="18"/>
        </w:rPr>
      </w:pP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567"/>
        <w:gridCol w:w="567"/>
        <w:gridCol w:w="259"/>
        <w:gridCol w:w="76"/>
        <w:gridCol w:w="184"/>
        <w:gridCol w:w="151"/>
        <w:gridCol w:w="109"/>
        <w:gridCol w:w="226"/>
        <w:gridCol w:w="34"/>
        <w:gridCol w:w="260"/>
        <w:gridCol w:w="41"/>
        <w:gridCol w:w="219"/>
        <w:gridCol w:w="116"/>
        <w:gridCol w:w="7"/>
        <w:gridCol w:w="137"/>
        <w:gridCol w:w="191"/>
        <w:gridCol w:w="69"/>
        <w:gridCol w:w="260"/>
        <w:gridCol w:w="6"/>
        <w:gridCol w:w="253"/>
        <w:gridCol w:w="25"/>
        <w:gridCol w:w="57"/>
        <w:gridCol w:w="178"/>
        <w:gridCol w:w="157"/>
        <w:gridCol w:w="103"/>
        <w:gridCol w:w="232"/>
        <w:gridCol w:w="28"/>
        <w:gridCol w:w="260"/>
        <w:gridCol w:w="48"/>
        <w:gridCol w:w="212"/>
        <w:gridCol w:w="260"/>
        <w:gridCol w:w="260"/>
        <w:gridCol w:w="260"/>
        <w:gridCol w:w="851"/>
        <w:gridCol w:w="2126"/>
      </w:tblGrid>
      <w:tr w:rsidR="00884EAB">
        <w:trPr>
          <w:trHeight w:val="369"/>
        </w:trPr>
        <w:tc>
          <w:tcPr>
            <w:tcW w:w="10031" w:type="dxa"/>
            <w:gridSpan w:val="36"/>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被保险人补充信息</w:t>
            </w:r>
          </w:p>
        </w:tc>
      </w:tr>
      <w:tr w:rsidR="00884EAB">
        <w:trPr>
          <w:trHeight w:val="369"/>
        </w:trPr>
        <w:tc>
          <w:tcPr>
            <w:tcW w:w="1242" w:type="dxa"/>
            <w:vMerge w:val="restart"/>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法定代表人</w:t>
            </w:r>
          </w:p>
          <w:p w:rsidR="00884EAB" w:rsidRDefault="00E432FE">
            <w:pPr>
              <w:jc w:val="center"/>
              <w:rPr>
                <w:rFonts w:ascii="宋体" w:hAnsi="宋体" w:cs="宋体"/>
                <w:b/>
                <w:bCs/>
                <w:sz w:val="18"/>
                <w:szCs w:val="18"/>
              </w:rPr>
            </w:pPr>
            <w:r>
              <w:rPr>
                <w:rFonts w:ascii="宋体" w:hAnsi="宋体" w:cs="宋体" w:hint="eastAsia"/>
                <w:b/>
                <w:bCs/>
                <w:sz w:val="18"/>
                <w:szCs w:val="18"/>
              </w:rPr>
              <w:t>/负责人</w:t>
            </w:r>
          </w:p>
        </w:tc>
        <w:tc>
          <w:tcPr>
            <w:tcW w:w="1134" w:type="dxa"/>
            <w:gridSpan w:val="2"/>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姓   名</w:t>
            </w:r>
          </w:p>
        </w:tc>
        <w:tc>
          <w:tcPr>
            <w:tcW w:w="1682" w:type="dxa"/>
            <w:gridSpan w:val="12"/>
            <w:shd w:val="clear" w:color="auto" w:fill="auto"/>
            <w:vAlign w:val="center"/>
          </w:tcPr>
          <w:p w:rsidR="00884EAB" w:rsidRDefault="00884EAB">
            <w:pPr>
              <w:jc w:val="center"/>
              <w:rPr>
                <w:rFonts w:ascii="宋体" w:hAnsi="宋体" w:cs="宋体"/>
                <w:b/>
                <w:bCs/>
                <w:sz w:val="18"/>
                <w:szCs w:val="18"/>
              </w:rPr>
            </w:pPr>
          </w:p>
        </w:tc>
        <w:tc>
          <w:tcPr>
            <w:tcW w:w="941" w:type="dxa"/>
            <w:gridSpan w:val="7"/>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电话号码</w:t>
            </w:r>
          </w:p>
        </w:tc>
        <w:tc>
          <w:tcPr>
            <w:tcW w:w="5032" w:type="dxa"/>
            <w:gridSpan w:val="14"/>
            <w:shd w:val="clear" w:color="auto" w:fill="auto"/>
            <w:vAlign w:val="center"/>
          </w:tcPr>
          <w:p w:rsidR="00884EAB" w:rsidRDefault="00E432FE">
            <w:pPr>
              <w:rPr>
                <w:rFonts w:ascii="宋体" w:hAnsi="宋体" w:cs="宋体"/>
                <w:sz w:val="18"/>
                <w:szCs w:val="18"/>
              </w:rPr>
            </w:pPr>
            <w:r>
              <w:rPr>
                <w:rFonts w:ascii="宋体" w:hAnsi="宋体" w:cs="宋体" w:hint="eastAsia"/>
                <w:sz w:val="18"/>
                <w:szCs w:val="18"/>
              </w:rPr>
              <w:t xml:space="preserve">区号：       总机：                     分机：            </w:t>
            </w:r>
          </w:p>
        </w:tc>
      </w:tr>
      <w:tr w:rsidR="00884EAB">
        <w:trPr>
          <w:trHeight w:val="369"/>
        </w:trPr>
        <w:tc>
          <w:tcPr>
            <w:tcW w:w="1242" w:type="dxa"/>
            <w:vMerge/>
            <w:shd w:val="clear" w:color="auto" w:fill="auto"/>
            <w:noWrap/>
            <w:vAlign w:val="center"/>
          </w:tcPr>
          <w:p w:rsidR="00884EAB" w:rsidRDefault="00884EAB">
            <w:pPr>
              <w:rPr>
                <w:rFonts w:ascii="宋体" w:hAnsi="宋体" w:cs="宋体"/>
                <w:b/>
                <w:bCs/>
                <w:sz w:val="18"/>
                <w:szCs w:val="18"/>
              </w:rPr>
            </w:pPr>
          </w:p>
        </w:tc>
        <w:tc>
          <w:tcPr>
            <w:tcW w:w="1134"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手机号码</w:t>
            </w: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3"/>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5" w:type="dxa"/>
            <w:gridSpan w:val="2"/>
            <w:shd w:val="clear" w:color="auto" w:fill="auto"/>
            <w:vAlign w:val="center"/>
          </w:tcPr>
          <w:p w:rsidR="00884EAB" w:rsidRDefault="00884EAB">
            <w:pPr>
              <w:ind w:right="360"/>
              <w:jc w:val="center"/>
              <w:rPr>
                <w:rFonts w:ascii="宋体" w:hAnsi="宋体" w:cs="宋体"/>
                <w:b/>
                <w:bCs/>
                <w:sz w:val="18"/>
                <w:szCs w:val="18"/>
              </w:rPr>
            </w:pPr>
          </w:p>
        </w:tc>
        <w:tc>
          <w:tcPr>
            <w:tcW w:w="336" w:type="dxa"/>
            <w:gridSpan w:val="3"/>
            <w:shd w:val="clear" w:color="auto" w:fill="auto"/>
            <w:vAlign w:val="center"/>
          </w:tcPr>
          <w:p w:rsidR="00884EAB" w:rsidRDefault="00884EAB">
            <w:pPr>
              <w:ind w:right="360"/>
              <w:jc w:val="center"/>
              <w:rPr>
                <w:rFonts w:ascii="宋体" w:hAnsi="宋体" w:cs="宋体"/>
                <w:b/>
                <w:bCs/>
                <w:sz w:val="18"/>
                <w:szCs w:val="18"/>
              </w:rPr>
            </w:pPr>
          </w:p>
        </w:tc>
        <w:tc>
          <w:tcPr>
            <w:tcW w:w="992" w:type="dxa"/>
            <w:gridSpan w:val="4"/>
            <w:shd w:val="clear" w:color="auto" w:fill="auto"/>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电子邮箱</w:t>
            </w:r>
          </w:p>
        </w:tc>
        <w:tc>
          <w:tcPr>
            <w:tcW w:w="2977" w:type="dxa"/>
            <w:gridSpan w:val="2"/>
            <w:shd w:val="clear" w:color="auto" w:fill="auto"/>
            <w:vAlign w:val="center"/>
          </w:tcPr>
          <w:p w:rsidR="00884EAB" w:rsidRDefault="00884EAB">
            <w:pPr>
              <w:ind w:leftChars="50" w:left="105"/>
              <w:jc w:val="right"/>
              <w:rPr>
                <w:rFonts w:ascii="宋体" w:hAnsi="宋体" w:cs="宋体"/>
                <w:b/>
                <w:bCs/>
                <w:sz w:val="18"/>
                <w:szCs w:val="18"/>
              </w:rPr>
            </w:pPr>
          </w:p>
        </w:tc>
      </w:tr>
      <w:tr w:rsidR="00884EAB">
        <w:trPr>
          <w:trHeight w:val="369"/>
        </w:trPr>
        <w:tc>
          <w:tcPr>
            <w:tcW w:w="1242" w:type="dxa"/>
            <w:vMerge/>
            <w:shd w:val="clear" w:color="auto" w:fill="auto"/>
            <w:noWrap/>
            <w:vAlign w:val="center"/>
          </w:tcPr>
          <w:p w:rsidR="00884EAB" w:rsidRDefault="00884EAB">
            <w:pPr>
              <w:jc w:val="center"/>
              <w:rPr>
                <w:rFonts w:ascii="宋体" w:hAnsi="宋体" w:cs="宋体"/>
                <w:b/>
                <w:bCs/>
                <w:sz w:val="18"/>
                <w:szCs w:val="18"/>
              </w:rPr>
            </w:pPr>
          </w:p>
        </w:tc>
        <w:tc>
          <w:tcPr>
            <w:tcW w:w="1134" w:type="dxa"/>
            <w:gridSpan w:val="2"/>
            <w:shd w:val="clear" w:color="auto" w:fill="auto"/>
            <w:vAlign w:val="center"/>
          </w:tcPr>
          <w:p w:rsidR="00884EAB" w:rsidRDefault="00E432FE">
            <w:pPr>
              <w:rPr>
                <w:rFonts w:ascii="宋体" w:hAnsi="宋体" w:cs="宋体"/>
                <w:b/>
                <w:bCs/>
                <w:sz w:val="18"/>
                <w:szCs w:val="18"/>
              </w:rPr>
            </w:pPr>
            <w:r>
              <w:rPr>
                <w:rFonts w:ascii="宋体" w:hAnsi="宋体" w:cs="宋体" w:hint="eastAsia"/>
                <w:b/>
                <w:bCs/>
                <w:sz w:val="18"/>
                <w:szCs w:val="18"/>
              </w:rPr>
              <w:t>身份证号码</w:t>
            </w:r>
          </w:p>
        </w:tc>
        <w:tc>
          <w:tcPr>
            <w:tcW w:w="259"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59"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3"/>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gridSpan w:val="2"/>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260" w:type="dxa"/>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工商营业执照号码</w:t>
            </w:r>
          </w:p>
        </w:tc>
        <w:tc>
          <w:tcPr>
            <w:tcW w:w="5245" w:type="dxa"/>
            <w:gridSpan w:val="32"/>
            <w:shd w:val="clear" w:color="auto" w:fill="auto"/>
            <w:vAlign w:val="center"/>
          </w:tcPr>
          <w:p w:rsidR="00884EAB" w:rsidRDefault="00884EAB">
            <w:pPr>
              <w:jc w:val="center"/>
              <w:rPr>
                <w:rFonts w:ascii="宋体" w:hAnsi="宋体" w:cs="宋体"/>
                <w:b/>
                <w:bCs/>
                <w:sz w:val="18"/>
                <w:szCs w:val="18"/>
              </w:rPr>
            </w:pPr>
          </w:p>
        </w:tc>
        <w:tc>
          <w:tcPr>
            <w:tcW w:w="851" w:type="dxa"/>
            <w:shd w:val="clear" w:color="auto" w:fill="auto"/>
            <w:vAlign w:val="center"/>
          </w:tcPr>
          <w:p w:rsidR="00884EAB" w:rsidRDefault="00E432FE">
            <w:pPr>
              <w:jc w:val="center"/>
              <w:rPr>
                <w:rFonts w:ascii="宋体" w:hAnsi="宋体" w:cs="宋体"/>
                <w:b/>
                <w:sz w:val="18"/>
                <w:szCs w:val="18"/>
              </w:rPr>
            </w:pPr>
            <w:r>
              <w:rPr>
                <w:rFonts w:ascii="宋体" w:hAnsi="宋体" w:cs="宋体" w:hint="eastAsia"/>
                <w:b/>
                <w:sz w:val="18"/>
                <w:szCs w:val="18"/>
              </w:rPr>
              <w:t>有效期</w:t>
            </w:r>
          </w:p>
        </w:tc>
        <w:tc>
          <w:tcPr>
            <w:tcW w:w="2126" w:type="dxa"/>
            <w:shd w:val="clear" w:color="auto" w:fill="auto"/>
            <w:vAlign w:val="center"/>
          </w:tcPr>
          <w:p w:rsidR="00884EAB" w:rsidRDefault="00E432FE">
            <w:pPr>
              <w:ind w:firstLineChars="300" w:firstLine="540"/>
              <w:jc w:val="right"/>
              <w:rPr>
                <w:rFonts w:ascii="宋体" w:hAnsi="宋体" w:cs="宋体"/>
                <w:sz w:val="18"/>
                <w:szCs w:val="18"/>
              </w:rPr>
            </w:pPr>
            <w:r>
              <w:rPr>
                <w:rFonts w:ascii="宋体" w:hAnsi="宋体" w:cs="宋体" w:hint="eastAsia"/>
                <w:sz w:val="18"/>
                <w:szCs w:val="18"/>
              </w:rPr>
              <w:t>年    月    日</w:t>
            </w:r>
          </w:p>
        </w:tc>
      </w:tr>
      <w:tr w:rsidR="00884EAB">
        <w:trPr>
          <w:trHeight w:val="510"/>
        </w:trPr>
        <w:tc>
          <w:tcPr>
            <w:tcW w:w="1809" w:type="dxa"/>
            <w:gridSpan w:val="2"/>
            <w:shd w:val="clear" w:color="auto" w:fill="auto"/>
            <w:noWrap/>
            <w:vAlign w:val="center"/>
          </w:tcPr>
          <w:p w:rsidR="00884EAB" w:rsidRDefault="00E432FE">
            <w:pPr>
              <w:jc w:val="center"/>
              <w:rPr>
                <w:rFonts w:ascii="宋体" w:hAnsi="宋体" w:cs="宋体"/>
                <w:b/>
                <w:bCs/>
                <w:sz w:val="18"/>
                <w:szCs w:val="18"/>
              </w:rPr>
            </w:pPr>
            <w:r>
              <w:rPr>
                <w:rFonts w:ascii="宋体" w:hAnsi="宋体" w:cs="宋体" w:hint="eastAsia"/>
                <w:b/>
                <w:bCs/>
                <w:sz w:val="18"/>
                <w:szCs w:val="18"/>
              </w:rPr>
              <w:t>税务登记证号码</w:t>
            </w:r>
          </w:p>
        </w:tc>
        <w:tc>
          <w:tcPr>
            <w:tcW w:w="8222" w:type="dxa"/>
            <w:gridSpan w:val="34"/>
            <w:shd w:val="clear" w:color="auto" w:fill="auto"/>
            <w:vAlign w:val="center"/>
          </w:tcPr>
          <w:p w:rsidR="00884EAB" w:rsidRDefault="00884EAB">
            <w:pPr>
              <w:rPr>
                <w:rFonts w:ascii="宋体" w:hAnsi="宋体" w:cs="宋体"/>
                <w:sz w:val="18"/>
                <w:szCs w:val="18"/>
              </w:rPr>
            </w:pPr>
          </w:p>
        </w:tc>
      </w:tr>
    </w:tbl>
    <w:p w:rsidR="00884EAB" w:rsidRDefault="00E432FE">
      <w:pPr>
        <w:spacing w:line="340" w:lineRule="exact"/>
        <w:ind w:right="57"/>
        <w:rPr>
          <w:rFonts w:ascii="宋体" w:hAnsi="宋体"/>
          <w:b/>
          <w:color w:val="000000" w:themeColor="text1"/>
          <w:sz w:val="18"/>
          <w:szCs w:val="18"/>
        </w:rPr>
      </w:pPr>
      <w:r>
        <w:rPr>
          <w:rFonts w:ascii="宋体" w:hAnsi="宋体" w:hint="eastAsia"/>
          <w:b/>
          <w:sz w:val="18"/>
          <w:szCs w:val="18"/>
        </w:rPr>
        <w:t>特别提示：</w:t>
      </w:r>
      <w:r>
        <w:rPr>
          <w:rFonts w:ascii="宋体" w:hAnsi="宋体" w:hint="eastAsia"/>
          <w:b/>
          <w:color w:val="000000" w:themeColor="text1"/>
          <w:sz w:val="18"/>
          <w:szCs w:val="18"/>
        </w:rPr>
        <w:t xml:space="preserve"> 根据反洗钱相关监管要求，客户应提供身份信息及身份证明文件，配合金融机构履行客户身份识别工作。</w:t>
      </w:r>
    </w:p>
    <w:p w:rsidR="00884EAB" w:rsidRDefault="00884EAB">
      <w:pPr>
        <w:rPr>
          <w:rFonts w:ascii="宋体" w:hAnsi="宋体"/>
          <w:b/>
          <w:color w:val="000000"/>
          <w:szCs w:val="21"/>
        </w:rPr>
      </w:pPr>
    </w:p>
    <w:p w:rsidR="00884EAB" w:rsidRDefault="00884EAB">
      <w:pPr>
        <w:rPr>
          <w:rFonts w:ascii="宋体" w:hAnsi="宋体"/>
          <w:b/>
          <w:color w:val="000000"/>
          <w:szCs w:val="21"/>
        </w:rPr>
      </w:pPr>
    </w:p>
    <w:p w:rsidR="00884EAB" w:rsidRDefault="00E432FE">
      <w:pPr>
        <w:spacing w:line="340" w:lineRule="exact"/>
        <w:ind w:right="420"/>
        <w:jc w:val="center"/>
        <w:rPr>
          <w:rFonts w:ascii="宋体" w:hAnsi="宋体"/>
          <w:b/>
          <w:color w:val="000000" w:themeColor="text1"/>
          <w:szCs w:val="21"/>
        </w:rPr>
      </w:pPr>
      <w:r>
        <w:rPr>
          <w:rFonts w:ascii="宋体" w:hAnsi="宋体" w:hint="eastAsia"/>
          <w:b/>
          <w:color w:val="000000" w:themeColor="text1"/>
          <w:szCs w:val="21"/>
        </w:rPr>
        <w:t>雇主责任保险承保信息</w:t>
      </w:r>
    </w:p>
    <w:p w:rsidR="00884EAB" w:rsidRDefault="00E432FE">
      <w:pPr>
        <w:spacing w:line="340" w:lineRule="exact"/>
        <w:ind w:right="420"/>
        <w:jc w:val="center"/>
        <w:rPr>
          <w:rFonts w:ascii="宋体" w:hAnsi="宋体"/>
          <w:b/>
          <w:color w:val="000000" w:themeColor="text1"/>
          <w:sz w:val="18"/>
          <w:szCs w:val="18"/>
        </w:rPr>
      </w:pPr>
      <w:r>
        <w:rPr>
          <w:rFonts w:ascii="宋体" w:hAnsi="宋体" w:hint="eastAsia"/>
          <w:b/>
          <w:color w:val="000000" w:themeColor="text1"/>
          <w:sz w:val="18"/>
          <w:szCs w:val="18"/>
        </w:rPr>
        <w:t>（填写不下，可另附页填写）</w:t>
      </w:r>
    </w:p>
    <w:p w:rsidR="00884EAB" w:rsidRDefault="00884EAB">
      <w:pPr>
        <w:spacing w:line="340" w:lineRule="exact"/>
        <w:ind w:right="420"/>
        <w:jc w:val="center"/>
        <w:rPr>
          <w:rFonts w:asciiTheme="minorEastAsia" w:hAnsiTheme="minorEastAsia"/>
          <w:b/>
          <w:color w:val="000000" w:themeColor="text1"/>
          <w:szCs w:val="21"/>
        </w:rPr>
      </w:pP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66"/>
        <w:gridCol w:w="1521"/>
        <w:gridCol w:w="711"/>
        <w:gridCol w:w="1419"/>
        <w:gridCol w:w="1281"/>
        <w:gridCol w:w="987"/>
        <w:gridCol w:w="2304"/>
      </w:tblGrid>
      <w:tr w:rsidR="00884EAB">
        <w:trPr>
          <w:trHeight w:val="567"/>
          <w:jc w:val="center"/>
        </w:trPr>
        <w:tc>
          <w:tcPr>
            <w:tcW w:w="3187" w:type="dxa"/>
            <w:gridSpan w:val="2"/>
            <w:tcBorders>
              <w:top w:val="single" w:sz="12" w:space="0" w:color="auto"/>
              <w:bottom w:val="single" w:sz="4" w:space="0" w:color="auto"/>
            </w:tcBorders>
            <w:shd w:val="clear" w:color="auto" w:fill="auto"/>
            <w:vAlign w:val="center"/>
          </w:tcPr>
          <w:p w:rsidR="00884EAB" w:rsidRDefault="00E432FE">
            <w:pPr>
              <w:jc w:val="center"/>
              <w:rPr>
                <w:rFonts w:ascii="宋体" w:hAnsi="宋体"/>
                <w:color w:val="000000" w:themeColor="text1"/>
                <w:sz w:val="18"/>
                <w:szCs w:val="18"/>
              </w:rPr>
            </w:pPr>
            <w:r>
              <w:rPr>
                <w:rFonts w:asciiTheme="minorEastAsia" w:hAnsiTheme="minorEastAsia" w:cs="宋体" w:hint="eastAsia"/>
                <w:b/>
                <w:bCs/>
                <w:sz w:val="18"/>
                <w:szCs w:val="18"/>
              </w:rPr>
              <w:t>是否参加社会（医疗、工伤）保险</w:t>
            </w:r>
          </w:p>
        </w:tc>
        <w:tc>
          <w:tcPr>
            <w:tcW w:w="6702" w:type="dxa"/>
            <w:gridSpan w:val="5"/>
            <w:tcBorders>
              <w:top w:val="single" w:sz="12" w:space="0" w:color="auto"/>
            </w:tcBorders>
            <w:vAlign w:val="center"/>
          </w:tcPr>
          <w:p w:rsidR="00884EAB" w:rsidRDefault="00E432FE" w:rsidP="00A64F97">
            <w:pPr>
              <w:ind w:firstLineChars="21" w:firstLine="38"/>
              <w:rPr>
                <w:rFonts w:ascii="宋体" w:hAnsi="宋体"/>
                <w:color w:val="000000" w:themeColor="text1"/>
                <w:sz w:val="18"/>
                <w:szCs w:val="18"/>
              </w:rPr>
            </w:pPr>
            <w:r>
              <w:rPr>
                <w:rFonts w:ascii="宋体" w:hAnsi="宋体"/>
                <w:color w:val="000000" w:themeColor="text1"/>
                <w:sz w:val="18"/>
                <w:szCs w:val="18"/>
              </w:rPr>
              <w:t>□</w:t>
            </w:r>
            <w:r>
              <w:rPr>
                <w:rFonts w:ascii="宋体" w:hAnsi="宋体" w:hint="eastAsia"/>
                <w:color w:val="000000" w:themeColor="text1"/>
                <w:sz w:val="18"/>
                <w:szCs w:val="18"/>
              </w:rPr>
              <w:t>全部已足额参加工伤保险                  □全部未参加工伤保险</w:t>
            </w:r>
          </w:p>
          <w:p w:rsidR="00884EAB" w:rsidRDefault="00E432FE" w:rsidP="00E432FE">
            <w:pPr>
              <w:ind w:firstLineChars="21" w:firstLine="38"/>
              <w:rPr>
                <w:rFonts w:ascii="宋体" w:hAnsi="宋体"/>
                <w:color w:val="000000" w:themeColor="text1"/>
                <w:sz w:val="18"/>
                <w:szCs w:val="18"/>
              </w:rPr>
            </w:pPr>
            <w:r>
              <w:rPr>
                <w:rFonts w:ascii="宋体" w:hAnsi="宋体" w:hint="eastAsia"/>
                <w:color w:val="000000" w:themeColor="text1"/>
                <w:sz w:val="18"/>
                <w:szCs w:val="18"/>
              </w:rPr>
              <w:t>□部分人员已足额参加工伤保险（名单见附件）□工伤保险外，有其他同类保险</w:t>
            </w: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hint="eastAsia"/>
                <w:b/>
                <w:sz w:val="18"/>
                <w:szCs w:val="18"/>
              </w:rPr>
              <w:t>雇员工种</w:t>
            </w:r>
          </w:p>
        </w:tc>
        <w:tc>
          <w:tcPr>
            <w:tcW w:w="2130"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b/>
                <w:sz w:val="18"/>
                <w:szCs w:val="18"/>
              </w:rPr>
              <w:t>估计雇员人数</w:t>
            </w:r>
          </w:p>
        </w:tc>
        <w:tc>
          <w:tcPr>
            <w:tcW w:w="2268"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b/>
                <w:sz w:val="18"/>
                <w:szCs w:val="18"/>
              </w:rPr>
              <w:t>估计工资及其他收入总数</w:t>
            </w:r>
          </w:p>
        </w:tc>
        <w:tc>
          <w:tcPr>
            <w:tcW w:w="2304" w:type="dxa"/>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hint="eastAsia"/>
                <w:b/>
                <w:sz w:val="18"/>
                <w:szCs w:val="18"/>
              </w:rPr>
              <w:t>员工中最高收入额</w:t>
            </w: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E432FE">
            <w:pPr>
              <w:spacing w:line="340" w:lineRule="exact"/>
              <w:rPr>
                <w:rFonts w:ascii="宋体" w:hAnsi="宋体"/>
                <w:color w:val="000000" w:themeColor="text1"/>
                <w:sz w:val="18"/>
                <w:szCs w:val="18"/>
              </w:rPr>
            </w:pPr>
            <w:r>
              <w:rPr>
                <w:rFonts w:ascii="宋体" w:hAnsi="宋体" w:hint="eastAsia"/>
                <w:color w:val="000000" w:themeColor="text1"/>
                <w:sz w:val="18"/>
                <w:szCs w:val="18"/>
              </w:rPr>
              <w:t>超市员工</w:t>
            </w:r>
          </w:p>
        </w:tc>
        <w:tc>
          <w:tcPr>
            <w:tcW w:w="213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color w:val="000000" w:themeColor="text1"/>
                <w:sz w:val="18"/>
                <w:szCs w:val="18"/>
              </w:rPr>
            </w:pPr>
            <w:r>
              <w:rPr>
                <w:rFonts w:ascii="宋体" w:hAnsi="宋体" w:hint="eastAsia"/>
                <w:color w:val="000000" w:themeColor="text1"/>
                <w:sz w:val="18"/>
                <w:szCs w:val="18"/>
              </w:rPr>
              <w:t>284</w:t>
            </w: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3187"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130"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268" w:type="dxa"/>
            <w:gridSpan w:val="2"/>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c>
          <w:tcPr>
            <w:tcW w:w="2304" w:type="dxa"/>
            <w:tcBorders>
              <w:top w:val="single" w:sz="4" w:space="0" w:color="auto"/>
              <w:bottom w:val="single" w:sz="4" w:space="0" w:color="auto"/>
            </w:tcBorders>
            <w:vAlign w:val="center"/>
          </w:tcPr>
          <w:p w:rsidR="00884EAB" w:rsidRDefault="00884EAB">
            <w:pPr>
              <w:spacing w:line="340" w:lineRule="exact"/>
              <w:rPr>
                <w:rFonts w:ascii="宋体" w:hAnsi="宋体"/>
                <w:color w:val="000000" w:themeColor="text1"/>
                <w:sz w:val="18"/>
                <w:szCs w:val="18"/>
              </w:rPr>
            </w:pPr>
          </w:p>
        </w:tc>
      </w:tr>
      <w:tr w:rsidR="00884EAB">
        <w:trPr>
          <w:trHeight w:val="567"/>
          <w:jc w:val="center"/>
        </w:trPr>
        <w:tc>
          <w:tcPr>
            <w:tcW w:w="1666" w:type="dxa"/>
            <w:vMerge w:val="restart"/>
            <w:tcBorders>
              <w:top w:val="single" w:sz="4" w:space="0" w:color="auto"/>
            </w:tcBorders>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赔偿限额</w:t>
            </w:r>
          </w:p>
        </w:tc>
        <w:tc>
          <w:tcPr>
            <w:tcW w:w="2232" w:type="dxa"/>
            <w:gridSpan w:val="2"/>
            <w:tcBorders>
              <w:top w:val="single" w:sz="4" w:space="0" w:color="auto"/>
              <w:bottom w:val="single" w:sz="4" w:space="0" w:color="auto"/>
            </w:tcBorders>
            <w:vAlign w:val="center"/>
          </w:tcPr>
          <w:p w:rsidR="00884EAB" w:rsidRDefault="00E432FE">
            <w:pPr>
              <w:jc w:val="center"/>
              <w:rPr>
                <w:rFonts w:asciiTheme="minorEastAsia" w:hAnsiTheme="minorEastAsia"/>
                <w:b/>
                <w:sz w:val="18"/>
                <w:szCs w:val="18"/>
              </w:rPr>
            </w:pPr>
            <w:r>
              <w:rPr>
                <w:rFonts w:asciiTheme="minorEastAsia" w:hAnsiTheme="minorEastAsia"/>
                <w:b/>
                <w:sz w:val="24"/>
                <w:szCs w:val="18"/>
              </w:rPr>
              <w:t>保险责任</w:t>
            </w:r>
          </w:p>
        </w:tc>
        <w:tc>
          <w:tcPr>
            <w:tcW w:w="2700" w:type="dxa"/>
            <w:gridSpan w:val="2"/>
            <w:tcBorders>
              <w:top w:val="single" w:sz="4" w:space="0" w:color="auto"/>
              <w:bottom w:val="single" w:sz="4" w:space="0" w:color="auto"/>
            </w:tcBorders>
            <w:vAlign w:val="center"/>
          </w:tcPr>
          <w:p w:rsidR="00884EAB" w:rsidRDefault="00E432FE">
            <w:pPr>
              <w:spacing w:line="340" w:lineRule="exact"/>
              <w:ind w:firstLineChars="343" w:firstLine="620"/>
              <w:rPr>
                <w:rFonts w:ascii="宋体" w:hAnsi="宋体"/>
                <w:b/>
                <w:color w:val="000000" w:themeColor="text1"/>
                <w:sz w:val="18"/>
                <w:szCs w:val="18"/>
              </w:rPr>
            </w:pPr>
            <w:r>
              <w:rPr>
                <w:rFonts w:ascii="宋体" w:hAnsi="宋体" w:hint="eastAsia"/>
                <w:b/>
                <w:color w:val="000000" w:themeColor="text1"/>
                <w:sz w:val="18"/>
                <w:szCs w:val="18"/>
              </w:rPr>
              <w:t>方案一（每人赔偿责任）</w:t>
            </w:r>
          </w:p>
        </w:tc>
        <w:tc>
          <w:tcPr>
            <w:tcW w:w="3291" w:type="dxa"/>
            <w:gridSpan w:val="2"/>
            <w:tcBorders>
              <w:top w:val="single" w:sz="4" w:space="0" w:color="auto"/>
              <w:bottom w:val="single" w:sz="4" w:space="0" w:color="auto"/>
            </w:tcBorders>
            <w:vAlign w:val="center"/>
          </w:tcPr>
          <w:p w:rsidR="00884EAB" w:rsidRDefault="00884EAB">
            <w:pPr>
              <w:spacing w:line="340" w:lineRule="exact"/>
              <w:ind w:firstLineChars="245" w:firstLine="443"/>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Default="00E432FE">
            <w:pPr>
              <w:ind w:firstLineChars="100" w:firstLine="210"/>
              <w:rPr>
                <w:rFonts w:asciiTheme="minorEastAsia" w:hAnsiTheme="minorEastAsia"/>
                <w:szCs w:val="21"/>
              </w:rPr>
            </w:pPr>
            <w:r>
              <w:rPr>
                <w:rFonts w:asciiTheme="minorEastAsia" w:hAnsiTheme="minorEastAsia" w:hint="eastAsia"/>
                <w:szCs w:val="21"/>
              </w:rPr>
              <w:t>累计赔偿限额</w:t>
            </w:r>
          </w:p>
        </w:tc>
        <w:tc>
          <w:tcPr>
            <w:tcW w:w="270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b/>
                <w:color w:val="000000" w:themeColor="text1"/>
                <w:sz w:val="18"/>
                <w:szCs w:val="18"/>
              </w:rPr>
            </w:pPr>
            <w:r>
              <w:rPr>
                <w:rFonts w:ascii="宋体" w:hAnsi="宋体" w:hint="eastAsia"/>
                <w:b/>
                <w:color w:val="000000" w:themeColor="text1"/>
                <w:sz w:val="18"/>
                <w:szCs w:val="18"/>
              </w:rPr>
              <w:t>558000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szCs w:val="21"/>
              </w:rPr>
            </w:pPr>
            <w:r w:rsidRPr="00B676C8">
              <w:rPr>
                <w:rFonts w:ascii="宋体" w:cs="宋体" w:hint="eastAsia"/>
                <w:szCs w:val="21"/>
              </w:rPr>
              <w:t>死亡/伤残赔偿责任</w:t>
            </w:r>
          </w:p>
        </w:tc>
        <w:tc>
          <w:tcPr>
            <w:tcW w:w="2700" w:type="dxa"/>
            <w:gridSpan w:val="2"/>
            <w:tcBorders>
              <w:top w:val="single" w:sz="4" w:space="0" w:color="auto"/>
              <w:bottom w:val="single" w:sz="4" w:space="0" w:color="auto"/>
            </w:tcBorders>
            <w:vAlign w:val="center"/>
          </w:tcPr>
          <w:p w:rsidR="00884EAB" w:rsidRDefault="00E432FE">
            <w:pPr>
              <w:spacing w:line="340" w:lineRule="exact"/>
              <w:rPr>
                <w:rFonts w:ascii="宋体" w:eastAsiaTheme="minorEastAsia" w:hAnsi="宋体"/>
                <w:b/>
                <w:color w:val="000000" w:themeColor="text1"/>
                <w:sz w:val="18"/>
                <w:szCs w:val="18"/>
              </w:rPr>
            </w:pPr>
            <w:r>
              <w:rPr>
                <w:rFonts w:ascii="宋体" w:hAnsi="宋体" w:hint="eastAsia"/>
                <w:b/>
                <w:color w:val="000000" w:themeColor="text1"/>
                <w:sz w:val="18"/>
                <w:szCs w:val="18"/>
              </w:rPr>
              <w:t>500000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宋体" w:cs="宋体"/>
                <w:szCs w:val="21"/>
              </w:rPr>
            </w:pPr>
            <w:r w:rsidRPr="00B676C8">
              <w:rPr>
                <w:rFonts w:ascii="宋体" w:cs="宋体" w:hint="eastAsia"/>
                <w:szCs w:val="21"/>
              </w:rPr>
              <w:t>其中：死亡赔偿责任</w:t>
            </w:r>
          </w:p>
        </w:tc>
        <w:tc>
          <w:tcPr>
            <w:tcW w:w="2700" w:type="dxa"/>
            <w:gridSpan w:val="2"/>
            <w:tcBorders>
              <w:top w:val="single" w:sz="4" w:space="0" w:color="auto"/>
              <w:bottom w:val="single" w:sz="4" w:space="0" w:color="auto"/>
            </w:tcBorders>
            <w:vAlign w:val="center"/>
          </w:tcPr>
          <w:p w:rsidR="00884EAB" w:rsidRPr="00B07114" w:rsidRDefault="00E432FE">
            <w:pPr>
              <w:spacing w:line="340" w:lineRule="exact"/>
              <w:rPr>
                <w:rFonts w:ascii="宋体" w:eastAsiaTheme="minorEastAsia" w:hAnsi="宋体"/>
                <w:color w:val="000000" w:themeColor="text1"/>
                <w:sz w:val="18"/>
                <w:szCs w:val="18"/>
              </w:rPr>
            </w:pPr>
            <w:r w:rsidRPr="00B07114">
              <w:rPr>
                <w:rFonts w:ascii="宋体" w:hAnsi="宋体" w:hint="eastAsia"/>
                <w:color w:val="000000" w:themeColor="text1"/>
                <w:sz w:val="18"/>
                <w:szCs w:val="18"/>
              </w:rPr>
              <w:t>500000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tcBorders>
              <w:top w:val="single" w:sz="4"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szCs w:val="21"/>
              </w:rPr>
            </w:pPr>
            <w:r w:rsidRPr="00B676C8">
              <w:rPr>
                <w:rFonts w:ascii="宋体" w:cs="宋体" w:hint="eastAsia"/>
                <w:szCs w:val="21"/>
              </w:rPr>
              <w:t xml:space="preserve">    伤残赔偿责任</w:t>
            </w:r>
          </w:p>
        </w:tc>
        <w:tc>
          <w:tcPr>
            <w:tcW w:w="2700" w:type="dxa"/>
            <w:gridSpan w:val="2"/>
            <w:tcBorders>
              <w:top w:val="single" w:sz="4" w:space="0" w:color="auto"/>
              <w:bottom w:val="single" w:sz="4" w:space="0" w:color="auto"/>
            </w:tcBorders>
            <w:vAlign w:val="center"/>
          </w:tcPr>
          <w:p w:rsidR="00884EAB" w:rsidRPr="00B07114" w:rsidRDefault="00E432FE">
            <w:pPr>
              <w:spacing w:line="340" w:lineRule="exact"/>
              <w:rPr>
                <w:rFonts w:ascii="宋体" w:eastAsiaTheme="minorEastAsia" w:hAnsi="宋体"/>
                <w:color w:val="000000" w:themeColor="text1"/>
                <w:sz w:val="18"/>
                <w:szCs w:val="18"/>
              </w:rPr>
            </w:pPr>
            <w:r w:rsidRPr="00B07114">
              <w:rPr>
                <w:rFonts w:ascii="宋体" w:hAnsi="宋体" w:hint="eastAsia"/>
                <w:color w:val="000000" w:themeColor="text1"/>
                <w:sz w:val="18"/>
                <w:szCs w:val="18"/>
              </w:rPr>
              <w:t>500000</w:t>
            </w:r>
          </w:p>
        </w:tc>
        <w:tc>
          <w:tcPr>
            <w:tcW w:w="3291" w:type="dxa"/>
            <w:gridSpan w:val="2"/>
            <w:tcBorders>
              <w:top w:val="single" w:sz="4" w:space="0" w:color="auto"/>
              <w:bottom w:val="single" w:sz="4" w:space="0" w:color="auto"/>
            </w:tcBorders>
            <w:vAlign w:val="center"/>
          </w:tcPr>
          <w:p w:rsidR="00884EAB" w:rsidRDefault="00884EAB">
            <w:pPr>
              <w:spacing w:line="340" w:lineRule="exact"/>
              <w:rPr>
                <w:rFonts w:ascii="宋体" w:hAnsi="宋体"/>
                <w:b/>
                <w:color w:val="000000" w:themeColor="text1"/>
                <w:sz w:val="18"/>
                <w:szCs w:val="18"/>
              </w:rPr>
            </w:pP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b/>
                <w:sz w:val="18"/>
                <w:szCs w:val="18"/>
              </w:rPr>
            </w:pPr>
            <w:r w:rsidRPr="00B676C8">
              <w:rPr>
                <w:rFonts w:ascii="宋体" w:cs="宋体" w:hint="eastAsia"/>
                <w:szCs w:val="21"/>
              </w:rPr>
              <w:t>误工/医疗赔偿责任</w:t>
            </w:r>
          </w:p>
        </w:tc>
        <w:tc>
          <w:tcPr>
            <w:tcW w:w="2700" w:type="dxa"/>
            <w:gridSpan w:val="2"/>
            <w:tcBorders>
              <w:top w:val="single" w:sz="4" w:space="0" w:color="auto"/>
              <w:bottom w:val="single" w:sz="4" w:space="0" w:color="auto"/>
            </w:tcBorders>
            <w:vAlign w:val="center"/>
          </w:tcPr>
          <w:p w:rsidR="00884EAB" w:rsidRPr="00B07114" w:rsidRDefault="00E432FE">
            <w:pPr>
              <w:tabs>
                <w:tab w:val="left" w:pos="2160"/>
              </w:tabs>
              <w:adjustRightInd w:val="0"/>
              <w:snapToGrid w:val="0"/>
              <w:spacing w:line="300" w:lineRule="exact"/>
              <w:rPr>
                <w:rFonts w:ascii="宋体" w:eastAsiaTheme="minorEastAsia" w:hAnsi="宋体"/>
                <w:b/>
                <w:color w:val="000000" w:themeColor="text1"/>
                <w:sz w:val="18"/>
                <w:szCs w:val="18"/>
              </w:rPr>
            </w:pPr>
            <w:r w:rsidRPr="00B07114">
              <w:rPr>
                <w:rFonts w:ascii="宋体" w:hAnsi="宋体" w:hint="eastAsia"/>
                <w:b/>
                <w:color w:val="000000" w:themeColor="text1"/>
                <w:sz w:val="18"/>
                <w:szCs w:val="18"/>
              </w:rPr>
              <w:t>58000</w:t>
            </w: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宋体" w:cs="宋体"/>
                <w:szCs w:val="21"/>
              </w:rPr>
            </w:pPr>
            <w:r w:rsidRPr="00B676C8">
              <w:rPr>
                <w:rFonts w:ascii="宋体" w:cs="宋体" w:hint="eastAsia"/>
                <w:szCs w:val="21"/>
              </w:rPr>
              <w:t>其中：误工费</w:t>
            </w:r>
          </w:p>
        </w:tc>
        <w:tc>
          <w:tcPr>
            <w:tcW w:w="2700" w:type="dxa"/>
            <w:gridSpan w:val="2"/>
            <w:tcBorders>
              <w:top w:val="single" w:sz="4" w:space="0" w:color="auto"/>
              <w:bottom w:val="single" w:sz="4" w:space="0" w:color="auto"/>
            </w:tcBorders>
            <w:vAlign w:val="center"/>
          </w:tcPr>
          <w:p w:rsidR="00884EAB" w:rsidRDefault="00E432FE">
            <w:pPr>
              <w:tabs>
                <w:tab w:val="left" w:pos="2160"/>
              </w:tabs>
              <w:adjustRightInd w:val="0"/>
              <w:snapToGrid w:val="0"/>
              <w:spacing w:line="300" w:lineRule="exact"/>
              <w:rPr>
                <w:rFonts w:ascii="宋体" w:eastAsiaTheme="minorEastAsia" w:hAnsi="宋体"/>
                <w:color w:val="000000" w:themeColor="text1"/>
                <w:sz w:val="18"/>
                <w:szCs w:val="18"/>
              </w:rPr>
            </w:pPr>
            <w:r>
              <w:rPr>
                <w:rFonts w:ascii="宋体" w:hAnsi="宋体" w:hint="eastAsia"/>
                <w:color w:val="000000" w:themeColor="text1"/>
                <w:sz w:val="18"/>
                <w:szCs w:val="18"/>
              </w:rPr>
              <w:t>8000</w:t>
            </w: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2232" w:type="dxa"/>
            <w:gridSpan w:val="2"/>
            <w:tcBorders>
              <w:top w:val="single" w:sz="4" w:space="0" w:color="auto"/>
              <w:bottom w:val="single" w:sz="4" w:space="0" w:color="auto"/>
            </w:tcBorders>
            <w:vAlign w:val="center"/>
          </w:tcPr>
          <w:p w:rsidR="00884EAB" w:rsidRPr="00B676C8" w:rsidRDefault="00E432FE">
            <w:pPr>
              <w:jc w:val="center"/>
              <w:rPr>
                <w:rFonts w:asciiTheme="minorEastAsia" w:hAnsiTheme="minorEastAsia"/>
                <w:b/>
                <w:sz w:val="18"/>
                <w:szCs w:val="18"/>
              </w:rPr>
            </w:pPr>
            <w:r w:rsidRPr="00B676C8">
              <w:rPr>
                <w:rFonts w:ascii="宋体" w:cs="宋体" w:hint="eastAsia"/>
                <w:szCs w:val="21"/>
              </w:rPr>
              <w:t>工伤医疗</w:t>
            </w:r>
          </w:p>
        </w:tc>
        <w:tc>
          <w:tcPr>
            <w:tcW w:w="2700" w:type="dxa"/>
            <w:gridSpan w:val="2"/>
            <w:tcBorders>
              <w:top w:val="single" w:sz="4" w:space="0" w:color="auto"/>
              <w:bottom w:val="single" w:sz="4" w:space="0" w:color="auto"/>
            </w:tcBorders>
            <w:vAlign w:val="center"/>
          </w:tcPr>
          <w:p w:rsidR="00884EAB" w:rsidRDefault="00E432FE">
            <w:pPr>
              <w:tabs>
                <w:tab w:val="left" w:pos="2160"/>
              </w:tabs>
              <w:adjustRightInd w:val="0"/>
              <w:snapToGrid w:val="0"/>
              <w:spacing w:line="300" w:lineRule="exact"/>
              <w:rPr>
                <w:rFonts w:ascii="宋体" w:eastAsiaTheme="minorEastAsia" w:hAnsi="宋体"/>
                <w:color w:val="000000" w:themeColor="text1"/>
                <w:sz w:val="18"/>
                <w:szCs w:val="18"/>
              </w:rPr>
            </w:pPr>
            <w:r>
              <w:rPr>
                <w:rFonts w:ascii="宋体" w:hAnsi="宋体" w:hint="eastAsia"/>
                <w:color w:val="000000" w:themeColor="text1"/>
                <w:sz w:val="18"/>
                <w:szCs w:val="18"/>
              </w:rPr>
              <w:t>50000</w:t>
            </w: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3898" w:type="dxa"/>
            <w:gridSpan w:val="3"/>
            <w:vAlign w:val="center"/>
          </w:tcPr>
          <w:p w:rsidR="00884EAB" w:rsidRPr="00B676C8" w:rsidRDefault="00E432FE">
            <w:pPr>
              <w:jc w:val="center"/>
              <w:rPr>
                <w:rFonts w:ascii="宋体" w:eastAsiaTheme="minorEastAsia" w:cs="宋体"/>
                <w:szCs w:val="21"/>
              </w:rPr>
            </w:pPr>
            <w:r w:rsidRPr="00B676C8">
              <w:rPr>
                <w:rFonts w:ascii="宋体" w:cs="宋体" w:hint="eastAsia"/>
                <w:szCs w:val="21"/>
              </w:rPr>
              <w:t>每人保费</w:t>
            </w:r>
          </w:p>
        </w:tc>
        <w:tc>
          <w:tcPr>
            <w:tcW w:w="2700"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c>
          <w:tcPr>
            <w:tcW w:w="3291" w:type="dxa"/>
            <w:gridSpan w:val="2"/>
            <w:tcBorders>
              <w:top w:val="single" w:sz="4" w:space="0" w:color="auto"/>
              <w:bottom w:val="single" w:sz="4" w:space="0" w:color="auto"/>
            </w:tcBorders>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3898" w:type="dxa"/>
            <w:gridSpan w:val="3"/>
            <w:tcBorders>
              <w:top w:val="single" w:sz="4" w:space="0" w:color="auto"/>
            </w:tcBorders>
            <w:vAlign w:val="center"/>
          </w:tcPr>
          <w:p w:rsidR="00884EAB" w:rsidRPr="00B676C8" w:rsidRDefault="00E432FE">
            <w:pPr>
              <w:spacing w:line="340" w:lineRule="exact"/>
              <w:jc w:val="center"/>
              <w:rPr>
                <w:rFonts w:ascii="宋体" w:hAnsi="宋体"/>
                <w:sz w:val="18"/>
                <w:szCs w:val="18"/>
              </w:rPr>
            </w:pPr>
            <w:r w:rsidRPr="00B676C8">
              <w:rPr>
                <w:rFonts w:ascii="宋体" w:hAnsi="宋体" w:hint="eastAsia"/>
                <w:b/>
                <w:sz w:val="18"/>
                <w:szCs w:val="18"/>
              </w:rPr>
              <w:t>每次事故免赔额/率</w:t>
            </w:r>
          </w:p>
        </w:tc>
        <w:tc>
          <w:tcPr>
            <w:tcW w:w="5991" w:type="dxa"/>
            <w:gridSpan w:val="4"/>
            <w:tcBorders>
              <w:top w:val="single" w:sz="4" w:space="0" w:color="auto"/>
            </w:tcBorders>
            <w:vAlign w:val="center"/>
          </w:tcPr>
          <w:p w:rsidR="00884EAB" w:rsidRDefault="00E432FE">
            <w:pPr>
              <w:spacing w:line="340" w:lineRule="exact"/>
              <w:rPr>
                <w:rFonts w:ascii="宋体" w:hAnsi="宋体"/>
                <w:color w:val="000000" w:themeColor="text1"/>
                <w:sz w:val="18"/>
                <w:szCs w:val="18"/>
              </w:rPr>
            </w:pPr>
            <w:r>
              <w:rPr>
                <w:rFonts w:ascii="宋体" w:hAnsi="宋体" w:hint="eastAsia"/>
                <w:color w:val="000000" w:themeColor="text1"/>
                <w:sz w:val="18"/>
                <w:szCs w:val="18"/>
              </w:rPr>
              <w:t>每次事故医疗免赔额为人民币100元</w:t>
            </w:r>
          </w:p>
        </w:tc>
      </w:tr>
      <w:tr w:rsidR="00884EAB">
        <w:trPr>
          <w:trHeight w:val="56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保险期间</w:t>
            </w:r>
          </w:p>
        </w:tc>
        <w:tc>
          <w:tcPr>
            <w:tcW w:w="8223" w:type="dxa"/>
            <w:gridSpan w:val="6"/>
            <w:vAlign w:val="center"/>
          </w:tcPr>
          <w:p w:rsidR="00884EAB" w:rsidRDefault="00E432FE">
            <w:pPr>
              <w:spacing w:line="340" w:lineRule="exact"/>
              <w:rPr>
                <w:rFonts w:ascii="宋体" w:hAnsi="宋体"/>
                <w:color w:val="000000" w:themeColor="text1"/>
                <w:sz w:val="18"/>
                <w:szCs w:val="18"/>
              </w:rPr>
            </w:pPr>
            <w:r>
              <w:rPr>
                <w:rFonts w:ascii="宋体" w:hAnsi="宋体" w:hint="eastAsia"/>
                <w:color w:val="000000" w:themeColor="text1"/>
                <w:sz w:val="18"/>
                <w:szCs w:val="18"/>
              </w:rPr>
              <w:t xml:space="preserve">自     2023  年 6月 日零时起至 2024年  5  月31 日二十四时止。            </w:t>
            </w:r>
          </w:p>
        </w:tc>
      </w:tr>
      <w:tr w:rsidR="00884EAB">
        <w:trPr>
          <w:trHeight w:val="56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保险费率</w:t>
            </w:r>
          </w:p>
        </w:tc>
        <w:tc>
          <w:tcPr>
            <w:tcW w:w="8223" w:type="dxa"/>
            <w:gridSpan w:val="6"/>
            <w:vAlign w:val="center"/>
          </w:tcPr>
          <w:p w:rsidR="00884EAB" w:rsidRDefault="00884EAB">
            <w:pPr>
              <w:tabs>
                <w:tab w:val="left" w:pos="2160"/>
              </w:tabs>
              <w:adjustRightInd w:val="0"/>
              <w:snapToGrid w:val="0"/>
              <w:spacing w:line="300" w:lineRule="exact"/>
              <w:rPr>
                <w:rFonts w:ascii="宋体" w:hAnsi="宋体"/>
                <w:color w:val="000000" w:themeColor="text1"/>
                <w:sz w:val="18"/>
                <w:szCs w:val="18"/>
              </w:rPr>
            </w:pPr>
          </w:p>
        </w:tc>
      </w:tr>
      <w:tr w:rsidR="00884EAB">
        <w:trPr>
          <w:trHeight w:val="56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保险费</w:t>
            </w:r>
          </w:p>
        </w:tc>
        <w:tc>
          <w:tcPr>
            <w:tcW w:w="8223" w:type="dxa"/>
            <w:gridSpan w:val="6"/>
            <w:vAlign w:val="center"/>
          </w:tcPr>
          <w:p w:rsidR="00884EAB" w:rsidRDefault="00E432FE">
            <w:pPr>
              <w:tabs>
                <w:tab w:val="left" w:pos="2160"/>
              </w:tabs>
              <w:adjustRightInd w:val="0"/>
              <w:snapToGrid w:val="0"/>
              <w:spacing w:line="300" w:lineRule="exact"/>
              <w:rPr>
                <w:rFonts w:ascii="宋体" w:hAnsi="宋体"/>
                <w:color w:val="000000" w:themeColor="text1"/>
                <w:sz w:val="18"/>
                <w:szCs w:val="18"/>
              </w:rPr>
            </w:pPr>
            <w:r>
              <w:rPr>
                <w:rFonts w:ascii="宋体" w:hAnsi="宋体" w:hint="eastAsia"/>
                <w:color w:val="000000" w:themeColor="text1"/>
                <w:sz w:val="18"/>
                <w:szCs w:val="18"/>
              </w:rPr>
              <w:t>大写：人民币</w:t>
            </w:r>
          </w:p>
          <w:p w:rsidR="00884EAB" w:rsidRDefault="00E432FE">
            <w:pPr>
              <w:tabs>
                <w:tab w:val="left" w:pos="2160"/>
              </w:tabs>
              <w:adjustRightInd w:val="0"/>
              <w:snapToGrid w:val="0"/>
              <w:spacing w:line="300" w:lineRule="exact"/>
              <w:rPr>
                <w:rFonts w:ascii="宋体" w:hAnsi="宋体"/>
                <w:color w:val="000000" w:themeColor="text1"/>
                <w:sz w:val="18"/>
                <w:szCs w:val="18"/>
              </w:rPr>
            </w:pPr>
            <w:r>
              <w:rPr>
                <w:rFonts w:ascii="宋体" w:hAnsi="宋体" w:hint="eastAsia"/>
                <w:color w:val="000000" w:themeColor="text1"/>
                <w:sz w:val="18"/>
                <w:szCs w:val="18"/>
              </w:rPr>
              <w:t>小写：</w:t>
            </w:r>
          </w:p>
        </w:tc>
      </w:tr>
      <w:tr w:rsidR="00884EAB">
        <w:trPr>
          <w:trHeight w:val="1037"/>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缴费时间/方式</w:t>
            </w:r>
          </w:p>
        </w:tc>
        <w:tc>
          <w:tcPr>
            <w:tcW w:w="8223" w:type="dxa"/>
            <w:gridSpan w:val="6"/>
            <w:vAlign w:val="center"/>
          </w:tcPr>
          <w:p w:rsidR="00884EAB" w:rsidRDefault="00884EAB">
            <w:pPr>
              <w:spacing w:line="340" w:lineRule="exact"/>
              <w:rPr>
                <w:rFonts w:ascii="宋体" w:hAnsi="宋体"/>
                <w:color w:val="000000" w:themeColor="text1"/>
                <w:sz w:val="18"/>
                <w:szCs w:val="18"/>
              </w:rPr>
            </w:pPr>
          </w:p>
        </w:tc>
      </w:tr>
    </w:tbl>
    <w:p w:rsidR="00884EAB" w:rsidRDefault="00884EAB">
      <w:pPr>
        <w:pStyle w:val="30"/>
        <w:adjustRightInd w:val="0"/>
        <w:snapToGrid w:val="0"/>
        <w:spacing w:line="440" w:lineRule="exact"/>
        <w:ind w:leftChars="0" w:left="980" w:rightChars="-115" w:right="-241" w:hangingChars="350" w:hanging="980"/>
        <w:rPr>
          <w:rFonts w:ascii="宋体" w:hAnsi="宋体" w:cs="宋体"/>
          <w:color w:val="000000"/>
          <w:kern w:val="0"/>
          <w:sz w:val="28"/>
          <w:szCs w:val="28"/>
          <w:highlight w:val="yellow"/>
        </w:rPr>
      </w:pP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66"/>
        <w:gridCol w:w="1667"/>
        <w:gridCol w:w="1984"/>
        <w:gridCol w:w="2356"/>
        <w:gridCol w:w="2216"/>
      </w:tblGrid>
      <w:tr w:rsidR="00884EAB">
        <w:trPr>
          <w:trHeight w:val="1081"/>
          <w:jc w:val="center"/>
        </w:trPr>
        <w:tc>
          <w:tcPr>
            <w:tcW w:w="1666" w:type="dxa"/>
            <w:vAlign w:val="center"/>
          </w:tcPr>
          <w:p w:rsidR="00884EAB" w:rsidRDefault="00E432FE">
            <w:pPr>
              <w:spacing w:line="340" w:lineRule="exact"/>
              <w:jc w:val="center"/>
              <w:rPr>
                <w:rFonts w:ascii="宋体" w:hAnsi="宋体"/>
                <w:color w:val="000000" w:themeColor="text1"/>
                <w:sz w:val="18"/>
                <w:szCs w:val="18"/>
              </w:rPr>
            </w:pPr>
            <w:r>
              <w:rPr>
                <w:rFonts w:ascii="宋体" w:hAnsi="宋体" w:hint="eastAsia"/>
                <w:b/>
                <w:color w:val="000000" w:themeColor="text1"/>
                <w:sz w:val="18"/>
                <w:szCs w:val="18"/>
              </w:rPr>
              <w:t>附加条款</w:t>
            </w:r>
          </w:p>
        </w:tc>
        <w:tc>
          <w:tcPr>
            <w:tcW w:w="8223" w:type="dxa"/>
            <w:gridSpan w:val="4"/>
            <w:vAlign w:val="center"/>
          </w:tcPr>
          <w:p w:rsidR="00884EAB" w:rsidRDefault="00E432FE">
            <w:pPr>
              <w:numPr>
                <w:ilvl w:val="0"/>
                <w:numId w:val="2"/>
              </w:numPr>
              <w:spacing w:line="340" w:lineRule="exact"/>
              <w:rPr>
                <w:rFonts w:ascii="宋体" w:hAnsi="宋体" w:cs="宋体"/>
                <w:szCs w:val="21"/>
                <w:shd w:val="clear" w:color="auto" w:fill="FFFFFF"/>
              </w:rPr>
            </w:pPr>
            <w:r>
              <w:rPr>
                <w:rFonts w:ascii="宋体" w:hAnsi="宋体" w:cs="宋体" w:hint="eastAsia"/>
                <w:szCs w:val="21"/>
                <w:shd w:val="clear" w:color="auto" w:fill="FFFFFF"/>
              </w:rPr>
              <w:t xml:space="preserve">上、下班责任责任条款； </w:t>
            </w:r>
          </w:p>
          <w:p w:rsidR="00884EAB" w:rsidRDefault="00E432FE">
            <w:pPr>
              <w:spacing w:line="340" w:lineRule="exact"/>
              <w:ind w:left="210"/>
              <w:rPr>
                <w:rFonts w:ascii="宋体" w:hAnsi="宋体" w:cs="宋体"/>
                <w:color w:val="000000" w:themeColor="text1"/>
                <w:szCs w:val="21"/>
              </w:rPr>
            </w:pPr>
            <w:r>
              <w:rPr>
                <w:rFonts w:ascii="宋体" w:hAnsi="宋体" w:cs="宋体" w:hint="eastAsia"/>
                <w:szCs w:val="21"/>
                <w:shd w:val="clear" w:color="auto" w:fill="FFFFFF"/>
              </w:rPr>
              <w:t>2、</w:t>
            </w:r>
            <w:r>
              <w:rPr>
                <w:rFonts w:ascii="宋体" w:hAnsi="宋体" w:cs="宋体" w:hint="eastAsia"/>
                <w:szCs w:val="21"/>
                <w:shd w:val="clear" w:color="auto" w:fill="FCFDFF"/>
              </w:rPr>
              <w:t xml:space="preserve">月申报条款； </w:t>
            </w:r>
          </w:p>
          <w:p w:rsidR="00884EAB" w:rsidRDefault="00E432FE">
            <w:pPr>
              <w:spacing w:line="340" w:lineRule="exact"/>
              <w:ind w:left="210"/>
              <w:rPr>
                <w:rFonts w:ascii="宋体" w:hAnsi="宋体" w:cs="宋体"/>
                <w:color w:val="000000" w:themeColor="text1"/>
                <w:szCs w:val="21"/>
              </w:rPr>
            </w:pPr>
            <w:r>
              <w:rPr>
                <w:rFonts w:ascii="宋体" w:hAnsi="宋体" w:cs="宋体" w:hint="eastAsia"/>
                <w:szCs w:val="21"/>
                <w:shd w:val="clear" w:color="auto" w:fill="FCFDFF"/>
              </w:rPr>
              <w:t>3、</w:t>
            </w:r>
            <w:r>
              <w:rPr>
                <w:rFonts w:ascii="宋体" w:hAnsi="宋体" w:cs="宋体" w:hint="eastAsia"/>
                <w:szCs w:val="21"/>
                <w:shd w:val="clear" w:color="auto" w:fill="FFFFFF"/>
              </w:rPr>
              <w:t>雇主责任保险附加伤残赔偿金赔偿限额比例条款10级10%</w:t>
            </w:r>
          </w:p>
        </w:tc>
      </w:tr>
      <w:tr w:rsidR="00884EAB">
        <w:trPr>
          <w:trHeight w:val="556"/>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特别约定</w:t>
            </w:r>
          </w:p>
        </w:tc>
        <w:tc>
          <w:tcPr>
            <w:tcW w:w="8223" w:type="dxa"/>
            <w:gridSpan w:val="4"/>
            <w:vAlign w:val="center"/>
          </w:tcPr>
          <w:p w:rsidR="00884EAB" w:rsidRDefault="00E432FE">
            <w:pPr>
              <w:spacing w:line="340" w:lineRule="exact"/>
              <w:rPr>
                <w:rFonts w:ascii="宋体" w:hAnsi="宋体" w:cs="宋体"/>
                <w:color w:val="000000" w:themeColor="text1"/>
                <w:szCs w:val="21"/>
              </w:rPr>
            </w:pPr>
            <w:r>
              <w:rPr>
                <w:rFonts w:ascii="宋体" w:hAnsi="宋体" w:cs="宋体" w:hint="eastAsia"/>
                <w:szCs w:val="21"/>
              </w:rPr>
              <w:t>1、本保单承保的工种如下：</w:t>
            </w:r>
            <w:r>
              <w:rPr>
                <w:rFonts w:ascii="宋体" w:hAnsi="宋体" w:cs="宋体" w:hint="eastAsia"/>
                <w:szCs w:val="21"/>
                <w:shd w:val="clear" w:color="auto" w:fill="F8F8F8"/>
              </w:rPr>
              <w:t>超市员工</w:t>
            </w:r>
            <w:r>
              <w:rPr>
                <w:rFonts w:ascii="宋体" w:hAnsi="宋体" w:cs="宋体" w:hint="eastAsia"/>
                <w:szCs w:val="21"/>
              </w:rPr>
              <w:t xml:space="preserve"> ；如发生事故时员工实际工种或岗位与约定工种不符，保险公司不承担赔偿责任。</w:t>
            </w:r>
          </w:p>
          <w:p w:rsidR="00884EAB" w:rsidRDefault="00E432FE">
            <w:pPr>
              <w:widowControl/>
              <w:shd w:val="clear" w:color="auto" w:fill="FFFFFF"/>
              <w:jc w:val="left"/>
              <w:rPr>
                <w:rFonts w:ascii="宋体" w:hAnsi="宋体" w:cs="宋体"/>
                <w:b/>
                <w:color w:val="000000" w:themeColor="text1"/>
                <w:szCs w:val="21"/>
              </w:rPr>
            </w:pPr>
            <w:r>
              <w:rPr>
                <w:rFonts w:ascii="宋体" w:hAnsi="宋体" w:cs="宋体" w:hint="eastAsia"/>
                <w:bCs/>
                <w:color w:val="000000" w:themeColor="text1"/>
                <w:szCs w:val="21"/>
              </w:rPr>
              <w:t>2、误工免赔天数为：5天，</w:t>
            </w:r>
            <w:r>
              <w:rPr>
                <w:rFonts w:ascii="宋体" w:hAnsi="宋体" w:cs="宋体" w:hint="eastAsia"/>
                <w:color w:val="000000"/>
                <w:szCs w:val="21"/>
                <w:shd w:val="clear" w:color="auto" w:fill="FFFFFF"/>
              </w:rPr>
              <w:t>日赔偿100元，单次50天，累计不超过80天</w:t>
            </w:r>
          </w:p>
        </w:tc>
      </w:tr>
      <w:tr w:rsidR="00884EAB">
        <w:trPr>
          <w:trHeight w:val="131"/>
          <w:jc w:val="center"/>
        </w:trPr>
        <w:tc>
          <w:tcPr>
            <w:tcW w:w="1666" w:type="dxa"/>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司法管辖</w:t>
            </w:r>
          </w:p>
        </w:tc>
        <w:tc>
          <w:tcPr>
            <w:tcW w:w="8223" w:type="dxa"/>
            <w:gridSpan w:val="4"/>
            <w:vAlign w:val="center"/>
          </w:tcPr>
          <w:p w:rsidR="00884EAB" w:rsidRDefault="00E432FE">
            <w:pPr>
              <w:spacing w:line="276" w:lineRule="auto"/>
              <w:rPr>
                <w:rFonts w:ascii="宋体" w:hAnsi="宋体"/>
                <w:sz w:val="18"/>
                <w:szCs w:val="18"/>
              </w:rPr>
            </w:pPr>
            <w:r>
              <w:rPr>
                <w:rFonts w:asciiTheme="minorEastAsia" w:hAnsiTheme="minorEastAsia" w:hint="eastAsia"/>
                <w:sz w:val="18"/>
                <w:szCs w:val="18"/>
              </w:rPr>
              <w:t xml:space="preserve">■ </w:t>
            </w:r>
            <w:r>
              <w:rPr>
                <w:rFonts w:ascii="宋体" w:hAnsi="宋体" w:hint="eastAsia"/>
                <w:sz w:val="18"/>
                <w:szCs w:val="18"/>
              </w:rPr>
              <w:t>中华人民共和国司法管辖（港澳台除外）</w:t>
            </w:r>
          </w:p>
          <w:p w:rsidR="00884EAB" w:rsidRDefault="00E432FE">
            <w:pPr>
              <w:spacing w:line="276" w:lineRule="auto"/>
              <w:rPr>
                <w:rFonts w:ascii="宋体" w:hAnsi="宋体"/>
                <w:color w:val="000000" w:themeColor="text1"/>
                <w:sz w:val="18"/>
                <w:szCs w:val="18"/>
              </w:rPr>
            </w:pPr>
            <w:r>
              <w:rPr>
                <w:rFonts w:ascii="宋体" w:hAnsi="宋体" w:hint="eastAsia"/>
                <w:sz w:val="18"/>
                <w:szCs w:val="18"/>
              </w:rPr>
              <w:t>□世界司法管辖（美加除外） □世界司法管辖（含美加</w:t>
            </w:r>
            <w:r>
              <w:rPr>
                <w:rFonts w:asciiTheme="minorEastAsia" w:hAnsiTheme="minorEastAsia" w:hint="eastAsia"/>
                <w:sz w:val="18"/>
                <w:szCs w:val="18"/>
              </w:rPr>
              <w:t>）</w:t>
            </w:r>
          </w:p>
        </w:tc>
      </w:tr>
      <w:tr w:rsidR="00884EAB">
        <w:trPr>
          <w:trHeight w:val="415"/>
          <w:jc w:val="center"/>
        </w:trPr>
        <w:tc>
          <w:tcPr>
            <w:tcW w:w="1666" w:type="dxa"/>
            <w:tcBorders>
              <w:bottom w:val="single" w:sz="4" w:space="0" w:color="auto"/>
            </w:tcBorders>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争议处理</w:t>
            </w:r>
          </w:p>
        </w:tc>
        <w:tc>
          <w:tcPr>
            <w:tcW w:w="8223" w:type="dxa"/>
            <w:gridSpan w:val="4"/>
            <w:tcBorders>
              <w:bottom w:val="single" w:sz="4" w:space="0" w:color="auto"/>
            </w:tcBorders>
            <w:vAlign w:val="center"/>
          </w:tcPr>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若投保人/被保险人与保险人发生争执，不能达成协议，被保险人自愿采取的解决方式：</w:t>
            </w:r>
          </w:p>
          <w:p w:rsidR="00884EAB" w:rsidRDefault="00E432FE">
            <w:pPr>
              <w:spacing w:line="360" w:lineRule="auto"/>
              <w:rPr>
                <w:rFonts w:ascii="宋体" w:hAnsi="宋体"/>
                <w:color w:val="000000" w:themeColor="text1"/>
                <w:sz w:val="18"/>
                <w:szCs w:val="18"/>
                <w:u w:val="single"/>
              </w:rPr>
            </w:pPr>
            <w:r>
              <w:rPr>
                <w:rFonts w:ascii="宋体" w:hAnsi="宋体" w:hint="eastAsia"/>
                <w:color w:val="000000" w:themeColor="text1"/>
                <w:sz w:val="18"/>
                <w:szCs w:val="18"/>
              </w:rPr>
              <w:t xml:space="preserve">■诉讼     </w:t>
            </w:r>
            <w:r>
              <w:rPr>
                <w:rFonts w:ascii="宋体" w:hAnsi="宋体"/>
                <w:color w:val="000000" w:themeColor="text1"/>
                <w:sz w:val="18"/>
                <w:szCs w:val="18"/>
              </w:rPr>
              <w:t>□</w:t>
            </w:r>
            <w:r>
              <w:rPr>
                <w:rFonts w:ascii="宋体" w:hAnsi="宋体" w:hint="eastAsia"/>
                <w:color w:val="000000" w:themeColor="text1"/>
                <w:sz w:val="18"/>
                <w:szCs w:val="18"/>
              </w:rPr>
              <w:t>仲裁，仲裁机构</w:t>
            </w:r>
          </w:p>
        </w:tc>
      </w:tr>
      <w:tr w:rsidR="00884EAB">
        <w:trPr>
          <w:trHeight w:val="822"/>
          <w:jc w:val="center"/>
        </w:trPr>
        <w:tc>
          <w:tcPr>
            <w:tcW w:w="1666" w:type="dxa"/>
            <w:vMerge w:val="restart"/>
            <w:tcBorders>
              <w:top w:val="single" w:sz="4" w:space="0" w:color="auto"/>
            </w:tcBorders>
            <w:vAlign w:val="center"/>
          </w:tcPr>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lastRenderedPageBreak/>
              <w:t>相关保险</w:t>
            </w:r>
          </w:p>
          <w:p w:rsidR="00884EAB" w:rsidRDefault="00E432FE">
            <w:pPr>
              <w:spacing w:line="340" w:lineRule="exact"/>
              <w:jc w:val="center"/>
              <w:rPr>
                <w:rFonts w:ascii="宋体" w:hAnsi="宋体"/>
                <w:b/>
                <w:color w:val="000000" w:themeColor="text1"/>
                <w:sz w:val="18"/>
                <w:szCs w:val="18"/>
              </w:rPr>
            </w:pPr>
            <w:r>
              <w:rPr>
                <w:rFonts w:ascii="宋体" w:hAnsi="宋体" w:hint="eastAsia"/>
                <w:b/>
                <w:color w:val="000000" w:themeColor="text1"/>
                <w:sz w:val="18"/>
                <w:szCs w:val="18"/>
              </w:rPr>
              <w:t>情况</w:t>
            </w:r>
          </w:p>
        </w:tc>
        <w:tc>
          <w:tcPr>
            <w:tcW w:w="8223" w:type="dxa"/>
            <w:gridSpan w:val="4"/>
            <w:tcBorders>
              <w:top w:val="single" w:sz="4" w:space="0" w:color="auto"/>
              <w:bottom w:val="single" w:sz="4" w:space="0" w:color="auto"/>
            </w:tcBorders>
            <w:vAlign w:val="center"/>
          </w:tcPr>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以下内容请投保人如实填写，此内容将影响我司承保和理赔结果</w:t>
            </w:r>
          </w:p>
          <w:p w:rsidR="00884EAB" w:rsidRDefault="00E432FE">
            <w:pPr>
              <w:spacing w:line="360" w:lineRule="auto"/>
              <w:rPr>
                <w:rFonts w:ascii="宋体" w:hAnsi="宋体"/>
                <w:b/>
                <w:color w:val="000000" w:themeColor="text1"/>
                <w:sz w:val="18"/>
                <w:szCs w:val="18"/>
              </w:rPr>
            </w:pPr>
            <w:r>
              <w:rPr>
                <w:rFonts w:ascii="宋体" w:hAnsi="宋体" w:hint="eastAsia"/>
                <w:color w:val="000000" w:themeColor="text1"/>
                <w:sz w:val="18"/>
                <w:szCs w:val="18"/>
              </w:rPr>
              <w:t xml:space="preserve">投保人是否曾在中国太平洋财产保险股份有限公司投保过类似险种：    </w:t>
            </w:r>
            <w:r>
              <w:rPr>
                <w:rFonts w:ascii="宋体" w:hAnsi="宋体"/>
                <w:color w:val="000000" w:themeColor="text1"/>
                <w:sz w:val="18"/>
                <w:szCs w:val="18"/>
              </w:rPr>
              <w:t>□</w:t>
            </w:r>
            <w:r>
              <w:rPr>
                <w:rFonts w:ascii="宋体" w:hAnsi="宋体" w:hint="eastAsia"/>
                <w:color w:val="000000" w:themeColor="text1"/>
                <w:sz w:val="18"/>
                <w:szCs w:val="18"/>
              </w:rPr>
              <w:t xml:space="preserve">是     </w:t>
            </w:r>
            <w:r>
              <w:rPr>
                <w:rFonts w:ascii="宋体" w:hAnsi="宋体"/>
                <w:color w:val="000000" w:themeColor="text1"/>
                <w:sz w:val="18"/>
                <w:szCs w:val="18"/>
              </w:rPr>
              <w:t>□</w:t>
            </w:r>
            <w:r>
              <w:rPr>
                <w:rFonts w:ascii="宋体" w:hAnsi="宋体" w:hint="eastAsia"/>
                <w:color w:val="000000" w:themeColor="text1"/>
                <w:sz w:val="18"/>
                <w:szCs w:val="18"/>
              </w:rPr>
              <w:t>否</w:t>
            </w:r>
          </w:p>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如是，请注明保险单号______________________________________</w:t>
            </w:r>
          </w:p>
          <w:p w:rsidR="00884EAB" w:rsidRDefault="00E432FE">
            <w:pPr>
              <w:spacing w:line="360" w:lineRule="auto"/>
              <w:rPr>
                <w:rFonts w:ascii="宋体" w:hAnsi="宋体"/>
                <w:color w:val="000000" w:themeColor="text1"/>
                <w:sz w:val="18"/>
                <w:szCs w:val="18"/>
              </w:rPr>
            </w:pPr>
            <w:r>
              <w:rPr>
                <w:rFonts w:ascii="宋体" w:hAnsi="宋体" w:hint="eastAsia"/>
                <w:color w:val="000000" w:themeColor="text1"/>
                <w:sz w:val="18"/>
                <w:szCs w:val="18"/>
              </w:rPr>
              <w:t xml:space="preserve">被保险人过去三年有无理赔记录：  </w:t>
            </w:r>
            <w:r>
              <w:rPr>
                <w:rFonts w:ascii="宋体" w:hAnsi="宋体"/>
                <w:color w:val="000000" w:themeColor="text1"/>
                <w:sz w:val="18"/>
                <w:szCs w:val="18"/>
              </w:rPr>
              <w:t>□</w:t>
            </w:r>
            <w:r>
              <w:rPr>
                <w:rFonts w:ascii="宋体" w:hAnsi="宋体" w:hint="eastAsia"/>
                <w:color w:val="000000" w:themeColor="text1"/>
                <w:sz w:val="18"/>
                <w:szCs w:val="18"/>
              </w:rPr>
              <w:t xml:space="preserve">有。如有，请填写下表          </w:t>
            </w:r>
            <w:r>
              <w:rPr>
                <w:rFonts w:ascii="宋体" w:hAnsi="宋体"/>
                <w:color w:val="000000" w:themeColor="text1"/>
                <w:sz w:val="18"/>
                <w:szCs w:val="18"/>
              </w:rPr>
              <w:t>□</w:t>
            </w:r>
            <w:r>
              <w:rPr>
                <w:rFonts w:ascii="宋体" w:hAnsi="宋体" w:hint="eastAsia"/>
                <w:color w:val="000000" w:themeColor="text1"/>
                <w:sz w:val="18"/>
                <w:szCs w:val="18"/>
              </w:rPr>
              <w:t>无</w:t>
            </w:r>
          </w:p>
        </w:tc>
      </w:tr>
      <w:tr w:rsidR="00884EAB">
        <w:trPr>
          <w:trHeight w:val="567"/>
          <w:jc w:val="center"/>
        </w:trPr>
        <w:tc>
          <w:tcPr>
            <w:tcW w:w="1666" w:type="dxa"/>
            <w:vMerge/>
            <w:vAlign w:val="center"/>
          </w:tcPr>
          <w:p w:rsidR="00884EAB" w:rsidRDefault="00884EAB">
            <w:pPr>
              <w:spacing w:line="340" w:lineRule="exact"/>
              <w:jc w:val="center"/>
              <w:rPr>
                <w:rFonts w:ascii="宋体" w:hAnsi="宋体"/>
                <w:b/>
                <w:color w:val="000000" w:themeColor="text1"/>
                <w:sz w:val="18"/>
                <w:szCs w:val="18"/>
              </w:rPr>
            </w:pPr>
          </w:p>
        </w:tc>
        <w:tc>
          <w:tcPr>
            <w:tcW w:w="1667"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出险时间</w:t>
            </w:r>
          </w:p>
        </w:tc>
        <w:tc>
          <w:tcPr>
            <w:tcW w:w="1984"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损失金额</w:t>
            </w:r>
          </w:p>
        </w:tc>
        <w:tc>
          <w:tcPr>
            <w:tcW w:w="2356"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出险原因</w:t>
            </w:r>
          </w:p>
        </w:tc>
        <w:tc>
          <w:tcPr>
            <w:tcW w:w="2216" w:type="dxa"/>
            <w:tcBorders>
              <w:top w:val="single" w:sz="4" w:space="0" w:color="auto"/>
              <w:bottom w:val="single" w:sz="4" w:space="0" w:color="auto"/>
            </w:tcBorders>
            <w:vAlign w:val="center"/>
          </w:tcPr>
          <w:p w:rsidR="00884EAB" w:rsidRDefault="00E432FE">
            <w:pPr>
              <w:spacing w:line="360" w:lineRule="auto"/>
              <w:jc w:val="center"/>
              <w:rPr>
                <w:rFonts w:ascii="宋体" w:hAnsi="宋体"/>
                <w:color w:val="000000" w:themeColor="text1"/>
                <w:sz w:val="18"/>
                <w:szCs w:val="18"/>
              </w:rPr>
            </w:pPr>
            <w:r>
              <w:rPr>
                <w:rFonts w:ascii="宋体" w:hAnsi="宋体" w:hint="eastAsia"/>
                <w:color w:val="000000" w:themeColor="text1"/>
                <w:sz w:val="18"/>
                <w:szCs w:val="18"/>
              </w:rPr>
              <w:t>改进措施</w:t>
            </w:r>
          </w:p>
        </w:tc>
      </w:tr>
      <w:tr w:rsidR="00884EAB">
        <w:trPr>
          <w:trHeight w:val="567"/>
          <w:jc w:val="center"/>
        </w:trPr>
        <w:tc>
          <w:tcPr>
            <w:tcW w:w="1666" w:type="dxa"/>
            <w:vMerge/>
            <w:tcBorders>
              <w:bottom w:val="single" w:sz="12" w:space="0" w:color="auto"/>
            </w:tcBorders>
            <w:vAlign w:val="center"/>
          </w:tcPr>
          <w:p w:rsidR="00884EAB" w:rsidRDefault="00884EAB">
            <w:pPr>
              <w:spacing w:line="340" w:lineRule="exact"/>
              <w:jc w:val="center"/>
              <w:rPr>
                <w:rFonts w:ascii="宋体" w:hAnsi="宋体"/>
                <w:b/>
                <w:color w:val="000000" w:themeColor="text1"/>
                <w:sz w:val="18"/>
                <w:szCs w:val="18"/>
              </w:rPr>
            </w:pPr>
          </w:p>
        </w:tc>
        <w:tc>
          <w:tcPr>
            <w:tcW w:w="1667"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c>
          <w:tcPr>
            <w:tcW w:w="1984"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c>
          <w:tcPr>
            <w:tcW w:w="2356"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c>
          <w:tcPr>
            <w:tcW w:w="2216" w:type="dxa"/>
            <w:tcBorders>
              <w:top w:val="single" w:sz="4" w:space="0" w:color="auto"/>
              <w:bottom w:val="single" w:sz="12" w:space="0" w:color="auto"/>
            </w:tcBorders>
            <w:vAlign w:val="center"/>
          </w:tcPr>
          <w:p w:rsidR="00884EAB" w:rsidRDefault="00884EAB">
            <w:pPr>
              <w:spacing w:line="360" w:lineRule="auto"/>
              <w:rPr>
                <w:rFonts w:ascii="宋体" w:hAnsi="宋体"/>
                <w:color w:val="000000" w:themeColor="text1"/>
                <w:sz w:val="18"/>
                <w:szCs w:val="18"/>
              </w:rPr>
            </w:pPr>
          </w:p>
        </w:tc>
      </w:tr>
    </w:tbl>
    <w:p w:rsidR="00884EAB" w:rsidRDefault="00884EAB">
      <w:pPr>
        <w:spacing w:line="340" w:lineRule="exact"/>
        <w:rPr>
          <w:rFonts w:asciiTheme="minorEastAsia" w:hAnsiTheme="minorEastAsia"/>
          <w:color w:val="000000" w:themeColor="text1"/>
          <w:szCs w:val="21"/>
        </w:rPr>
      </w:pPr>
    </w:p>
    <w:p w:rsidR="00884EAB" w:rsidRDefault="00E432FE">
      <w:pPr>
        <w:jc w:val="center"/>
        <w:rPr>
          <w:rFonts w:ascii="宋体" w:hAnsi="宋体"/>
          <w:b/>
          <w:color w:val="000000"/>
          <w:szCs w:val="21"/>
        </w:rPr>
      </w:pPr>
      <w:r>
        <w:rPr>
          <w:rFonts w:ascii="宋体" w:hAnsi="宋体" w:hint="eastAsia"/>
          <w:b/>
          <w:color w:val="000000"/>
          <w:szCs w:val="21"/>
        </w:rPr>
        <w:t>保险公司提示</w:t>
      </w:r>
    </w:p>
    <w:tbl>
      <w:tblPr>
        <w:tblW w:w="10031" w:type="dxa"/>
        <w:tblBorders>
          <w:top w:val="single" w:sz="12" w:space="0" w:color="auto"/>
          <w:left w:val="single" w:sz="12" w:space="0" w:color="auto"/>
          <w:bottom w:val="single" w:sz="12" w:space="0" w:color="auto"/>
          <w:right w:val="single" w:sz="12" w:space="0" w:color="auto"/>
        </w:tblBorders>
        <w:tblLayout w:type="fixed"/>
        <w:tblLook w:val="04A0"/>
      </w:tblPr>
      <w:tblGrid>
        <w:gridCol w:w="10031"/>
      </w:tblGrid>
      <w:tr w:rsidR="00884EAB">
        <w:trPr>
          <w:trHeight w:val="1674"/>
        </w:trPr>
        <w:tc>
          <w:tcPr>
            <w:tcW w:w="10031" w:type="dxa"/>
            <w:tcBorders>
              <w:top w:val="single" w:sz="12" w:space="0" w:color="auto"/>
              <w:bottom w:val="single" w:sz="12" w:space="0" w:color="auto"/>
            </w:tcBorders>
          </w:tcPr>
          <w:p w:rsidR="00884EAB" w:rsidRDefault="00E432FE">
            <w:pPr>
              <w:spacing w:line="360" w:lineRule="auto"/>
              <w:ind w:firstLineChars="200" w:firstLine="360"/>
              <w:rPr>
                <w:rFonts w:ascii="宋体" w:hAnsi="宋体"/>
                <w:sz w:val="18"/>
                <w:szCs w:val="18"/>
              </w:rPr>
            </w:pPr>
            <w:r>
              <w:rPr>
                <w:rFonts w:ascii="宋体" w:hAnsi="宋体" w:hint="eastAsia"/>
                <w:color w:val="000000"/>
                <w:sz w:val="18"/>
                <w:szCs w:val="18"/>
              </w:rPr>
              <w:t>1、</w:t>
            </w:r>
            <w:r>
              <w:rPr>
                <w:rFonts w:ascii="宋体" w:hAnsi="宋体" w:hint="eastAsia"/>
                <w:sz w:val="18"/>
                <w:szCs w:val="18"/>
              </w:rPr>
              <w:t>本投保单为保险合同的组成部分。请投保人在填写投保单之前仔细阅读保险条款（包括主险和附加险），尤其是加黑突出标注的、免除保险人责任的条款内容，并听取保险公司业务人员对条款的说明以及对免除保险人责任条款的明确说明，如有不明白或有疑义的，请及时询问保险公司业务人员。</w:t>
            </w:r>
          </w:p>
          <w:p w:rsidR="00884EAB" w:rsidRDefault="00E432FE">
            <w:pPr>
              <w:spacing w:line="360" w:lineRule="auto"/>
              <w:ind w:firstLineChars="200" w:firstLine="360"/>
              <w:rPr>
                <w:rFonts w:ascii="宋体" w:hAnsi="宋体"/>
                <w:b/>
                <w:color w:val="000000"/>
                <w:szCs w:val="21"/>
              </w:rPr>
            </w:pPr>
            <w:r>
              <w:rPr>
                <w:rFonts w:ascii="宋体" w:hAnsi="宋体" w:hint="eastAsia"/>
                <w:color w:val="000000"/>
                <w:sz w:val="18"/>
                <w:szCs w:val="18"/>
              </w:rPr>
              <w:t>2、中国太保（是指中国太平洋保险（集团）股份有限公司及其直接或间接控股的子公司，以及中国太平洋保险（集团）股份有限公司直接或间接作为其单一最大股东的公司）对您提供的资料承担保密义务，中国太保</w:t>
            </w:r>
            <w:r>
              <w:rPr>
                <w:rFonts w:ascii="宋体" w:hAnsi="宋体"/>
                <w:color w:val="000000"/>
                <w:sz w:val="18"/>
                <w:szCs w:val="18"/>
              </w:rPr>
              <w:t>将采取恰当的物理、电子、管理技术手段保护</w:t>
            </w:r>
            <w:r>
              <w:rPr>
                <w:rFonts w:ascii="宋体" w:hAnsi="宋体" w:hint="eastAsia"/>
                <w:color w:val="000000"/>
                <w:sz w:val="18"/>
                <w:szCs w:val="18"/>
              </w:rPr>
              <w:t>投保人提供</w:t>
            </w:r>
            <w:r>
              <w:rPr>
                <w:rFonts w:ascii="宋体" w:hAnsi="宋体"/>
                <w:color w:val="000000"/>
                <w:sz w:val="18"/>
                <w:szCs w:val="18"/>
              </w:rPr>
              <w:t>的资料</w:t>
            </w:r>
            <w:r>
              <w:rPr>
                <w:rFonts w:ascii="宋体" w:hAnsi="宋体" w:hint="eastAsia"/>
                <w:color w:val="000000"/>
                <w:sz w:val="18"/>
                <w:szCs w:val="18"/>
              </w:rPr>
              <w:t>，</w:t>
            </w:r>
            <w:r>
              <w:rPr>
                <w:rFonts w:ascii="宋体" w:hAnsi="宋体"/>
                <w:color w:val="000000"/>
                <w:sz w:val="18"/>
                <w:szCs w:val="18"/>
              </w:rPr>
              <w:t>同时，采取适当的安全措施保护</w:t>
            </w:r>
            <w:r>
              <w:rPr>
                <w:rFonts w:ascii="宋体" w:hAnsi="宋体" w:hint="eastAsia"/>
                <w:color w:val="000000"/>
                <w:sz w:val="18"/>
                <w:szCs w:val="18"/>
              </w:rPr>
              <w:t>投保人提供</w:t>
            </w:r>
            <w:r>
              <w:rPr>
                <w:rFonts w:ascii="宋体" w:hAnsi="宋体"/>
                <w:color w:val="000000"/>
                <w:sz w:val="18"/>
                <w:szCs w:val="18"/>
              </w:rPr>
              <w:t>的</w:t>
            </w:r>
            <w:r>
              <w:rPr>
                <w:rFonts w:ascii="宋体" w:hAnsi="宋体" w:hint="eastAsia"/>
                <w:color w:val="000000"/>
                <w:sz w:val="18"/>
                <w:szCs w:val="18"/>
              </w:rPr>
              <w:t>资料</w:t>
            </w:r>
            <w:r>
              <w:rPr>
                <w:rFonts w:ascii="宋体" w:hAnsi="宋体"/>
                <w:color w:val="000000"/>
                <w:sz w:val="18"/>
                <w:szCs w:val="18"/>
              </w:rPr>
              <w:t>免于未经授权的访问、使用或泄露</w:t>
            </w:r>
            <w:r>
              <w:rPr>
                <w:rFonts w:ascii="宋体" w:hAnsi="宋体" w:hint="eastAsia"/>
                <w:color w:val="000000"/>
                <w:sz w:val="18"/>
                <w:szCs w:val="18"/>
              </w:rPr>
              <w:t>。</w:t>
            </w:r>
          </w:p>
        </w:tc>
      </w:tr>
    </w:tbl>
    <w:p w:rsidR="00884EAB" w:rsidRDefault="00884EAB">
      <w:pPr>
        <w:spacing w:line="340" w:lineRule="exact"/>
        <w:rPr>
          <w:rFonts w:ascii="宋体" w:hAnsi="宋体"/>
          <w:b/>
          <w:color w:val="000000"/>
          <w:szCs w:val="21"/>
        </w:rPr>
      </w:pPr>
    </w:p>
    <w:p w:rsidR="00884EAB" w:rsidRDefault="00E432FE">
      <w:pPr>
        <w:spacing w:line="340" w:lineRule="exact"/>
        <w:jc w:val="center"/>
        <w:rPr>
          <w:rFonts w:ascii="宋体" w:hAnsi="宋体"/>
          <w:b/>
          <w:color w:val="000000"/>
          <w:szCs w:val="21"/>
        </w:rPr>
      </w:pPr>
      <w:r>
        <w:rPr>
          <w:rFonts w:ascii="宋体" w:hAnsi="宋体" w:hint="eastAsia"/>
          <w:b/>
          <w:color w:val="000000"/>
          <w:szCs w:val="21"/>
        </w:rPr>
        <w:t>投保人声明</w:t>
      </w:r>
    </w:p>
    <w:tbl>
      <w:tblPr>
        <w:tblW w:w="10031" w:type="dxa"/>
        <w:tblBorders>
          <w:top w:val="single" w:sz="12" w:space="0" w:color="auto"/>
          <w:left w:val="single" w:sz="12" w:space="0" w:color="auto"/>
          <w:bottom w:val="single" w:sz="12" w:space="0" w:color="auto"/>
          <w:right w:val="single" w:sz="12" w:space="0" w:color="auto"/>
        </w:tblBorders>
        <w:tblLayout w:type="fixed"/>
        <w:tblLook w:val="04A0"/>
      </w:tblPr>
      <w:tblGrid>
        <w:gridCol w:w="10031"/>
      </w:tblGrid>
      <w:tr w:rsidR="00884EAB">
        <w:trPr>
          <w:trHeight w:val="1813"/>
        </w:trPr>
        <w:tc>
          <w:tcPr>
            <w:tcW w:w="10031" w:type="dxa"/>
            <w:tcBorders>
              <w:top w:val="single" w:sz="12" w:space="0" w:color="auto"/>
              <w:bottom w:val="single" w:sz="12" w:space="0" w:color="auto"/>
            </w:tcBorders>
          </w:tcPr>
          <w:p w:rsidR="00884EAB" w:rsidRDefault="00E432FE">
            <w:pPr>
              <w:spacing w:line="360" w:lineRule="auto"/>
              <w:ind w:firstLineChars="200" w:firstLine="361"/>
              <w:rPr>
                <w:rFonts w:ascii="宋体" w:hAnsi="宋体"/>
                <w:b/>
                <w:sz w:val="18"/>
                <w:szCs w:val="18"/>
              </w:rPr>
            </w:pPr>
            <w:r>
              <w:rPr>
                <w:rFonts w:ascii="宋体" w:hAnsi="宋体" w:hint="eastAsia"/>
                <w:b/>
                <w:color w:val="000000"/>
                <w:sz w:val="18"/>
                <w:szCs w:val="18"/>
              </w:rPr>
              <w:t>1、</w:t>
            </w:r>
            <w:r>
              <w:rPr>
                <w:rFonts w:ascii="宋体" w:hAnsi="宋体" w:hint="eastAsia"/>
                <w:b/>
                <w:sz w:val="18"/>
                <w:szCs w:val="18"/>
              </w:rPr>
              <w:t>本投保人已经收悉并仔细阅读保险条款，尤其是加黑突出标注的、免除保险人责任的条款内容。保险公司业务人员已就本合同所涉及的所有免除保险人责任条款的概念、内容及其法律后果向本投保人做出了通俗的、本投保人能够理解的解释和明确说明，本投保人对其真实含义和法律后果完全理解，没有异议，特签字、盖章予以确认并申请投保。</w:t>
            </w:r>
          </w:p>
          <w:p w:rsidR="00884EAB" w:rsidRDefault="00E432FE">
            <w:pPr>
              <w:spacing w:line="360" w:lineRule="auto"/>
              <w:ind w:firstLineChars="200" w:firstLine="360"/>
              <w:rPr>
                <w:rFonts w:ascii="宋体" w:hAnsi="宋体"/>
                <w:b/>
                <w:color w:val="000000"/>
                <w:sz w:val="18"/>
                <w:szCs w:val="18"/>
              </w:rPr>
            </w:pPr>
            <w:r>
              <w:rPr>
                <w:rFonts w:ascii="宋体" w:hAnsi="宋体" w:hint="eastAsia"/>
                <w:color w:val="000000"/>
                <w:sz w:val="18"/>
                <w:szCs w:val="18"/>
              </w:rPr>
              <w:t>2、</w:t>
            </w:r>
            <w:r>
              <w:rPr>
                <w:rFonts w:ascii="宋体" w:hAnsi="宋体" w:hint="eastAsia"/>
                <w:b/>
                <w:color w:val="000000"/>
                <w:sz w:val="18"/>
                <w:szCs w:val="18"/>
              </w:rPr>
              <w:t>本投保人已真实、准确地提供雇员参加工伤保险的情况，并已知悉保险人将以此为依据收取保费、承担保险责任。保险事故发生后，因本投保单所提供的工伤保险参保信息与实际不符而扩大的损失，保险人不承担赔偿责任，本投保人无异议。</w:t>
            </w:r>
          </w:p>
          <w:p w:rsidR="00884EAB" w:rsidRDefault="00E432FE">
            <w:pPr>
              <w:spacing w:line="360" w:lineRule="auto"/>
              <w:ind w:firstLineChars="200" w:firstLine="360"/>
              <w:rPr>
                <w:rFonts w:ascii="宋体" w:hAnsi="宋体"/>
                <w:color w:val="000000"/>
                <w:sz w:val="18"/>
                <w:szCs w:val="18"/>
              </w:rPr>
            </w:pPr>
            <w:r>
              <w:rPr>
                <w:rFonts w:ascii="宋体" w:hAnsi="宋体" w:hint="eastAsia"/>
                <w:color w:val="000000"/>
                <w:sz w:val="18"/>
                <w:szCs w:val="18"/>
              </w:rPr>
              <w:t>3、基于为本投保人及被保险人提供更优质服务和产品的目的，除法律另有规定外，本投保人授权中国太保可以从相关单位、组织和个人就有关保险事宜查询、索取与本投保人及被保险人有关的资料和证明。</w:t>
            </w:r>
          </w:p>
          <w:p w:rsidR="00884EAB" w:rsidRDefault="00E432FE">
            <w:pPr>
              <w:spacing w:line="360" w:lineRule="auto"/>
              <w:ind w:firstLineChars="200" w:firstLine="360"/>
              <w:rPr>
                <w:rFonts w:ascii="宋体" w:hAnsi="宋体"/>
                <w:color w:val="000000"/>
                <w:sz w:val="18"/>
                <w:szCs w:val="18"/>
              </w:rPr>
            </w:pPr>
            <w:r>
              <w:rPr>
                <w:rFonts w:ascii="宋体" w:hAnsi="宋体" w:hint="eastAsia"/>
                <w:color w:val="000000"/>
                <w:sz w:val="18"/>
                <w:szCs w:val="18"/>
              </w:rPr>
              <w:t xml:space="preserve">4、除法律另有规定外，本投保人同意中国太保及其认为业务必要而委托的第三方将本投保人提供的全部资料、享受中国太保服务产生的信息，以及从相关单位、组织和个人就有关保险事宜查询、索取的资料和证明，用于为本投保人及被保险人提供服务、推荐产品、开展市场调查与信息数据分析。          </w:t>
            </w:r>
          </w:p>
          <w:p w:rsidR="00884EAB" w:rsidRDefault="00E432FE">
            <w:pPr>
              <w:spacing w:line="360" w:lineRule="auto"/>
              <w:ind w:firstLineChars="200" w:firstLine="360"/>
              <w:rPr>
                <w:rFonts w:ascii="宋体" w:hAnsi="宋体"/>
                <w:color w:val="000000"/>
                <w:sz w:val="18"/>
                <w:szCs w:val="18"/>
              </w:rPr>
            </w:pPr>
            <w:r>
              <w:rPr>
                <w:rFonts w:ascii="宋体" w:hAnsi="宋体" w:hint="eastAsia"/>
                <w:color w:val="000000"/>
                <w:sz w:val="18"/>
                <w:szCs w:val="18"/>
              </w:rPr>
              <w:t>5、本投保人及被保险人兹声明所填上述内容（包括投保单及投保附件）属实。</w:t>
            </w:r>
          </w:p>
          <w:p w:rsidR="00884EAB" w:rsidRDefault="00884EAB">
            <w:pPr>
              <w:spacing w:line="360" w:lineRule="auto"/>
              <w:rPr>
                <w:rFonts w:ascii="宋体" w:hAnsi="宋体"/>
                <w:b/>
                <w:color w:val="000000"/>
                <w:sz w:val="18"/>
                <w:szCs w:val="18"/>
              </w:rPr>
            </w:pPr>
          </w:p>
          <w:p w:rsidR="00884EAB" w:rsidRDefault="00E432FE">
            <w:pPr>
              <w:spacing w:line="360" w:lineRule="auto"/>
              <w:ind w:firstLineChars="200" w:firstLine="361"/>
              <w:rPr>
                <w:rFonts w:ascii="宋体" w:hAnsi="宋体"/>
                <w:b/>
                <w:color w:val="000000"/>
                <w:szCs w:val="21"/>
              </w:rPr>
            </w:pPr>
            <w:r>
              <w:rPr>
                <w:rFonts w:ascii="宋体" w:hAnsi="宋体" w:hint="eastAsia"/>
                <w:b/>
                <w:color w:val="000000"/>
                <w:sz w:val="18"/>
                <w:szCs w:val="18"/>
              </w:rPr>
              <w:t>投保人签章：                     　　　　                        投保日期：         年      月      日</w:t>
            </w:r>
          </w:p>
        </w:tc>
      </w:tr>
    </w:tbl>
    <w:p w:rsidR="00884EAB" w:rsidRDefault="00884EAB">
      <w:pPr>
        <w:spacing w:line="340" w:lineRule="exact"/>
        <w:rPr>
          <w:rFonts w:ascii="宋体" w:hAnsi="宋体"/>
          <w:color w:val="000000"/>
          <w:szCs w:val="21"/>
        </w:rPr>
      </w:pPr>
    </w:p>
    <w:p w:rsidR="00884EAB" w:rsidRDefault="00E432FE">
      <w:pPr>
        <w:spacing w:line="340" w:lineRule="exact"/>
        <w:rPr>
          <w:rFonts w:ascii="宋体" w:hAnsi="宋体"/>
          <w:b/>
          <w:szCs w:val="21"/>
        </w:rPr>
      </w:pPr>
      <w:r>
        <w:rPr>
          <w:rFonts w:ascii="宋体" w:hAnsi="宋体" w:hint="eastAsia"/>
          <w:b/>
          <w:szCs w:val="21"/>
        </w:rPr>
        <w:t>以下内容由保险公司填写</w:t>
      </w:r>
    </w:p>
    <w:tbl>
      <w:tblPr>
        <w:tblW w:w="100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0068"/>
      </w:tblGrid>
      <w:tr w:rsidR="00884EAB">
        <w:trPr>
          <w:trHeight w:val="2535"/>
          <w:jc w:val="center"/>
        </w:trPr>
        <w:tc>
          <w:tcPr>
            <w:tcW w:w="10068" w:type="dxa"/>
          </w:tcPr>
          <w:p w:rsidR="00884EAB" w:rsidRDefault="00884EAB">
            <w:pPr>
              <w:spacing w:line="320" w:lineRule="exact"/>
              <w:rPr>
                <w:rFonts w:ascii="宋体" w:hAnsi="宋体" w:cs="宋体"/>
                <w:b/>
                <w:bCs/>
                <w:sz w:val="18"/>
                <w:szCs w:val="18"/>
              </w:rPr>
            </w:pPr>
          </w:p>
          <w:p w:rsidR="00884EAB" w:rsidRDefault="00E432FE">
            <w:pPr>
              <w:spacing w:line="320" w:lineRule="exact"/>
              <w:rPr>
                <w:rFonts w:ascii="宋体" w:hAnsi="宋体" w:cs="宋体"/>
                <w:bCs/>
                <w:sz w:val="18"/>
                <w:szCs w:val="18"/>
              </w:rPr>
            </w:pPr>
            <w:r>
              <w:rPr>
                <w:rFonts w:ascii="宋体" w:hAnsi="宋体" w:cs="宋体" w:hint="eastAsia"/>
                <w:b/>
                <w:bCs/>
                <w:sz w:val="18"/>
                <w:szCs w:val="18"/>
              </w:rPr>
              <w:t>是否续保</w:t>
            </w:r>
            <w:r>
              <w:rPr>
                <w:rFonts w:ascii="宋体" w:hAnsi="宋体" w:cs="宋体"/>
                <w:bCs/>
                <w:sz w:val="18"/>
                <w:szCs w:val="18"/>
              </w:rPr>
              <w:sym w:font="Wingdings 2" w:char="00A3"/>
            </w:r>
            <w:r>
              <w:rPr>
                <w:rFonts w:ascii="宋体" w:hAnsi="宋体" w:cs="宋体" w:hint="eastAsia"/>
                <w:bCs/>
                <w:sz w:val="18"/>
                <w:szCs w:val="18"/>
              </w:rPr>
              <w:t>是   上年保单号</w:t>
            </w:r>
            <w:r>
              <w:rPr>
                <w:rFonts w:ascii="宋体" w:hAnsi="宋体" w:cs="宋体"/>
                <w:bCs/>
                <w:sz w:val="18"/>
                <w:szCs w:val="18"/>
              </w:rPr>
              <w:t>□</w:t>
            </w:r>
            <w:r>
              <w:rPr>
                <w:rFonts w:ascii="宋体" w:hAnsi="宋体" w:cs="宋体" w:hint="eastAsia"/>
                <w:bCs/>
                <w:sz w:val="18"/>
                <w:szCs w:val="18"/>
              </w:rPr>
              <w:t>否</w:t>
            </w:r>
          </w:p>
          <w:p w:rsidR="00884EAB" w:rsidRDefault="00E432FE">
            <w:pPr>
              <w:spacing w:line="440" w:lineRule="exact"/>
              <w:rPr>
                <w:rFonts w:ascii="宋体" w:hAnsi="宋体" w:cs="宋体"/>
                <w:bCs/>
                <w:sz w:val="18"/>
                <w:szCs w:val="18"/>
              </w:rPr>
            </w:pPr>
            <w:r>
              <w:rPr>
                <w:rFonts w:ascii="宋体" w:hAnsi="宋体" w:cs="宋体" w:hint="eastAsia"/>
                <w:b/>
                <w:bCs/>
                <w:sz w:val="18"/>
                <w:szCs w:val="18"/>
              </w:rPr>
              <w:t xml:space="preserve">业务来源 </w:t>
            </w:r>
            <w:r>
              <w:rPr>
                <w:rFonts w:ascii="宋体" w:hAnsi="宋体" w:cs="宋体"/>
                <w:bCs/>
                <w:sz w:val="18"/>
                <w:szCs w:val="18"/>
              </w:rPr>
              <w:t>□</w:t>
            </w:r>
            <w:r>
              <w:rPr>
                <w:rFonts w:ascii="宋体" w:hAnsi="宋体" w:cs="宋体" w:hint="eastAsia"/>
                <w:bCs/>
                <w:sz w:val="18"/>
                <w:szCs w:val="18"/>
              </w:rPr>
              <w:t>代理业务   名称及代码   （</w:t>
            </w:r>
            <w:r>
              <w:rPr>
                <w:rFonts w:ascii="宋体" w:hAnsi="宋体" w:cs="宋体"/>
                <w:bCs/>
                <w:sz w:val="18"/>
                <w:szCs w:val="18"/>
              </w:rPr>
              <w:t>□</w:t>
            </w:r>
            <w:r>
              <w:rPr>
                <w:rFonts w:ascii="宋体" w:hAnsi="宋体" w:cs="宋体" w:hint="eastAsia"/>
                <w:bCs/>
                <w:sz w:val="18"/>
                <w:szCs w:val="18"/>
              </w:rPr>
              <w:t xml:space="preserve">专业      </w:t>
            </w:r>
            <w:r>
              <w:rPr>
                <w:rFonts w:ascii="宋体" w:hAnsi="宋体" w:cs="宋体"/>
                <w:bCs/>
                <w:sz w:val="18"/>
                <w:szCs w:val="18"/>
              </w:rPr>
              <w:t>□</w:t>
            </w:r>
            <w:r>
              <w:rPr>
                <w:rFonts w:ascii="宋体" w:hAnsi="宋体" w:cs="宋体" w:hint="eastAsia"/>
                <w:bCs/>
                <w:sz w:val="18"/>
                <w:szCs w:val="18"/>
              </w:rPr>
              <w:t xml:space="preserve">兼业     </w:t>
            </w:r>
            <w:r>
              <w:rPr>
                <w:rFonts w:ascii="宋体" w:hAnsi="宋体" w:cs="宋体"/>
                <w:bCs/>
                <w:sz w:val="18"/>
                <w:szCs w:val="18"/>
              </w:rPr>
              <w:t>□</w:t>
            </w:r>
            <w:r>
              <w:rPr>
                <w:rFonts w:ascii="宋体" w:hAnsi="宋体" w:cs="宋体" w:hint="eastAsia"/>
                <w:bCs/>
                <w:sz w:val="18"/>
                <w:szCs w:val="18"/>
              </w:rPr>
              <w:t>个人）</w:t>
            </w:r>
          </w:p>
          <w:p w:rsidR="00884EAB" w:rsidRDefault="00E432FE">
            <w:pPr>
              <w:spacing w:line="440" w:lineRule="exact"/>
              <w:rPr>
                <w:rFonts w:ascii="宋体" w:hAnsi="宋体"/>
                <w:sz w:val="18"/>
                <w:szCs w:val="18"/>
                <w:u w:val="single"/>
              </w:rPr>
            </w:pPr>
            <w:r>
              <w:rPr>
                <w:rFonts w:ascii="宋体" w:hAnsi="宋体" w:cs="宋体"/>
                <w:bCs/>
                <w:sz w:val="18"/>
                <w:szCs w:val="18"/>
              </w:rPr>
              <w:t>□</w:t>
            </w:r>
            <w:r>
              <w:rPr>
                <w:rFonts w:ascii="宋体" w:hAnsi="宋体" w:cs="宋体" w:hint="eastAsia"/>
                <w:bCs/>
                <w:sz w:val="18"/>
                <w:szCs w:val="18"/>
              </w:rPr>
              <w:t>经纪业务   名称及代码</w:t>
            </w:r>
          </w:p>
          <w:p w:rsidR="00884EAB" w:rsidRDefault="00E432FE">
            <w:pPr>
              <w:spacing w:line="440" w:lineRule="exact"/>
              <w:ind w:firstLineChars="550" w:firstLine="990"/>
              <w:rPr>
                <w:rFonts w:ascii="宋体" w:hAnsi="宋体" w:cs="宋体"/>
                <w:bCs/>
                <w:sz w:val="18"/>
                <w:szCs w:val="18"/>
              </w:rPr>
            </w:pPr>
            <w:r>
              <w:rPr>
                <w:rFonts w:ascii="宋体" w:hAnsi="宋体" w:cs="宋体"/>
                <w:bCs/>
                <w:sz w:val="18"/>
                <w:szCs w:val="18"/>
              </w:rPr>
              <w:t>□</w:t>
            </w:r>
            <w:r>
              <w:rPr>
                <w:rFonts w:ascii="宋体" w:hAnsi="宋体" w:cs="宋体" w:hint="eastAsia"/>
                <w:bCs/>
                <w:sz w:val="18"/>
                <w:szCs w:val="18"/>
              </w:rPr>
              <w:t xml:space="preserve">直销业务   </w:t>
            </w:r>
            <w:r>
              <w:rPr>
                <w:rFonts w:ascii="宋体" w:hAnsi="宋体" w:cs="宋体"/>
                <w:bCs/>
                <w:sz w:val="18"/>
                <w:szCs w:val="18"/>
              </w:rPr>
              <w:t>□</w:t>
            </w:r>
            <w:r>
              <w:rPr>
                <w:rFonts w:ascii="宋体" w:hAnsi="宋体" w:cs="宋体" w:hint="eastAsia"/>
                <w:bCs/>
                <w:sz w:val="18"/>
                <w:szCs w:val="18"/>
              </w:rPr>
              <w:t xml:space="preserve">电话业务   </w:t>
            </w:r>
            <w:r>
              <w:rPr>
                <w:rFonts w:ascii="宋体" w:hAnsi="宋体" w:cs="宋体"/>
                <w:bCs/>
                <w:sz w:val="18"/>
                <w:szCs w:val="18"/>
              </w:rPr>
              <w:t>□</w:t>
            </w:r>
            <w:r>
              <w:rPr>
                <w:rFonts w:ascii="宋体" w:hAnsi="宋体" w:cs="宋体" w:hint="eastAsia"/>
                <w:bCs/>
                <w:sz w:val="18"/>
                <w:szCs w:val="18"/>
              </w:rPr>
              <w:t xml:space="preserve">网上业务    </w:t>
            </w:r>
            <w:r>
              <w:rPr>
                <w:rFonts w:ascii="宋体" w:hAnsi="宋体" w:cs="宋体"/>
                <w:bCs/>
                <w:sz w:val="18"/>
                <w:szCs w:val="18"/>
              </w:rPr>
              <w:t>□</w:t>
            </w:r>
            <w:r>
              <w:rPr>
                <w:rFonts w:ascii="宋体" w:hAnsi="宋体" w:cs="宋体" w:hint="eastAsia"/>
                <w:bCs/>
                <w:sz w:val="18"/>
                <w:szCs w:val="18"/>
              </w:rPr>
              <w:t>其他（）</w:t>
            </w:r>
          </w:p>
          <w:p w:rsidR="00884EAB" w:rsidRDefault="00E432FE">
            <w:pPr>
              <w:spacing w:line="440" w:lineRule="exact"/>
              <w:rPr>
                <w:rFonts w:ascii="宋体" w:hAnsi="宋体" w:cs="宋体"/>
                <w:bCs/>
                <w:sz w:val="18"/>
                <w:szCs w:val="18"/>
              </w:rPr>
            </w:pPr>
            <w:r>
              <w:rPr>
                <w:rFonts w:ascii="宋体" w:hAnsi="宋体" w:cs="宋体" w:hint="eastAsia"/>
                <w:b/>
                <w:bCs/>
                <w:sz w:val="18"/>
                <w:szCs w:val="18"/>
              </w:rPr>
              <w:t>经办人姓名：经办人代码</w:t>
            </w:r>
            <w:r>
              <w:rPr>
                <w:rFonts w:ascii="宋体" w:hAnsi="宋体" w:cs="宋体" w:hint="eastAsia"/>
                <w:bCs/>
                <w:sz w:val="18"/>
                <w:szCs w:val="18"/>
              </w:rPr>
              <w:t>：</w:t>
            </w:r>
            <w:r>
              <w:rPr>
                <w:rFonts w:ascii="宋体" w:hAnsi="宋体" w:cs="宋体" w:hint="eastAsia"/>
                <w:b/>
                <w:bCs/>
                <w:sz w:val="18"/>
                <w:szCs w:val="18"/>
              </w:rPr>
              <w:t>联系电话</w:t>
            </w:r>
            <w:r>
              <w:rPr>
                <w:rFonts w:ascii="宋体" w:hAnsi="宋体" w:cs="宋体" w:hint="eastAsia"/>
                <w:bCs/>
                <w:sz w:val="18"/>
                <w:szCs w:val="18"/>
              </w:rPr>
              <w:t>：</w:t>
            </w:r>
          </w:p>
        </w:tc>
      </w:tr>
    </w:tbl>
    <w:p w:rsidR="00884EAB" w:rsidRDefault="00884EAB">
      <w:pPr>
        <w:pStyle w:val="30"/>
        <w:adjustRightInd w:val="0"/>
        <w:snapToGrid w:val="0"/>
        <w:spacing w:line="440" w:lineRule="exact"/>
        <w:ind w:leftChars="0" w:left="980" w:hangingChars="350" w:hanging="980"/>
        <w:rPr>
          <w:rFonts w:ascii="宋体" w:hAnsi="宋体" w:cs="宋体"/>
          <w:color w:val="000000"/>
          <w:kern w:val="0"/>
          <w:sz w:val="28"/>
          <w:szCs w:val="28"/>
          <w:highlight w:val="yellow"/>
        </w:rPr>
      </w:pPr>
    </w:p>
    <w:p w:rsidR="00884EAB" w:rsidRDefault="00E432FE">
      <w:pPr>
        <w:autoSpaceDE w:val="0"/>
        <w:autoSpaceDN w:val="0"/>
        <w:jc w:val="center"/>
        <w:rPr>
          <w:rFonts w:ascii="宋体" w:hAnsi="宋体" w:cs="宋体"/>
          <w:b/>
          <w:bCs/>
          <w:color w:val="000000"/>
          <w:sz w:val="32"/>
          <w:szCs w:val="32"/>
        </w:rPr>
      </w:pPr>
      <w:r>
        <w:rPr>
          <w:rFonts w:ascii="宋体" w:hAnsi="宋体" w:cs="宋体" w:hint="eastAsia"/>
          <w:b/>
          <w:bCs/>
          <w:color w:val="000000"/>
          <w:spacing w:val="1"/>
          <w:sz w:val="32"/>
          <w:szCs w:val="32"/>
        </w:rPr>
        <w:t>雇主责任保险条款</w:t>
      </w: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总则</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第一条 本保险合同（以下简称为“本合同”）由保险条款、投保单、保险单或其他保险凭证、与本合同有关的投保文件、声明、批注、附贴批单或其他书面文件构成。凡涉及本合同的约定，均应采用书面形式。</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第二条 凡中华人民共和国境内（不含香港、澳门特别行政区和台湾地区，下同）的国家机关、企事业单位、社会团体、个体经济组织及其他合法成立的组织均可成为本合同的被保险人。</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第三条 本合同所称雇员，是指与被保险人存在依据《中华人民共和国劳动法》和《中华人民共和国劳动合同法》建立的劳动关系，并签订有正式劳动合同，且在本合同中列明的各种用工形式、各种用工期限、年满十六周岁的劳动者及其他按国家规定和法定途径审批的劳动者。</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第四条 投保人在投保本保险时，需就被保险人雇员是否已足额参保工伤保险向保险人做出书面说明，保险人以此为依据收取保费并承担保险责任。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投保人未履行上述义务或提供的工伤保险参保信息与实际不符的，保险事故发生后，保险人对因此扩大的损失不承担赔偿责任。</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保险责任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第五条 在保险期间内，被保险人的雇员在中华人民共和国境内因下列情形导致伤残或死亡，依照中华人民共和国法律（不含香港、澳门特别行政区和台湾地区法律，下同）应由被保险人承担的经济赔偿责任，保险人按照本合同约定负责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在工作时间和工作场所内，因工作原因受到事故伤害的；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工作时间前后在工作场所内，从事与工作有关的预备性或者收尾性工作受到事故伤害的；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在工作时间和工作场所内，因履行工作职责受到暴力等意外伤害的；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被诊断、鉴定为在被保险人处工作期间患职业病的；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因工外出期间，由于工作原因受到伤害或者发生事故下落不明的；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在上下班途中，受到非本人主要责任的交通事故或者城市轨道交通、客运轮渡、火车事故伤害的；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（七） 在工作时间和工作岗位，突发疾病死亡或者在 48 小时之内经抢救无效死亡的；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（八） 在抢险救灾等维护国家利益、公共利益活动中受到伤害的；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（九） 雇员原在军队服役，因战、因公负伤致残，已取得革命伤残军人证，到用人单位后旧伤复发的；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（十） 法律、行政法规规定应当认定为工伤的其他情形。</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第六条 保险事故发生后，被保险人因保险事故而被提起仲裁或者诉讼的，对应由被保</w:t>
      </w:r>
    </w:p>
    <w:p w:rsidR="00884EAB" w:rsidRDefault="00E432FE">
      <w:pPr>
        <w:ind w:firstLineChars="200" w:firstLine="480"/>
        <w:rPr>
          <w:rFonts w:ascii="仿宋" w:eastAsia="仿宋" w:hAnsi="仿宋" w:cs="仿宋"/>
          <w:sz w:val="24"/>
        </w:rPr>
      </w:pPr>
      <w:r>
        <w:rPr>
          <w:rFonts w:ascii="仿宋" w:eastAsia="仿宋" w:hAnsi="仿宋" w:cs="仿宋" w:hint="eastAsia"/>
          <w:sz w:val="24"/>
        </w:rPr>
        <w:t>险人支付的仲裁或诉讼费用以及事先经保险人书面同意支付的其他必要的、合理的费用（以下简称“法律费用”），保险人按照本合同约定也负责赔偿。</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责任免除</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第七条 由于下列原因造成的任何损失、费用或赔偿责任，保险人不负责赔偿：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投保人、被保险人或其法人、代理人的违法行为、犯罪行为、故意行为或重大过失行为；</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战争、敌对行动、军事行动、武装冲突、罢工、暴动、民众骚乱、恐怖活动；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（三） 核辐射、核爆炸、核污染，或其他放射性、有毒、易爆物质的污染或影响；</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行政行为、司法行为；</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接触、使用石棉（包括石棉制品、石棉纤维等含有石棉成份的物质）或硅（包括硅产品、硅石粉尘等以任何形态存在的硅）；</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传染病、分娩、流产、保单已承保的职业病以外的其他疾病（包括免疫系统疾病及精神疾病），以及因前述原因而接受医疗、诊疗，但本条款第五条第（七）款不受此限。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第八条 保险事故发生时，被保险人的雇员存在下列情形之一，并因此导致人身损害的，保险人不承担赔偿责任：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自杀、自残、打架、斗殴、受酒精或毒品的影响；</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故意行为、违法行为、犯罪行为；</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进行下列高风险运动、活动：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1、 从事潜水、登山、滑水、滑雪、滑冰、滑板、滑翔、跳伞、攀岩、蹦极或其他类似的极限运动；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2、 进行探险活动；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3、 进行摔跤、柔道、空手道、跆拳道、拳击或其他类似的搏击运动；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4、 进行需要经过特别训练的特技表演；</w:t>
      </w:r>
    </w:p>
    <w:p w:rsidR="00884EAB" w:rsidRDefault="00E432FE">
      <w:pPr>
        <w:ind w:firstLineChars="200" w:firstLine="480"/>
        <w:rPr>
          <w:rFonts w:ascii="仿宋" w:eastAsia="仿宋" w:hAnsi="仿宋" w:cs="仿宋"/>
          <w:sz w:val="24"/>
        </w:rPr>
      </w:pPr>
      <w:r>
        <w:rPr>
          <w:rFonts w:ascii="仿宋" w:eastAsia="仿宋" w:hAnsi="仿宋" w:cs="仿宋" w:hint="eastAsia"/>
          <w:sz w:val="24"/>
        </w:rPr>
        <w:t>5、 参与任何职业、半职业或专业的体育运动；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6、 进行赛马、各种车辆表演、车辆竞赛或练习、驾驶卡丁车等高风险运动。</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未遵医嘱，私自过量或不足量服用、涂用、注射药物或进行任何非治疗工伤所必须的手术；</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无驾驶证，驾驶证失效或者被依法扣留、暂扣、吊销期间驾驶机动车，驾驶与驾驶证载明的准驾车型不相符合的机动车；</w:t>
      </w:r>
    </w:p>
    <w:p w:rsidR="00884EAB" w:rsidRDefault="00E432FE">
      <w:pPr>
        <w:numPr>
          <w:ilvl w:val="0"/>
          <w:numId w:val="3"/>
        </w:numPr>
        <w:ind w:firstLineChars="200" w:firstLine="480"/>
        <w:rPr>
          <w:rFonts w:ascii="仿宋" w:eastAsia="仿宋" w:hAnsi="仿宋" w:cs="仿宋"/>
          <w:sz w:val="24"/>
        </w:rPr>
      </w:pPr>
      <w:r>
        <w:rPr>
          <w:rFonts w:ascii="仿宋" w:eastAsia="仿宋" w:hAnsi="仿宋" w:cs="仿宋" w:hint="eastAsia"/>
          <w:sz w:val="24"/>
        </w:rPr>
        <w:t>无国家有关部门核发的有效操作资格证而使用各种专用机械、特种设备或特种车辆或类似设备装置的。</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第九条 下列损失、费用和责任，保险人不承担赔偿责任：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被保险人对本合同生效前已发生事故的赔偿责任；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除本合同列明负责赔偿的项目外，其他超出被保险人职员所在地工伤保险和基本医疗保险诊疗项目目录、药品目录、医疗服务设施范围和支付标准的医疗费用；</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精神损害赔偿及任何性质的罚款、罚金、惩罚性赔偿；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被保险人因合同或协议（含劳动合同、用工协议等）的约定而应承担的赔偿责任，但无该合同或协议的存在被保险人依法仍应承担的赔偿责任不受此限；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被保险人的任何间接损失；</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被保险人应自行承担的免赔额。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第十条 其他不属于本保险责任范围内的损失、费用和责任，保险人不负责赔偿。</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赔偿限额与免赔额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第十一条 本合同的赔偿限额包括每人赔偿限额、每人医疗费用赔偿限额、每人误工费用赔偿限额、每次事故赔偿限额和累计赔偿限额等。各项赔偿限额由投保人与保险人协商确定，并在保单中载明。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第十二条 每次事故免赔额（率）由投保人与保险人在签订本合同时协商确定，并在保单中载明。</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保险期间</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第十三条 除另有约定外，本合同保险期间为一年，以保单载明的起讫时间为准。</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lastRenderedPageBreak/>
        <w:t>保险人义务</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第十四条 本合同成立后，保险人应当及时向投保人签发保险单或其他保险凭证。</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第十五条 保险人收到被保险人的赔偿请求后，应当及时作出核定。情形复杂的，保险人可采取进一步合理必要的核定方式。对在投保时约定的针对不同情况下的赔偿处理方式，保险人应认真履行。</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保险人应当将核定结果通知被保险人；对属于保险责任的，在与被保险人达成保险赔偿协议后十日内或在合同约定的赔偿期限内履行赔偿义务。</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第十六条 保险人认为本合同约定的被保险人应提供的有关索赔证明和资料不完整的，应当及时一次性通知投保人、被保险人补充提供。</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第十七条 保险人自收到索赔请求和有关证明、资料之日起六十日内，对其赔偿保险金的数额不能确定的，应当根据已有证明和资料可以确定的数额先予支付，待最终确定赔偿数额后支付相应差额。</w:t>
      </w:r>
    </w:p>
    <w:p w:rsidR="00884EAB" w:rsidRDefault="00884EAB">
      <w:pPr>
        <w:ind w:firstLineChars="200" w:firstLine="480"/>
        <w:rPr>
          <w:rFonts w:ascii="仿宋" w:eastAsia="仿宋" w:hAnsi="仿宋" w:cs="仿宋"/>
          <w:sz w:val="24"/>
        </w:rPr>
      </w:pPr>
    </w:p>
    <w:p w:rsidR="00884EAB" w:rsidRDefault="00E432FE">
      <w:pPr>
        <w:jc w:val="center"/>
        <w:rPr>
          <w:rFonts w:ascii="仿宋" w:eastAsia="仿宋" w:hAnsi="仿宋" w:cs="仿宋"/>
          <w:b/>
          <w:bCs/>
          <w:sz w:val="28"/>
          <w:szCs w:val="28"/>
        </w:rPr>
      </w:pPr>
      <w:r>
        <w:rPr>
          <w:rFonts w:ascii="仿宋" w:eastAsia="仿宋" w:hAnsi="仿宋" w:cs="仿宋" w:hint="eastAsia"/>
          <w:b/>
          <w:bCs/>
          <w:sz w:val="28"/>
          <w:szCs w:val="28"/>
        </w:rPr>
        <w:t>投保人、被保险人义务</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第十八条 订立保险合同时，投保人对所填写的投保单及保险人对有关情况的询问应如实告知。雇员的工伤保险参保情况会直接影响到被保险人在本合同项下应缴纳的保费及所能获得的赔偿，因此，投保人应当在投保时就雇员的工伤保险参保情况以书面形式进行如实告知。</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投保人故意或者因重大过失未履行前款规定的如实告知义务，足以影响保险人决定是否同意承保或者提高保险费率的，保险人有权解除合同。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t>前款规定的合同解除权，自保险人知道有解除事由之日起，超过三十日不行使而消灭。自合同成立之日起超过二年的，保险人不得解除合同；发生保险事故的，保险人应当承担赔偿保险金的责任。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投保人故意不履行如实告知义务的，保险人对于合同解除前发生的保险事故，不承担赔偿或者给付保险金的责任，并不退还保险费。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投保人因重大过失未履行如实告知义务，对保险事故的发生有严重影响的，保险人对于合同解除前发生的保险事故，不承担赔偿保险金的责任，但可自解除之日起按日数比例退还已收取的未满期保险费。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保险人在合同订立时已经知道投保人未如实告知的情况的，保险人不得解除合同；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t>发生保险事故的，保险人应当承担赔偿或者给付保险金的责任。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第十九条 本合同生效的必要条件是投保人已在保险期间开始前或本合同约定的缴费期间内履行了缴纳保险费的义务。投保人未在前述期间内缴纳保险费的，本合同不生效，发生保险事故的，保险人不承担赔偿责任。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在前述缴费期间后缴纳保险费的，经保险人书面同意，本合同自收到所缴保险费后的次日零时开始生效，但合同生效前发生的保险事故，保险人不承担赔偿责任。发生本款约定的情形的，保险人应退还被保险人自保单载明的保险期间开始日至本合同实际生效日期间的保险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保险事故发生时，投保人未全额缴纳应缴保险费的，无论投保人事后有无补缴剩余应缴保险费，保险人对该次事故都将按照事故发生时投保人实缴保险费与保单所载当时应缴保险费总额的比例承担赔偿责任。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第二十条 被保险人应严格遵守国家有关消防、安全、生产操作、劳动保护等方面的规定，加强管理，采取合理的预防措施，尽力避免或减少责任事故的发生。</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保险人可以对被保险人遵守前款约定的情况进行检查，向投保人、被保险人提出消除不安全因素和隐患的书面建议，投保人、被保险人应该认真付诸实施。</w:t>
      </w:r>
    </w:p>
    <w:p w:rsidR="00884EAB" w:rsidRDefault="00E432FE">
      <w:pPr>
        <w:ind w:firstLineChars="200" w:firstLine="480"/>
        <w:rPr>
          <w:rFonts w:ascii="仿宋" w:eastAsia="仿宋" w:hAnsi="仿宋" w:cs="仿宋"/>
          <w:sz w:val="24"/>
        </w:rPr>
      </w:pPr>
      <w:r>
        <w:rPr>
          <w:rFonts w:ascii="仿宋" w:eastAsia="仿宋" w:hAnsi="仿宋" w:cs="仿宋" w:hint="eastAsia"/>
          <w:sz w:val="24"/>
        </w:rPr>
        <w:t>投保人、被保险人未按照约定履行上述安全义务的，保险人有权要求增加保险费或者解除合同。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第二十一条 在保险期间内，保险标的的危险程度显著增加的，被保险人应当及时通知保险人，保险人可以增加保险费或者解除合同。</w:t>
      </w:r>
    </w:p>
    <w:p w:rsidR="00884EAB" w:rsidRDefault="00E432FE">
      <w:pPr>
        <w:ind w:firstLineChars="200" w:firstLine="480"/>
        <w:rPr>
          <w:rFonts w:ascii="仿宋" w:eastAsia="仿宋" w:hAnsi="仿宋" w:cs="仿宋"/>
          <w:sz w:val="24"/>
        </w:rPr>
      </w:pPr>
      <w:r>
        <w:rPr>
          <w:rFonts w:ascii="仿宋" w:eastAsia="仿宋" w:hAnsi="仿宋" w:cs="仿宋" w:hint="eastAsia"/>
          <w:sz w:val="24"/>
        </w:rPr>
        <w:t>被保险人未履行前款约定的通知义务的，因保险标的的危险程度显著增加而发生的保险事故，保险人不承担赔偿保险金的责任。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第二十二条 知道保险事故发生后，被保险人应该：</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（一）尽力采取必要、合理的措施，防止或减少损失，使雇员得到及时救治，否则，对因此扩大的损失，保险人不承担赔偿责任；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在 48 小时内通知保险人，并书面说明事故发生的原因、经过和损失情况；被保险人故意或者因重大过失未及时通知，致使保险事故的性质、原因、损失程度等难以确定的，保险人对无法确定的部分，不承担赔偿责任，但保险人通过其他途径已经及时知道或者应当及时知道保险事故发生的除外；</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保护事故现场，允许并且协助保险人进行事故调查。对于拒绝或者妨碍保险人进行事故调查导致不能确定事故原因或核实损失情况的，保险人对无法确定或核实的部分不承担赔偿责任。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第二十三条 被保险人收到索赔方的损害赔偿请求时，应立即通知保险人。未经保险人书面同意，被保险人对受害人及其代理人作出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第二十四条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对因未及时提供上述通知或必要协助导致扩大的损失，保险人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第二十五条 被保险人应及时向保险人提供与索赔相关的各种证明和资料，并确保其真实、完整。</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因被保险人未履行前款约定的义务，导致部分或全部保险责任无法确定，保险人对无法确定的部分不承担赔偿责任。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第二十六条 被保险人在请求赔偿时，应当如实向保险人说明与本合同保险责任有关的其他保险合同的情况。被保险人未如实说明情况导致保险人多支付保险赔偿金的，保险人有权向被保险人追回应由其他保险合同的保险人负责赔偿的部分。</w:t>
      </w:r>
    </w:p>
    <w:p w:rsidR="00884EAB" w:rsidRDefault="00E432FE">
      <w:pPr>
        <w:ind w:firstLineChars="200" w:firstLine="562"/>
        <w:jc w:val="center"/>
        <w:rPr>
          <w:rFonts w:ascii="仿宋" w:eastAsia="仿宋" w:hAnsi="仿宋" w:cs="仿宋"/>
          <w:sz w:val="24"/>
        </w:rPr>
      </w:pPr>
      <w:r>
        <w:rPr>
          <w:rFonts w:ascii="仿宋" w:eastAsia="仿宋" w:hAnsi="仿宋" w:cs="仿宋" w:hint="eastAsia"/>
          <w:b/>
          <w:bCs/>
          <w:sz w:val="28"/>
          <w:szCs w:val="28"/>
        </w:rPr>
        <w:t>赔偿处理</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第二十七条 被保险人请求赔偿时，应向保险人提供下列证明和资料：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保险合同正本、保险费交付凭证、索赔申请书；</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事故证明、受害雇员名单；</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载有受害雇员薪资的劳动合同正本，如劳动合同中未载明薪资或事故发生时受害雇员的工资与劳动合同中所载不符的，则应另行提供受害雇员最新的薪资证明材料；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社会保障行政部门出具的工伤认定证明；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（五） 涉及雇员身故的，应提供：工伤保险协议医院或二级以上（含）公立医疗机构出具的医学死亡证明、公安部门出具的户籍注销证明；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（六） 涉及雇员宣告死亡的，应提供法院的相关宣告材料；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（七） 涉及雇员伤残的，应提</w:t>
      </w:r>
      <w:r w:rsidRPr="00B676C8">
        <w:rPr>
          <w:rFonts w:ascii="仿宋" w:eastAsia="仿宋" w:hAnsi="仿宋" w:cs="仿宋" w:hint="eastAsia"/>
          <w:sz w:val="24"/>
        </w:rPr>
        <w:t>供：劳动能力鉴定报告</w:t>
      </w:r>
      <w:r>
        <w:rPr>
          <w:rFonts w:ascii="仿宋" w:eastAsia="仿宋" w:hAnsi="仿宋" w:cs="仿宋" w:hint="eastAsia"/>
          <w:sz w:val="24"/>
        </w:rPr>
        <w:t>、工伤治疗的相关诊疗材料，包括但不限于病历、诊断证明、检查报告、用药清单、医疗费用发票、住院费发票；</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（八） 涉及误工赔偿的，应提供：治疗期间由工伤保险协议医院或二级以上（含）公立医疗机构出具的休假证明；</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（九） 发生劳动纠纷，以诉讼或仲裁方式予以解决时，应提供有关的法律文书（裁定书、裁决书、调解书等）；</w:t>
      </w:r>
    </w:p>
    <w:p w:rsidR="00884EAB" w:rsidRDefault="00E432FE">
      <w:pPr>
        <w:ind w:firstLineChars="200" w:firstLine="480"/>
        <w:rPr>
          <w:rFonts w:ascii="仿宋" w:eastAsia="仿宋" w:hAnsi="仿宋" w:cs="仿宋"/>
          <w:sz w:val="24"/>
        </w:rPr>
      </w:pPr>
      <w:r>
        <w:rPr>
          <w:rFonts w:ascii="仿宋" w:eastAsia="仿宋" w:hAnsi="仿宋" w:cs="仿宋" w:hint="eastAsia"/>
          <w:sz w:val="24"/>
        </w:rPr>
        <w:t>（十） 投保人或被保险人所能提供的，与索赔有关的、必要的，并能证明损失性质、原因和程度的其他证明和资料。</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第二十八条 保险事故发生后，保险人的赔偿金额以按照下列方式之一确定的被保险人的经济赔偿责任为依据：</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被保险人和向其提出损害赔偿请求的索赔方协商，并经保险人确认；</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仲裁机构裁决；</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人民法院判决；</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保险人认可的其他方式。</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第二十九条 被保险人的雇员因保险事故遭受人身损害，被保险人未向该雇员赔偿的，保险人不得向被保险人赔偿保险金。</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第三十条 在确定被保险人对其雇员的经济赔偿责任后，对于应由被保险人承担的各项费用、津贴、补助金、抚恤金和其他赔偿金，保险人按以下约定赔偿：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（一） 死亡赔偿金：对每一身故雇员，在保单载明的每人赔偿限额内依法计算赔偿。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（二） 伤残赔偿金：对每一伤残雇员，根据伤残程度按以下标准依法计算赔偿，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1、 永久丧失全部工作能力的，在保单载明的每人赔偿限额内依法计算赔偿；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2、 永久丧失部分工作能力的，根据受伤部位及程度，参照本保单所附《工伤与职业病伤残赔偿比例表》规定的百分率乘以保单载明的每人赔偿限额确定相应伤残级别的赔偿限额，在该限额内依法计算赔偿。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（三） 误工费用：暂时丧失工作能力超过五天的，在此期间，经医生证明，保险人对超过五天的部分，按投保时约定的工资计算赔偿，最高不超过保单载明的每人误工费用赔偿限额。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（四） 医疗费用：对每一雇员，在保单载明的每人赔偿限额及每人医疗费用赔偿限额内按条款约定计算赔偿。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第三十一条 对于同一受害雇员，保险期间内无论发生一次或多次保险事故，保险人对该受害雇员承担的赔偿责任以保单载明的每人赔偿限额为限。保单分别载明了每人误工费用赔偿限额、每人医疗费用赔偿限额的，保险人对同一被保险人雇员的误工费用累计赔偿金额、医疗费用累计赔偿金额分别不超过保单载明的每人误工费用赔偿限额和每人医疗费用赔偿限额。一名或多名被保险人雇员或其他索赔权利人基于同一原因或理由，单独或共同向被保险人提出的，属于本合同保险责任范围内的一项或一系列索赔或民事诉讼，本合同将其视为一次保险事故，保险人对该保险事故承担的赔偿责任以保单载明的每次事故赔偿限额为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保险期间内，无论发生一次或多次保险事故，保险人在本保单项下承担的最高赔偿金额以保单载明的最高赔偿限额为限。</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第三十二条 对每次事故法律费用的赔偿金额，保险人在第三十条计算的赔偿金额以外按应由被保险人支付的数额另行计算，但不超过每次事故赔偿限额的5%。</w:t>
      </w:r>
    </w:p>
    <w:p w:rsidR="00884EAB" w:rsidRDefault="00E432FE">
      <w:pPr>
        <w:ind w:firstLineChars="200" w:firstLine="480"/>
        <w:rPr>
          <w:rFonts w:ascii="仿宋" w:eastAsia="仿宋" w:hAnsi="仿宋" w:cs="仿宋"/>
          <w:sz w:val="24"/>
        </w:rPr>
      </w:pPr>
      <w:r>
        <w:rPr>
          <w:rFonts w:ascii="仿宋" w:eastAsia="仿宋" w:hAnsi="仿宋" w:cs="仿宋" w:hint="eastAsia"/>
          <w:sz w:val="24"/>
        </w:rPr>
        <w:t>在保险期间内，无论发生一次或多次保险事故，保险人在本合同项下承担的法律费用赔偿金额不超过保单载明的累计赔偿限额的 20%。</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第三十三条 保险人按照投保人提供的被保险人雇员名单承担赔偿责任。被保险人对名单范围以外雇员的经济赔偿责任，保险人不负责赔偿。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保险人同意按约定人数投保的，如果发生保险事故时被保险人雇员人数多于投保时人数，保险人按投保人数与实际人数的比例承担赔偿责任。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第三十四条 保险事故发生时，如果被保险人的损失在有相同保障的其他保险项下也能够获得赔偿，则本保险人按照本合同的赔偿限额与其他保险合同及本合同的赔偿限额总和的比例承担赔偿责任。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lastRenderedPageBreak/>
        <w:t>其他保险人应承担的赔偿金额，本保险人不负责垫付。若被保险人未如实告知导致保险人多支付赔偿金的，保险人有权向被保险人追回多支付的部分。</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第三十五条 属于本合同项下的赔偿责任涉及其他责任方时，保险人自向被保险人赔偿保险金之日起，在赔偿金额范围内代位行使被保险人对其他责任方请求赔偿的权利。被保险人已经从其他责任方取得赔偿的，保险人赔偿保险金时，可以相应扣减被保险人已从其他责任方取得的赔偿金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事故发生后，在保险人未赔偿保险金之前，被保险人放弃对其他责任方请求赔偿权利的，保险人不承担赔偿责任；保险人向被保险人赔偿保险金后，被保险人未经保险人同意放弃对其他责任方请求赔偿权利的，该行为无效；由于被保险人的过错致使保险人不能行使代位请求赔偿的权利的，保险人可以扣减或者要求返还相应的保险赔偿金。</w:t>
      </w:r>
    </w:p>
    <w:p w:rsidR="00884EAB" w:rsidRDefault="00E432FE">
      <w:pPr>
        <w:ind w:firstLineChars="200" w:firstLine="480"/>
        <w:rPr>
          <w:rFonts w:ascii="仿宋" w:eastAsia="仿宋" w:hAnsi="仿宋" w:cs="仿宋"/>
          <w:sz w:val="24"/>
        </w:rPr>
      </w:pPr>
      <w:r>
        <w:rPr>
          <w:rFonts w:ascii="仿宋" w:eastAsia="仿宋" w:hAnsi="仿宋" w:cs="仿宋" w:hint="eastAsia"/>
          <w:sz w:val="24"/>
        </w:rPr>
        <w:t>在保险人向其他责任方行使代位请求赔偿权时，被保险人应向保险人告知其知晓的有关情况并根据保险人的要求提供必要的证明和资料，积极协助保险人追偿。</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第三十六条 保险赔偿结案后，保险人不再负责赔偿任何新增加的与该次保险事故相关的损失、费用或赔偿责任。</w:t>
      </w:r>
    </w:p>
    <w:p w:rsidR="00884EAB" w:rsidRDefault="00E432FE">
      <w:pPr>
        <w:ind w:firstLineChars="200" w:firstLine="480"/>
        <w:rPr>
          <w:rFonts w:ascii="仿宋" w:eastAsia="仿宋" w:hAnsi="仿宋" w:cs="仿宋"/>
          <w:sz w:val="24"/>
        </w:rPr>
      </w:pPr>
      <w:r>
        <w:rPr>
          <w:rFonts w:ascii="仿宋" w:eastAsia="仿宋" w:hAnsi="仿宋" w:cs="仿宋" w:hint="eastAsia"/>
          <w:sz w:val="24"/>
        </w:rPr>
        <w:t>当一次保险事故涉及多名索赔人时，如果保险人和被保险人双方已经确认了其中部分索赔人的赔偿金额，保险人可根据被保险人的申请予以先行赔付。先行赔付后，保险人不再负责赔偿与这些索赔人相关的任何新增加的赔偿金。</w:t>
      </w:r>
    </w:p>
    <w:p w:rsidR="00884EAB" w:rsidRDefault="00884EAB">
      <w:pPr>
        <w:ind w:firstLineChars="200" w:firstLine="480"/>
        <w:rPr>
          <w:rFonts w:ascii="仿宋" w:eastAsia="仿宋" w:hAnsi="仿宋" w:cs="仿宋"/>
          <w:sz w:val="24"/>
        </w:rPr>
      </w:pPr>
    </w:p>
    <w:p w:rsidR="00884EAB" w:rsidRDefault="00E432FE">
      <w:pPr>
        <w:ind w:firstLineChars="200" w:firstLine="562"/>
        <w:jc w:val="center"/>
        <w:rPr>
          <w:rFonts w:ascii="仿宋" w:eastAsia="仿宋" w:hAnsi="仿宋" w:cs="仿宋"/>
          <w:sz w:val="24"/>
        </w:rPr>
      </w:pPr>
      <w:r>
        <w:rPr>
          <w:rFonts w:ascii="仿宋" w:eastAsia="仿宋" w:hAnsi="仿宋" w:cs="仿宋" w:hint="eastAsia"/>
          <w:b/>
          <w:bCs/>
          <w:sz w:val="28"/>
          <w:szCs w:val="28"/>
        </w:rPr>
        <w:t>争议处理</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第三十七条 因履行本合同发生的争议，由当事人协商解决。协商不成的，提交保险单中载明的仲裁机构仲裁；保险单中未载明仲裁机构并且争议发生后未达成仲裁协议的，可依法向人民法院起诉。</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第三十八条 本合同适用中华人民共和国法律，并受中华人民共和国司法管辖。</w:t>
      </w:r>
    </w:p>
    <w:p w:rsidR="00884EAB" w:rsidRDefault="00884EAB">
      <w:pPr>
        <w:ind w:firstLineChars="200" w:firstLine="480"/>
        <w:rPr>
          <w:rFonts w:ascii="仿宋" w:eastAsia="仿宋" w:hAnsi="仿宋" w:cs="仿宋"/>
          <w:sz w:val="24"/>
        </w:rPr>
      </w:pPr>
    </w:p>
    <w:p w:rsidR="00884EAB" w:rsidRDefault="00E432FE">
      <w:pPr>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释义</w:t>
      </w:r>
    </w:p>
    <w:p w:rsidR="00884EAB" w:rsidRDefault="00E432FE">
      <w:pPr>
        <w:ind w:firstLineChars="200" w:firstLine="480"/>
        <w:rPr>
          <w:rFonts w:ascii="仿宋" w:eastAsia="仿宋" w:hAnsi="仿宋" w:cs="仿宋"/>
          <w:sz w:val="24"/>
        </w:rPr>
      </w:pPr>
      <w:r>
        <w:rPr>
          <w:rFonts w:ascii="仿宋" w:eastAsia="仿宋" w:hAnsi="仿宋" w:cs="仿宋" w:hint="eastAsia"/>
          <w:sz w:val="24"/>
        </w:rPr>
        <w:t>第三十九条 除另有约定外，本合同中的下列词语具有如下含义：</w:t>
      </w:r>
    </w:p>
    <w:p w:rsidR="00884EAB" w:rsidRDefault="00E432FE">
      <w:pPr>
        <w:ind w:firstLineChars="200" w:firstLine="480"/>
        <w:rPr>
          <w:rFonts w:ascii="仿宋" w:eastAsia="仿宋" w:hAnsi="仿宋" w:cs="仿宋"/>
          <w:sz w:val="24"/>
        </w:rPr>
      </w:pPr>
      <w:r>
        <w:rPr>
          <w:rFonts w:ascii="仿宋" w:eastAsia="仿宋" w:hAnsi="仿宋" w:cs="仿宋" w:hint="eastAsia"/>
          <w:sz w:val="24"/>
        </w:rPr>
        <w:t>保险人：是指中国太平洋财产保险股份有限公司。</w:t>
      </w:r>
    </w:p>
    <w:p w:rsidR="00884EAB" w:rsidRDefault="00E432FE">
      <w:pPr>
        <w:ind w:firstLineChars="200" w:firstLine="480"/>
        <w:rPr>
          <w:rFonts w:ascii="仿宋" w:eastAsia="仿宋" w:hAnsi="仿宋" w:cs="仿宋"/>
          <w:sz w:val="24"/>
        </w:rPr>
      </w:pPr>
      <w:r>
        <w:rPr>
          <w:rFonts w:ascii="仿宋" w:eastAsia="仿宋" w:hAnsi="仿宋" w:cs="仿宋" w:hint="eastAsia"/>
          <w:sz w:val="24"/>
        </w:rPr>
        <w:t>人身损害：是指死亡、肢体残疾、组织器官功能障碍及其他影响人身健康的损伤。</w:t>
      </w:r>
    </w:p>
    <w:p w:rsidR="00884EAB" w:rsidRDefault="00E432FE">
      <w:pPr>
        <w:ind w:firstLineChars="200" w:firstLine="480"/>
        <w:rPr>
          <w:rFonts w:ascii="仿宋" w:eastAsia="仿宋" w:hAnsi="仿宋" w:cs="仿宋"/>
          <w:sz w:val="24"/>
        </w:rPr>
      </w:pPr>
      <w:r>
        <w:rPr>
          <w:rFonts w:ascii="仿宋" w:eastAsia="仿宋" w:hAnsi="仿宋" w:cs="仿宋" w:hint="eastAsia"/>
          <w:sz w:val="24"/>
        </w:rPr>
        <w:t>雇员的月工资：按照投保时约定的被保险人职员月工资标准计算，未约定每一职员月工资标准的，按约定的平均工资标准计算。</w:t>
      </w:r>
    </w:p>
    <w:p w:rsidR="00884EAB" w:rsidRDefault="00E432FE">
      <w:pPr>
        <w:ind w:firstLineChars="200" w:firstLine="480"/>
        <w:rPr>
          <w:rFonts w:ascii="仿宋" w:eastAsia="仿宋" w:hAnsi="仿宋" w:cs="仿宋"/>
          <w:sz w:val="24"/>
        </w:rPr>
      </w:pPr>
      <w:r>
        <w:rPr>
          <w:rFonts w:ascii="仿宋" w:eastAsia="仿宋" w:hAnsi="仿宋" w:cs="仿宋" w:hint="eastAsia"/>
          <w:sz w:val="24"/>
        </w:rPr>
        <w:t>暂时丧失工作能力天数：是指自被保险人职员发生工伤事故或者被诊断、鉴定患有职业病之日起，至治疗期满或评定伤残等级之日（以先发生者为准）止的天数。</w:t>
      </w:r>
    </w:p>
    <w:p w:rsidR="00884EAB" w:rsidRDefault="00E432FE">
      <w:pPr>
        <w:ind w:firstLineChars="200" w:firstLine="480"/>
        <w:rPr>
          <w:rFonts w:ascii="仿宋" w:eastAsia="仿宋" w:hAnsi="仿宋" w:cs="仿宋"/>
          <w:sz w:val="24"/>
        </w:rPr>
      </w:pPr>
      <w:r>
        <w:rPr>
          <w:rFonts w:ascii="仿宋" w:eastAsia="仿宋" w:hAnsi="仿宋" w:cs="仿宋" w:hint="eastAsia"/>
          <w:sz w:val="24"/>
        </w:rPr>
        <w:t>每次事故：是指一名或多名被保险人雇员或其他索赔权利人基于同一原因或理由，单独或共同向被保险人提出的，属于本合同保险责任范围内的一项或一系列索赔或民事诉讼，本合同将其视为一次保险事故。本合同据此确定每次事故的适用赔偿限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未满期保险费：是指保险人应退还的剩余保险期间的保险费，未满期保险费按照以下公式计算：</w:t>
      </w:r>
    </w:p>
    <w:p w:rsidR="00884EAB" w:rsidRDefault="00E432FE">
      <w:pPr>
        <w:ind w:firstLineChars="200" w:firstLine="480"/>
        <w:rPr>
          <w:rFonts w:ascii="仿宋" w:eastAsia="仿宋" w:hAnsi="仿宋" w:cs="仿宋"/>
          <w:sz w:val="24"/>
        </w:rPr>
      </w:pPr>
      <w:r>
        <w:rPr>
          <w:rFonts w:ascii="仿宋" w:eastAsia="仿宋" w:hAnsi="仿宋" w:cs="仿宋" w:hint="eastAsia"/>
          <w:sz w:val="24"/>
        </w:rPr>
        <w:t>未满期保险费=年保险费×（剩余保险期间天数/365）×（累计赔偿限额－累计赔偿金额）/累计赔偿限额</w:t>
      </w:r>
    </w:p>
    <w:p w:rsidR="00884EAB" w:rsidRDefault="00E432FE">
      <w:pPr>
        <w:ind w:firstLineChars="200" w:firstLine="480"/>
        <w:rPr>
          <w:rFonts w:ascii="仿宋" w:eastAsia="仿宋" w:hAnsi="仿宋" w:cs="仿宋"/>
          <w:sz w:val="24"/>
        </w:rPr>
      </w:pPr>
      <w:r>
        <w:rPr>
          <w:rFonts w:ascii="仿宋" w:eastAsia="仿宋" w:hAnsi="仿宋" w:cs="仿宋" w:hint="eastAsia"/>
          <w:sz w:val="24"/>
        </w:rPr>
        <w:t>累计赔偿金额：是指在实际保险期间内，由保险人负责赔偿的保险赔偿金之和。</w:t>
      </w:r>
    </w:p>
    <w:p w:rsidR="00884EAB" w:rsidRDefault="00E432FE">
      <w:pPr>
        <w:ind w:firstLineChars="200" w:firstLine="480"/>
        <w:rPr>
          <w:rFonts w:ascii="仿宋" w:eastAsia="仿宋" w:hAnsi="仿宋" w:cs="仿宋"/>
          <w:sz w:val="24"/>
        </w:rPr>
      </w:pPr>
      <w:r>
        <w:rPr>
          <w:rFonts w:ascii="仿宋" w:eastAsia="仿宋" w:hAnsi="仿宋" w:cs="仿宋" w:hint="eastAsia"/>
          <w:sz w:val="24"/>
        </w:rPr>
        <w:t>实际保险期间：是指自保险单载明的保险责任起始日零时起至本合同终止日二十四时止。</w:t>
      </w:r>
    </w:p>
    <w:p w:rsidR="00884EAB" w:rsidRDefault="00E432FE">
      <w:pPr>
        <w:ind w:firstLineChars="200" w:firstLine="480"/>
        <w:rPr>
          <w:rFonts w:ascii="仿宋" w:eastAsia="仿宋" w:hAnsi="仿宋" w:cs="仿宋"/>
          <w:sz w:val="24"/>
        </w:rPr>
      </w:pPr>
      <w:r>
        <w:rPr>
          <w:rFonts w:ascii="仿宋" w:eastAsia="仿宋" w:hAnsi="仿宋" w:cs="仿宋" w:hint="eastAsia"/>
          <w:sz w:val="24"/>
        </w:rPr>
        <w:t>剩余保险期间：是指自本合同终止日次日零时起至保险单载明的保险责任终止日二十四时止。</w:t>
      </w:r>
    </w:p>
    <w:p w:rsidR="00884EAB" w:rsidRPr="00B676C8" w:rsidRDefault="00B676C8">
      <w:pPr>
        <w:rPr>
          <w:rFonts w:ascii="仿宋" w:eastAsia="仿宋" w:hAnsi="仿宋" w:cs="仿宋"/>
          <w:sz w:val="24"/>
        </w:rPr>
      </w:pPr>
      <w:r>
        <w:rPr>
          <w:rFonts w:ascii="仿宋" w:eastAsia="仿宋" w:hAnsi="仿宋" w:cs="仿宋" w:hint="eastAsia"/>
          <w:b/>
          <w:bCs/>
          <w:color w:val="FF0000"/>
          <w:sz w:val="28"/>
          <w:szCs w:val="28"/>
        </w:rPr>
        <w:t xml:space="preserve">   </w:t>
      </w:r>
      <w:r w:rsidR="00E432FE" w:rsidRPr="00B676C8">
        <w:rPr>
          <w:rFonts w:ascii="仿宋" w:eastAsia="仿宋" w:hAnsi="仿宋" w:cs="仿宋" w:hint="eastAsia"/>
          <w:b/>
          <w:bCs/>
          <w:sz w:val="24"/>
        </w:rPr>
        <w:t>附加条款</w:t>
      </w:r>
    </w:p>
    <w:p w:rsidR="00884EAB" w:rsidRPr="00B676C8" w:rsidRDefault="00B676C8">
      <w:pPr>
        <w:rPr>
          <w:rFonts w:ascii="仿宋" w:eastAsia="仿宋" w:hAnsi="仿宋" w:cs="仿宋"/>
          <w:sz w:val="24"/>
        </w:rPr>
      </w:pPr>
      <w:r>
        <w:rPr>
          <w:rFonts w:ascii="仿宋" w:eastAsia="仿宋" w:hAnsi="仿宋" w:cs="仿宋" w:hint="eastAsia"/>
          <w:sz w:val="24"/>
        </w:rPr>
        <w:t xml:space="preserve">    </w:t>
      </w:r>
      <w:r w:rsidR="00E432FE" w:rsidRPr="00B676C8">
        <w:rPr>
          <w:rFonts w:ascii="仿宋" w:eastAsia="仿宋" w:hAnsi="仿宋" w:cs="仿宋" w:hint="eastAsia"/>
          <w:sz w:val="24"/>
        </w:rPr>
        <w:t>保险单号：</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lastRenderedPageBreak/>
        <w:t>1、上、下班责任责任条款</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兹经双方同意并约定，本附加险扩展承保被保险人的任何雇员在上、下班的途中（合理的行走路线）因遭受意外而致伤、残、死亡时，被保险人依法应负的赔偿责任。</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本附加险的赔偿限额是包含在保单规定的赔偿限额之内的，而非是在其基础上的附加。</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主险条款与本附加险条款相抵触之处，以本附加险条款为准；本附加险条款未约定事项，以主险条款为准。</w:t>
      </w:r>
    </w:p>
    <w:p w:rsidR="00884EAB" w:rsidRDefault="00E432FE">
      <w:pPr>
        <w:ind w:firstLineChars="200" w:firstLine="480"/>
        <w:rPr>
          <w:rFonts w:ascii="仿宋" w:eastAsia="仿宋" w:hAnsi="仿宋" w:cs="仿宋"/>
          <w:sz w:val="24"/>
        </w:rPr>
      </w:pPr>
      <w:r>
        <w:rPr>
          <w:rFonts w:ascii="仿宋" w:eastAsia="仿宋" w:hAnsi="仿宋" w:cs="仿宋" w:hint="eastAsia"/>
          <w:sz w:val="24"/>
        </w:rPr>
        <w:t>每人赔偿限额：同主险</w:t>
      </w:r>
    </w:p>
    <w:p w:rsidR="00884EAB" w:rsidRDefault="00E432FE">
      <w:pPr>
        <w:ind w:firstLineChars="200" w:firstLine="480"/>
        <w:rPr>
          <w:rFonts w:ascii="仿宋" w:eastAsia="仿宋" w:hAnsi="仿宋" w:cs="仿宋"/>
          <w:sz w:val="24"/>
        </w:rPr>
      </w:pPr>
      <w:r>
        <w:rPr>
          <w:rFonts w:ascii="仿宋" w:eastAsia="仿宋" w:hAnsi="仿宋" w:cs="仿宋" w:hint="eastAsia"/>
          <w:sz w:val="24"/>
        </w:rPr>
        <w:t>2、月申报条款</w:t>
      </w:r>
    </w:p>
    <w:p w:rsidR="00884EAB" w:rsidRDefault="00E432FE">
      <w:pPr>
        <w:ind w:firstLineChars="200" w:firstLine="480"/>
        <w:rPr>
          <w:rFonts w:ascii="仿宋" w:eastAsia="仿宋" w:hAnsi="仿宋" w:cs="仿宋"/>
          <w:sz w:val="24"/>
        </w:rPr>
      </w:pPr>
      <w:r>
        <w:rPr>
          <w:rFonts w:ascii="仿宋" w:eastAsia="仿宋" w:hAnsi="仿宋" w:cs="仿宋" w:hint="eastAsia"/>
          <w:sz w:val="24"/>
        </w:rPr>
        <w:t>兹经双方同意并约定，被保险人应于每月月底申报当月新增或减少雇员的名单。经保险人认可，新增的雇员按当月实际入职日期予以承保，被保险人按日比例交纳相应保费；减少的雇员自离职之日开始取消承保，保险人按日比例退还相应保费。</w:t>
      </w:r>
    </w:p>
    <w:p w:rsidR="00884EAB" w:rsidRDefault="00E432FE">
      <w:pPr>
        <w:ind w:firstLineChars="200" w:firstLine="480"/>
        <w:rPr>
          <w:rFonts w:ascii="仿宋" w:eastAsia="仿宋" w:hAnsi="仿宋" w:cs="仿宋"/>
          <w:sz w:val="24"/>
        </w:rPr>
      </w:pPr>
      <w:r>
        <w:rPr>
          <w:rFonts w:ascii="仿宋" w:eastAsia="仿宋" w:hAnsi="仿宋" w:cs="仿宋" w:hint="eastAsia"/>
          <w:sz w:val="24"/>
        </w:rPr>
        <w:t>主险条款与本附加险条款相抵触之处，以本附加险条款为准；本附加险条款未约定事项，以主险条款为准。</w:t>
      </w:r>
    </w:p>
    <w:p w:rsidR="00884EAB" w:rsidRDefault="00E432FE">
      <w:pPr>
        <w:ind w:firstLineChars="200" w:firstLine="480"/>
        <w:rPr>
          <w:rFonts w:ascii="仿宋" w:eastAsia="仿宋" w:hAnsi="仿宋" w:cs="仿宋"/>
          <w:sz w:val="24"/>
        </w:rPr>
      </w:pPr>
      <w:r>
        <w:rPr>
          <w:rFonts w:ascii="仿宋" w:eastAsia="仿宋" w:hAnsi="仿宋" w:cs="仿宋" w:hint="eastAsia"/>
          <w:sz w:val="24"/>
        </w:rPr>
        <w:t>3、雇主责任</w:t>
      </w:r>
    </w:p>
    <w:p w:rsidR="00884EAB" w:rsidRPr="00B676C8" w:rsidRDefault="00E432FE">
      <w:pPr>
        <w:ind w:firstLineChars="200" w:firstLine="480"/>
        <w:rPr>
          <w:rFonts w:ascii="仿宋" w:eastAsia="仿宋" w:hAnsi="仿宋" w:cs="仿宋"/>
          <w:sz w:val="24"/>
        </w:rPr>
      </w:pPr>
      <w:r w:rsidRPr="00B676C8">
        <w:rPr>
          <w:rFonts w:ascii="仿宋" w:eastAsia="仿宋" w:hAnsi="仿宋" w:cs="仿宋" w:hint="eastAsia"/>
          <w:sz w:val="24"/>
        </w:rPr>
        <w:t>鉴于投保人已缴费，保险人按照保额的比例以下表对应的赔偿</w:t>
      </w:r>
    </w:p>
    <w:p w:rsidR="00884EAB" w:rsidRPr="00B676C8" w:rsidRDefault="00E432FE">
      <w:pPr>
        <w:rPr>
          <w:rFonts w:ascii="仿宋" w:eastAsia="仿宋" w:hAnsi="仿宋" w:cs="仿宋"/>
          <w:sz w:val="24"/>
        </w:rPr>
      </w:pPr>
      <w:r w:rsidRPr="00B676C8">
        <w:rPr>
          <w:rFonts w:ascii="仿宋" w:eastAsia="仿宋" w:hAnsi="仿宋" w:cs="仿宋" w:hint="eastAsia"/>
          <w:sz w:val="24"/>
        </w:rPr>
        <w:t>《工伤与职业病伤残赔偿比例表》</w:t>
      </w:r>
    </w:p>
    <w:p w:rsidR="00884EAB" w:rsidRDefault="00E432FE">
      <w:pPr>
        <w:rPr>
          <w:rFonts w:ascii="仿宋" w:eastAsia="仿宋" w:hAnsi="仿宋" w:cs="仿宋"/>
          <w:sz w:val="24"/>
        </w:rPr>
      </w:pPr>
      <w:r>
        <w:rPr>
          <w:rFonts w:ascii="仿宋" w:eastAsia="仿宋" w:hAnsi="仿宋" w:cs="仿宋" w:hint="eastAsia"/>
          <w:sz w:val="24"/>
        </w:rPr>
        <w:t>项目 伤残等级 赔偿比例</w:t>
      </w:r>
    </w:p>
    <w:p w:rsidR="00884EAB" w:rsidRDefault="00E432FE">
      <w:pPr>
        <w:rPr>
          <w:rFonts w:ascii="仿宋" w:eastAsia="仿宋" w:hAnsi="仿宋" w:cs="仿宋"/>
          <w:sz w:val="24"/>
        </w:rPr>
      </w:pPr>
      <w:r>
        <w:rPr>
          <w:rFonts w:ascii="仿宋" w:eastAsia="仿宋" w:hAnsi="仿宋" w:cs="仿宋" w:hint="eastAsia"/>
          <w:sz w:val="24"/>
        </w:rPr>
        <w:t>（一） 一级伤残 100%</w:t>
      </w:r>
    </w:p>
    <w:p w:rsidR="00884EAB" w:rsidRDefault="00E432FE">
      <w:pPr>
        <w:rPr>
          <w:rFonts w:ascii="仿宋" w:eastAsia="仿宋" w:hAnsi="仿宋" w:cs="仿宋"/>
          <w:sz w:val="24"/>
        </w:rPr>
      </w:pPr>
      <w:r>
        <w:rPr>
          <w:rFonts w:ascii="仿宋" w:eastAsia="仿宋" w:hAnsi="仿宋" w:cs="仿宋" w:hint="eastAsia"/>
          <w:sz w:val="24"/>
        </w:rPr>
        <w:t>（二） 二级伤残 90%</w:t>
      </w:r>
    </w:p>
    <w:p w:rsidR="00884EAB" w:rsidRDefault="00E432FE">
      <w:pPr>
        <w:rPr>
          <w:rFonts w:ascii="仿宋" w:eastAsia="仿宋" w:hAnsi="仿宋" w:cs="仿宋"/>
          <w:sz w:val="24"/>
        </w:rPr>
      </w:pPr>
      <w:r>
        <w:rPr>
          <w:rFonts w:ascii="仿宋" w:eastAsia="仿宋" w:hAnsi="仿宋" w:cs="仿宋" w:hint="eastAsia"/>
          <w:sz w:val="24"/>
        </w:rPr>
        <w:t>（三） 三级伤残 80%</w:t>
      </w:r>
    </w:p>
    <w:p w:rsidR="00884EAB" w:rsidRDefault="00E432FE">
      <w:pPr>
        <w:rPr>
          <w:rFonts w:ascii="仿宋" w:eastAsia="仿宋" w:hAnsi="仿宋" w:cs="仿宋"/>
          <w:sz w:val="24"/>
        </w:rPr>
      </w:pPr>
      <w:r>
        <w:rPr>
          <w:rFonts w:ascii="仿宋" w:eastAsia="仿宋" w:hAnsi="仿宋" w:cs="仿宋" w:hint="eastAsia"/>
          <w:sz w:val="24"/>
        </w:rPr>
        <w:t>（四） 四级伤残 70%</w:t>
      </w:r>
    </w:p>
    <w:p w:rsidR="00884EAB" w:rsidRDefault="00E432FE">
      <w:pPr>
        <w:rPr>
          <w:rFonts w:ascii="仿宋" w:eastAsia="仿宋" w:hAnsi="仿宋" w:cs="仿宋"/>
          <w:sz w:val="24"/>
        </w:rPr>
      </w:pPr>
      <w:r>
        <w:rPr>
          <w:rFonts w:ascii="仿宋" w:eastAsia="仿宋" w:hAnsi="仿宋" w:cs="仿宋" w:hint="eastAsia"/>
          <w:sz w:val="24"/>
        </w:rPr>
        <w:t>（五） 五级伤残 60%</w:t>
      </w:r>
    </w:p>
    <w:p w:rsidR="00884EAB" w:rsidRDefault="00E432FE">
      <w:pPr>
        <w:rPr>
          <w:rFonts w:ascii="仿宋" w:eastAsia="仿宋" w:hAnsi="仿宋" w:cs="仿宋"/>
          <w:sz w:val="24"/>
        </w:rPr>
      </w:pPr>
      <w:r>
        <w:rPr>
          <w:rFonts w:ascii="仿宋" w:eastAsia="仿宋" w:hAnsi="仿宋" w:cs="仿宋" w:hint="eastAsia"/>
          <w:sz w:val="24"/>
        </w:rPr>
        <w:t>（六） 六级伤残 50%</w:t>
      </w:r>
    </w:p>
    <w:p w:rsidR="00884EAB" w:rsidRDefault="00E432FE">
      <w:pPr>
        <w:rPr>
          <w:rFonts w:ascii="仿宋" w:eastAsia="仿宋" w:hAnsi="仿宋" w:cs="仿宋"/>
          <w:sz w:val="24"/>
        </w:rPr>
      </w:pPr>
      <w:r>
        <w:rPr>
          <w:rFonts w:ascii="仿宋" w:eastAsia="仿宋" w:hAnsi="仿宋" w:cs="仿宋" w:hint="eastAsia"/>
          <w:sz w:val="24"/>
        </w:rPr>
        <w:t>（七） 七级伤残 40%</w:t>
      </w:r>
    </w:p>
    <w:p w:rsidR="00884EAB" w:rsidRDefault="00E432FE">
      <w:pPr>
        <w:rPr>
          <w:rFonts w:ascii="仿宋" w:eastAsia="仿宋" w:hAnsi="仿宋" w:cs="仿宋"/>
          <w:sz w:val="24"/>
        </w:rPr>
      </w:pPr>
      <w:r>
        <w:rPr>
          <w:rFonts w:ascii="仿宋" w:eastAsia="仿宋" w:hAnsi="仿宋" w:cs="仿宋" w:hint="eastAsia"/>
          <w:sz w:val="24"/>
        </w:rPr>
        <w:t>（八） 八级伤残 30%</w:t>
      </w:r>
    </w:p>
    <w:p w:rsidR="00884EAB" w:rsidRDefault="00E432FE">
      <w:pPr>
        <w:rPr>
          <w:rFonts w:ascii="仿宋" w:eastAsia="仿宋" w:hAnsi="仿宋" w:cs="仿宋"/>
          <w:sz w:val="24"/>
        </w:rPr>
      </w:pPr>
      <w:r>
        <w:rPr>
          <w:rFonts w:ascii="仿宋" w:eastAsia="仿宋" w:hAnsi="仿宋" w:cs="仿宋" w:hint="eastAsia"/>
          <w:sz w:val="24"/>
        </w:rPr>
        <w:t>（九） 九级伤残 20%</w:t>
      </w:r>
    </w:p>
    <w:p w:rsidR="00884EAB" w:rsidRDefault="00E432FE">
      <w:pPr>
        <w:rPr>
          <w:rFonts w:ascii="仿宋" w:eastAsia="仿宋" w:hAnsi="仿宋" w:cs="仿宋"/>
          <w:sz w:val="24"/>
        </w:rPr>
      </w:pPr>
      <w:r>
        <w:rPr>
          <w:rFonts w:ascii="仿宋" w:eastAsia="仿宋" w:hAnsi="仿宋" w:cs="仿宋" w:hint="eastAsia"/>
          <w:sz w:val="24"/>
        </w:rPr>
        <w:t>（十） 十级伤残 10%</w:t>
      </w:r>
    </w:p>
    <w:p w:rsidR="00884EAB" w:rsidRDefault="00884EAB">
      <w:pPr>
        <w:rPr>
          <w:rFonts w:ascii="仿宋" w:eastAsia="仿宋" w:hAnsi="仿宋" w:cs="仿宋"/>
          <w:sz w:val="24"/>
        </w:rPr>
      </w:pPr>
    </w:p>
    <w:p w:rsidR="00884EAB" w:rsidRDefault="00884EAB">
      <w:pPr>
        <w:rPr>
          <w:rFonts w:ascii="仿宋" w:eastAsia="仿宋" w:hAnsi="仿宋" w:cs="仿宋"/>
          <w:sz w:val="24"/>
        </w:rPr>
      </w:pPr>
    </w:p>
    <w:p w:rsidR="00884EAB" w:rsidRDefault="00884EAB">
      <w:pPr>
        <w:rPr>
          <w:rFonts w:ascii="仿宋" w:eastAsia="仿宋" w:hAnsi="仿宋" w:cs="仿宋"/>
          <w:sz w:val="24"/>
        </w:rPr>
      </w:pPr>
    </w:p>
    <w:p w:rsidR="00884EAB" w:rsidRDefault="00E432FE">
      <w:pPr>
        <w:rPr>
          <w:rFonts w:ascii="仿宋" w:eastAsia="仿宋" w:hAnsi="仿宋" w:cs="仿宋"/>
          <w:sz w:val="24"/>
        </w:rPr>
      </w:pPr>
      <w:r>
        <w:rPr>
          <w:rFonts w:ascii="仿宋" w:eastAsia="仿宋" w:hAnsi="仿宋" w:cs="仿宋" w:hint="eastAsia"/>
          <w:sz w:val="24"/>
        </w:rPr>
        <w:t>本附加险合同未约定事项，以主险合同为准；本附加险合同与主险合同相抵触之，以本附加险合同为准。凡涉及本附加险合同的约定，均应采用书面形式。</w:t>
      </w:r>
    </w:p>
    <w:p w:rsidR="00884EAB" w:rsidRDefault="00884EAB">
      <w:pPr>
        <w:rPr>
          <w:rFonts w:ascii="仿宋" w:eastAsia="仿宋" w:hAnsi="仿宋" w:cs="仿宋"/>
          <w:sz w:val="24"/>
        </w:rPr>
      </w:pPr>
    </w:p>
    <w:p w:rsidR="00884EAB" w:rsidRDefault="00884EAB">
      <w:pPr>
        <w:pStyle w:val="30"/>
        <w:adjustRightInd w:val="0"/>
        <w:snapToGrid w:val="0"/>
        <w:spacing w:line="440" w:lineRule="exact"/>
        <w:ind w:leftChars="0" w:left="980" w:hangingChars="350" w:hanging="980"/>
        <w:rPr>
          <w:rFonts w:ascii="宋体" w:hAnsi="宋体" w:cs="宋体"/>
          <w:color w:val="000000"/>
          <w:kern w:val="0"/>
          <w:sz w:val="28"/>
          <w:szCs w:val="28"/>
          <w:highlight w:val="yellow"/>
        </w:rPr>
      </w:pPr>
    </w:p>
    <w:p w:rsidR="00B676C8" w:rsidRDefault="00B676C8">
      <w:pPr>
        <w:pStyle w:val="30"/>
        <w:adjustRightInd w:val="0"/>
        <w:snapToGrid w:val="0"/>
        <w:spacing w:line="440" w:lineRule="exact"/>
        <w:ind w:leftChars="0" w:left="1124" w:hangingChars="350" w:hanging="1124"/>
        <w:rPr>
          <w:rFonts w:ascii="宋体" w:hAnsi="宋体" w:cs="宋体"/>
          <w:b/>
          <w:color w:val="000000" w:themeColor="text1"/>
          <w:kern w:val="0"/>
          <w:sz w:val="32"/>
          <w:szCs w:val="32"/>
        </w:rPr>
      </w:pPr>
    </w:p>
    <w:p w:rsidR="00884EAB" w:rsidRDefault="00E432FE">
      <w:pPr>
        <w:pStyle w:val="30"/>
        <w:adjustRightInd w:val="0"/>
        <w:snapToGrid w:val="0"/>
        <w:spacing w:line="440" w:lineRule="exact"/>
        <w:ind w:leftChars="0" w:left="1124" w:hangingChars="350" w:hanging="1124"/>
        <w:rPr>
          <w:rFonts w:ascii="宋体" w:hAnsi="宋体" w:cs="宋体"/>
          <w:color w:val="000000"/>
          <w:kern w:val="0"/>
          <w:sz w:val="28"/>
          <w:szCs w:val="28"/>
          <w:highlight w:val="yellow"/>
        </w:rPr>
      </w:pPr>
      <w:r>
        <w:rPr>
          <w:rFonts w:ascii="宋体" w:hAnsi="宋体" w:cs="宋体" w:hint="eastAsia"/>
          <w:b/>
          <w:color w:val="000000" w:themeColor="text1"/>
          <w:kern w:val="0"/>
          <w:sz w:val="32"/>
          <w:szCs w:val="32"/>
        </w:rPr>
        <w:t>注：投保人员名单签订合同时另附。</w:t>
      </w:r>
    </w:p>
    <w:p w:rsidR="00884EAB" w:rsidRPr="00B676C8" w:rsidRDefault="00884EAB">
      <w:pPr>
        <w:spacing w:line="340" w:lineRule="exact"/>
        <w:ind w:right="57"/>
        <w:rPr>
          <w:rFonts w:ascii="宋体" w:hAnsi="宋体"/>
          <w:b/>
          <w:sz w:val="18"/>
          <w:szCs w:val="18"/>
        </w:rPr>
      </w:pPr>
    </w:p>
    <w:sectPr w:rsidR="00884EAB" w:rsidRPr="00B676C8" w:rsidSect="00884EAB">
      <w:headerReference w:type="even" r:id="rId13"/>
      <w:footerReference w:type="even" r:id="rId14"/>
      <w:footerReference w:type="default" r:id="rId15"/>
      <w:headerReference w:type="first" r:id="rId16"/>
      <w:footerReference w:type="first" r:id="rId17"/>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DB" w:rsidRDefault="00A85CDB" w:rsidP="00884EAB">
      <w:r>
        <w:separator/>
      </w:r>
    </w:p>
  </w:endnote>
  <w:endnote w:type="continuationSeparator" w:id="1">
    <w:p w:rsidR="00A85CDB" w:rsidRDefault="00A85CDB" w:rsidP="0088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3243B0">
    <w:pPr>
      <w:pStyle w:val="aa"/>
      <w:framePr w:wrap="around" w:vAnchor="text" w:hAnchor="margin" w:xAlign="center" w:y="1"/>
      <w:rPr>
        <w:rStyle w:val="af0"/>
      </w:rPr>
    </w:pPr>
    <w:r>
      <w:fldChar w:fldCharType="begin"/>
    </w:r>
    <w:r w:rsidR="006E2734">
      <w:rPr>
        <w:rStyle w:val="af0"/>
      </w:rPr>
      <w:instrText xml:space="preserve">PAGE  </w:instrText>
    </w:r>
    <w:r>
      <w:fldChar w:fldCharType="end"/>
    </w:r>
  </w:p>
  <w:p w:rsidR="006E2734" w:rsidRDefault="006E273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a"/>
      <w:framePr w:wrap="around" w:vAnchor="text" w:hAnchor="margin" w:xAlign="center" w:y="1"/>
      <w:rPr>
        <w:rStyle w:val="af0"/>
      </w:rPr>
    </w:pPr>
  </w:p>
  <w:p w:rsidR="006E2734" w:rsidRDefault="006E2734">
    <w:pPr>
      <w:pStyle w:val="aa"/>
      <w:framePr w:wrap="around" w:vAnchor="text" w:hAnchor="margin" w:xAlign="center" w:y="1"/>
      <w:rPr>
        <w:rStyle w:val="af0"/>
      </w:rPr>
    </w:pPr>
  </w:p>
  <w:p w:rsidR="006E2734" w:rsidRDefault="006E2734">
    <w:pPr>
      <w:pStyle w:val="aa"/>
      <w:jc w:val="center"/>
    </w:pPr>
    <w:r>
      <w:rPr>
        <w:rFonts w:hint="eastAsia"/>
        <w:kern w:val="0"/>
        <w:szCs w:val="21"/>
      </w:rPr>
      <w:t>第</w:t>
    </w:r>
    <w:r w:rsidR="003243B0">
      <w:rPr>
        <w:kern w:val="0"/>
        <w:szCs w:val="21"/>
      </w:rPr>
      <w:fldChar w:fldCharType="begin"/>
    </w:r>
    <w:r>
      <w:rPr>
        <w:kern w:val="0"/>
        <w:szCs w:val="21"/>
      </w:rPr>
      <w:instrText xml:space="preserve"> PAGE </w:instrText>
    </w:r>
    <w:r w:rsidR="003243B0">
      <w:rPr>
        <w:kern w:val="0"/>
        <w:szCs w:val="21"/>
      </w:rPr>
      <w:fldChar w:fldCharType="separate"/>
    </w:r>
    <w:r w:rsidR="00440C51">
      <w:rPr>
        <w:noProof/>
        <w:kern w:val="0"/>
        <w:szCs w:val="21"/>
      </w:rPr>
      <w:t>3</w:t>
    </w:r>
    <w:r w:rsidR="003243B0">
      <w:rPr>
        <w:kern w:val="0"/>
        <w:szCs w:val="21"/>
      </w:rPr>
      <w:fldChar w:fldCharType="end"/>
    </w:r>
    <w:r>
      <w:rPr>
        <w:rFonts w:hint="eastAsia"/>
        <w:kern w:val="0"/>
        <w:szCs w:val="21"/>
      </w:rPr>
      <w:t>页共</w:t>
    </w:r>
    <w:r w:rsidR="003243B0">
      <w:rPr>
        <w:kern w:val="0"/>
        <w:szCs w:val="21"/>
      </w:rPr>
      <w:fldChar w:fldCharType="begin"/>
    </w:r>
    <w:r>
      <w:rPr>
        <w:kern w:val="0"/>
        <w:szCs w:val="21"/>
      </w:rPr>
      <w:instrText xml:space="preserve"> NUMPAGES </w:instrText>
    </w:r>
    <w:r w:rsidR="003243B0">
      <w:rPr>
        <w:kern w:val="0"/>
        <w:szCs w:val="21"/>
      </w:rPr>
      <w:fldChar w:fldCharType="separate"/>
    </w:r>
    <w:r w:rsidR="00440C51">
      <w:rPr>
        <w:noProof/>
        <w:kern w:val="0"/>
        <w:szCs w:val="21"/>
      </w:rPr>
      <w:t>29</w:t>
    </w:r>
    <w:r w:rsidR="003243B0">
      <w:rPr>
        <w:kern w:val="0"/>
        <w:szCs w:val="21"/>
      </w:rPr>
      <w:fldChar w:fldCharType="end"/>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1401"/>
    </w:sdtPr>
    <w:sdtContent>
      <w:sdt>
        <w:sdtPr>
          <w:id w:val="171357217"/>
        </w:sdtPr>
        <w:sdtContent>
          <w:p w:rsidR="006E2734" w:rsidRDefault="003243B0">
            <w:pPr>
              <w:pStyle w:val="aa"/>
              <w:jc w:val="center"/>
            </w:pPr>
            <w:r>
              <w:rPr>
                <w:b/>
                <w:sz w:val="24"/>
                <w:szCs w:val="24"/>
              </w:rPr>
              <w:fldChar w:fldCharType="begin"/>
            </w:r>
            <w:r w:rsidR="006E2734">
              <w:rPr>
                <w:b/>
              </w:rPr>
              <w:instrText>PAGE</w:instrText>
            </w:r>
            <w:r>
              <w:rPr>
                <w:b/>
                <w:sz w:val="24"/>
                <w:szCs w:val="24"/>
              </w:rPr>
              <w:fldChar w:fldCharType="separate"/>
            </w:r>
            <w:r w:rsidR="00440C51">
              <w:rPr>
                <w:b/>
                <w:noProof/>
              </w:rPr>
              <w:t>16</w:t>
            </w:r>
            <w:r>
              <w:rPr>
                <w:b/>
                <w:sz w:val="24"/>
                <w:szCs w:val="24"/>
              </w:rPr>
              <w:fldChar w:fldCharType="end"/>
            </w:r>
            <w:r w:rsidR="006E2734">
              <w:rPr>
                <w:lang w:val="zh-CN"/>
              </w:rPr>
              <w:t xml:space="preserve"> / </w:t>
            </w:r>
            <w:r>
              <w:rPr>
                <w:b/>
                <w:sz w:val="24"/>
                <w:szCs w:val="24"/>
              </w:rPr>
              <w:fldChar w:fldCharType="begin"/>
            </w:r>
            <w:r w:rsidR="006E2734">
              <w:rPr>
                <w:b/>
              </w:rPr>
              <w:instrText>NUMPAGES</w:instrText>
            </w:r>
            <w:r>
              <w:rPr>
                <w:b/>
                <w:sz w:val="24"/>
                <w:szCs w:val="24"/>
              </w:rPr>
              <w:fldChar w:fldCharType="separate"/>
            </w:r>
            <w:r w:rsidR="00440C51">
              <w:rPr>
                <w:b/>
                <w:noProof/>
              </w:rPr>
              <w:t>29</w:t>
            </w:r>
            <w:r>
              <w:rPr>
                <w:b/>
                <w:sz w:val="24"/>
                <w:szCs w:val="24"/>
              </w:rPr>
              <w:fldChar w:fldCharType="end"/>
            </w:r>
          </w:p>
        </w:sdtContent>
      </w:sdt>
    </w:sdtContent>
  </w:sdt>
  <w:p w:rsidR="006E2734" w:rsidRDefault="006E2734">
    <w:pPr>
      <w:pStyle w:val="aa"/>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DB" w:rsidRDefault="00A85CDB" w:rsidP="00884EAB">
      <w:r>
        <w:separator/>
      </w:r>
    </w:p>
  </w:footnote>
  <w:footnote w:type="continuationSeparator" w:id="1">
    <w:p w:rsidR="00A85CDB" w:rsidRDefault="00A85CDB" w:rsidP="0088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b"/>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b"/>
      <w:jc w:val="both"/>
    </w:pPr>
    <w:r>
      <w:rPr>
        <w:rFonts w:hint="eastAsia"/>
      </w:rPr>
      <w:t>安徽百大合家福连锁超市股份有限公司招标文件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b"/>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34" w:rsidRDefault="006E2734">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564AC"/>
    <w:multiLevelType w:val="singleLevel"/>
    <w:tmpl w:val="B6B564AC"/>
    <w:lvl w:ilvl="0">
      <w:start w:val="6"/>
      <w:numFmt w:val="chineseCounting"/>
      <w:suff w:val="space"/>
      <w:lvlText w:val="（%1）"/>
      <w:lvlJc w:val="left"/>
      <w:rPr>
        <w:rFonts w:hint="eastAsia"/>
      </w:rPr>
    </w:lvl>
  </w:abstractNum>
  <w:abstractNum w:abstractNumId="1">
    <w:nsid w:val="0048CAF3"/>
    <w:multiLevelType w:val="singleLevel"/>
    <w:tmpl w:val="0048CAF3"/>
    <w:lvl w:ilvl="0">
      <w:start w:val="1"/>
      <w:numFmt w:val="decimal"/>
      <w:suff w:val="nothing"/>
      <w:lvlText w:val="%1、"/>
      <w:lvlJc w:val="left"/>
      <w:pPr>
        <w:ind w:left="210"/>
      </w:pPr>
    </w:lvl>
  </w:abstractNum>
  <w:abstractNum w:abstractNumId="2">
    <w:nsid w:val="592F694B"/>
    <w:multiLevelType w:val="singleLevel"/>
    <w:tmpl w:val="592F694B"/>
    <w:lvl w:ilvl="0">
      <w:start w:val="6"/>
      <w:numFmt w:val="chineseCounting"/>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 文刚">
    <w15:presenceInfo w15:providerId="Windows Live" w15:userId="ffebc8247a202dca"/>
  </w15:person>
  <w15:person w15:author="钱龙梅">
    <w15:presenceInfo w15:providerId="None" w15:userId="钱龙梅"/>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xYjQ2ZmZkNjZiZTBmNzI3ODNhYjJiNDI2ZWE3NjYifQ=="/>
  </w:docVars>
  <w:rsids>
    <w:rsidRoot w:val="00636FAA"/>
    <w:rsid w:val="00000E06"/>
    <w:rsid w:val="00013E8F"/>
    <w:rsid w:val="00014B55"/>
    <w:rsid w:val="00020E28"/>
    <w:rsid w:val="00027444"/>
    <w:rsid w:val="000418D4"/>
    <w:rsid w:val="000464DC"/>
    <w:rsid w:val="00047D6F"/>
    <w:rsid w:val="0005594A"/>
    <w:rsid w:val="00065765"/>
    <w:rsid w:val="000839F4"/>
    <w:rsid w:val="000867F7"/>
    <w:rsid w:val="00090E24"/>
    <w:rsid w:val="0009746B"/>
    <w:rsid w:val="000A710F"/>
    <w:rsid w:val="000B2D94"/>
    <w:rsid w:val="000B4004"/>
    <w:rsid w:val="000B5EE4"/>
    <w:rsid w:val="000C0FD7"/>
    <w:rsid w:val="000C2B66"/>
    <w:rsid w:val="000F5B75"/>
    <w:rsid w:val="000F7007"/>
    <w:rsid w:val="00102253"/>
    <w:rsid w:val="00103CFA"/>
    <w:rsid w:val="0010515E"/>
    <w:rsid w:val="001100CC"/>
    <w:rsid w:val="00117039"/>
    <w:rsid w:val="00117A4B"/>
    <w:rsid w:val="00130F45"/>
    <w:rsid w:val="00133413"/>
    <w:rsid w:val="00134227"/>
    <w:rsid w:val="00143F81"/>
    <w:rsid w:val="00146DCA"/>
    <w:rsid w:val="00160099"/>
    <w:rsid w:val="00162B44"/>
    <w:rsid w:val="00165092"/>
    <w:rsid w:val="00170E01"/>
    <w:rsid w:val="00177D65"/>
    <w:rsid w:val="00181C49"/>
    <w:rsid w:val="00190FCA"/>
    <w:rsid w:val="001B2E56"/>
    <w:rsid w:val="001C0685"/>
    <w:rsid w:val="001C5E13"/>
    <w:rsid w:val="001D172B"/>
    <w:rsid w:val="001D2B54"/>
    <w:rsid w:val="001D3A7E"/>
    <w:rsid w:val="001D64C0"/>
    <w:rsid w:val="001F721A"/>
    <w:rsid w:val="00211D29"/>
    <w:rsid w:val="00217D00"/>
    <w:rsid w:val="00235C51"/>
    <w:rsid w:val="00236238"/>
    <w:rsid w:val="00252EDA"/>
    <w:rsid w:val="00261922"/>
    <w:rsid w:val="00264982"/>
    <w:rsid w:val="00273364"/>
    <w:rsid w:val="00274D6C"/>
    <w:rsid w:val="002755DA"/>
    <w:rsid w:val="00276DA9"/>
    <w:rsid w:val="00295047"/>
    <w:rsid w:val="002A23B5"/>
    <w:rsid w:val="002A28FF"/>
    <w:rsid w:val="002A39CF"/>
    <w:rsid w:val="002B2FF4"/>
    <w:rsid w:val="002C0E4A"/>
    <w:rsid w:val="002C5AC7"/>
    <w:rsid w:val="002C73C8"/>
    <w:rsid w:val="003014FC"/>
    <w:rsid w:val="00304049"/>
    <w:rsid w:val="00313F14"/>
    <w:rsid w:val="003243B0"/>
    <w:rsid w:val="003268EB"/>
    <w:rsid w:val="00341E62"/>
    <w:rsid w:val="0035363D"/>
    <w:rsid w:val="00356853"/>
    <w:rsid w:val="003602E6"/>
    <w:rsid w:val="003617B2"/>
    <w:rsid w:val="00364F31"/>
    <w:rsid w:val="003741C6"/>
    <w:rsid w:val="003900A7"/>
    <w:rsid w:val="003960E7"/>
    <w:rsid w:val="003A641B"/>
    <w:rsid w:val="003C4D29"/>
    <w:rsid w:val="003E369E"/>
    <w:rsid w:val="003F04BF"/>
    <w:rsid w:val="003F0D9C"/>
    <w:rsid w:val="003F2AAD"/>
    <w:rsid w:val="003F76EB"/>
    <w:rsid w:val="004132D4"/>
    <w:rsid w:val="00424E76"/>
    <w:rsid w:val="00426CB2"/>
    <w:rsid w:val="0043482A"/>
    <w:rsid w:val="00435BB9"/>
    <w:rsid w:val="004401EF"/>
    <w:rsid w:val="00440C51"/>
    <w:rsid w:val="00441FEF"/>
    <w:rsid w:val="004501A9"/>
    <w:rsid w:val="00452C91"/>
    <w:rsid w:val="00456834"/>
    <w:rsid w:val="004670B9"/>
    <w:rsid w:val="004760C1"/>
    <w:rsid w:val="00496882"/>
    <w:rsid w:val="0049689A"/>
    <w:rsid w:val="004A5D91"/>
    <w:rsid w:val="004A6E4E"/>
    <w:rsid w:val="004A7F94"/>
    <w:rsid w:val="004C109C"/>
    <w:rsid w:val="004C2F8F"/>
    <w:rsid w:val="004D2870"/>
    <w:rsid w:val="004D510A"/>
    <w:rsid w:val="004E075B"/>
    <w:rsid w:val="004E599B"/>
    <w:rsid w:val="004E6CAC"/>
    <w:rsid w:val="004E76A4"/>
    <w:rsid w:val="004E7AA6"/>
    <w:rsid w:val="004F4CEE"/>
    <w:rsid w:val="00501AB0"/>
    <w:rsid w:val="005057E2"/>
    <w:rsid w:val="005128A7"/>
    <w:rsid w:val="005153F8"/>
    <w:rsid w:val="00533767"/>
    <w:rsid w:val="00554455"/>
    <w:rsid w:val="00566173"/>
    <w:rsid w:val="0057016A"/>
    <w:rsid w:val="0057044A"/>
    <w:rsid w:val="005722F9"/>
    <w:rsid w:val="0058300F"/>
    <w:rsid w:val="0058798D"/>
    <w:rsid w:val="00595F0D"/>
    <w:rsid w:val="005961F0"/>
    <w:rsid w:val="005A0596"/>
    <w:rsid w:val="005A38A0"/>
    <w:rsid w:val="005A782F"/>
    <w:rsid w:val="005B6892"/>
    <w:rsid w:val="005C7498"/>
    <w:rsid w:val="005D00F8"/>
    <w:rsid w:val="005D024B"/>
    <w:rsid w:val="005D5F8E"/>
    <w:rsid w:val="005E5289"/>
    <w:rsid w:val="0060102D"/>
    <w:rsid w:val="00604DA4"/>
    <w:rsid w:val="00625122"/>
    <w:rsid w:val="00633242"/>
    <w:rsid w:val="00636FAA"/>
    <w:rsid w:val="006419A5"/>
    <w:rsid w:val="00653666"/>
    <w:rsid w:val="00661584"/>
    <w:rsid w:val="006665D3"/>
    <w:rsid w:val="006719C8"/>
    <w:rsid w:val="006771BE"/>
    <w:rsid w:val="00697F93"/>
    <w:rsid w:val="006A3480"/>
    <w:rsid w:val="006B0CA9"/>
    <w:rsid w:val="006E2734"/>
    <w:rsid w:val="00703FE6"/>
    <w:rsid w:val="00707212"/>
    <w:rsid w:val="00711E22"/>
    <w:rsid w:val="007201D5"/>
    <w:rsid w:val="00721324"/>
    <w:rsid w:val="00730953"/>
    <w:rsid w:val="00731A9E"/>
    <w:rsid w:val="007322D3"/>
    <w:rsid w:val="0073339B"/>
    <w:rsid w:val="0073411A"/>
    <w:rsid w:val="007405EB"/>
    <w:rsid w:val="0075503A"/>
    <w:rsid w:val="007634BF"/>
    <w:rsid w:val="00765B32"/>
    <w:rsid w:val="00771064"/>
    <w:rsid w:val="00794310"/>
    <w:rsid w:val="007B1201"/>
    <w:rsid w:val="007B13D8"/>
    <w:rsid w:val="007B2968"/>
    <w:rsid w:val="007B6D8F"/>
    <w:rsid w:val="007D66C3"/>
    <w:rsid w:val="007E02DF"/>
    <w:rsid w:val="007F6C6F"/>
    <w:rsid w:val="008036BA"/>
    <w:rsid w:val="00804461"/>
    <w:rsid w:val="008046D7"/>
    <w:rsid w:val="00804786"/>
    <w:rsid w:val="0081428C"/>
    <w:rsid w:val="00823015"/>
    <w:rsid w:val="00824C90"/>
    <w:rsid w:val="0082503F"/>
    <w:rsid w:val="00830D34"/>
    <w:rsid w:val="0083311C"/>
    <w:rsid w:val="00841303"/>
    <w:rsid w:val="008479F2"/>
    <w:rsid w:val="00851ADB"/>
    <w:rsid w:val="00851BDD"/>
    <w:rsid w:val="00861CC7"/>
    <w:rsid w:val="00884EAB"/>
    <w:rsid w:val="008952CE"/>
    <w:rsid w:val="008A675D"/>
    <w:rsid w:val="008B2176"/>
    <w:rsid w:val="008D37EA"/>
    <w:rsid w:val="008D6003"/>
    <w:rsid w:val="008E6761"/>
    <w:rsid w:val="008E7356"/>
    <w:rsid w:val="008F4BAA"/>
    <w:rsid w:val="00903EE6"/>
    <w:rsid w:val="00907357"/>
    <w:rsid w:val="00932AAC"/>
    <w:rsid w:val="009372C3"/>
    <w:rsid w:val="00937D93"/>
    <w:rsid w:val="009436AB"/>
    <w:rsid w:val="0094441C"/>
    <w:rsid w:val="00967468"/>
    <w:rsid w:val="009875E3"/>
    <w:rsid w:val="0099475A"/>
    <w:rsid w:val="009952E8"/>
    <w:rsid w:val="009C09E8"/>
    <w:rsid w:val="009C4F35"/>
    <w:rsid w:val="009D4401"/>
    <w:rsid w:val="009E4E94"/>
    <w:rsid w:val="009E5B81"/>
    <w:rsid w:val="009E6532"/>
    <w:rsid w:val="00A02254"/>
    <w:rsid w:val="00A044EC"/>
    <w:rsid w:val="00A166C9"/>
    <w:rsid w:val="00A3126D"/>
    <w:rsid w:val="00A50F70"/>
    <w:rsid w:val="00A600A7"/>
    <w:rsid w:val="00A6171E"/>
    <w:rsid w:val="00A61E3A"/>
    <w:rsid w:val="00A6230C"/>
    <w:rsid w:val="00A64F97"/>
    <w:rsid w:val="00A65D9E"/>
    <w:rsid w:val="00A672DA"/>
    <w:rsid w:val="00A77EB7"/>
    <w:rsid w:val="00A803A6"/>
    <w:rsid w:val="00A80487"/>
    <w:rsid w:val="00A858AA"/>
    <w:rsid w:val="00A85CDB"/>
    <w:rsid w:val="00A90ADE"/>
    <w:rsid w:val="00AA48EA"/>
    <w:rsid w:val="00AB137D"/>
    <w:rsid w:val="00AC6DC1"/>
    <w:rsid w:val="00AD0085"/>
    <w:rsid w:val="00AE1059"/>
    <w:rsid w:val="00AE13F3"/>
    <w:rsid w:val="00AF3545"/>
    <w:rsid w:val="00AF5BB5"/>
    <w:rsid w:val="00B018CD"/>
    <w:rsid w:val="00B050EA"/>
    <w:rsid w:val="00B07024"/>
    <w:rsid w:val="00B07114"/>
    <w:rsid w:val="00B115F2"/>
    <w:rsid w:val="00B24A12"/>
    <w:rsid w:val="00B31426"/>
    <w:rsid w:val="00B34E03"/>
    <w:rsid w:val="00B40F4B"/>
    <w:rsid w:val="00B44B13"/>
    <w:rsid w:val="00B50141"/>
    <w:rsid w:val="00B676C8"/>
    <w:rsid w:val="00B71E53"/>
    <w:rsid w:val="00B8157B"/>
    <w:rsid w:val="00B8321E"/>
    <w:rsid w:val="00B84446"/>
    <w:rsid w:val="00B87821"/>
    <w:rsid w:val="00BB1CCE"/>
    <w:rsid w:val="00BD0333"/>
    <w:rsid w:val="00BD5927"/>
    <w:rsid w:val="00BE0454"/>
    <w:rsid w:val="00BF5308"/>
    <w:rsid w:val="00C01B2F"/>
    <w:rsid w:val="00C0350E"/>
    <w:rsid w:val="00C13909"/>
    <w:rsid w:val="00C34B50"/>
    <w:rsid w:val="00C51D9D"/>
    <w:rsid w:val="00C52C33"/>
    <w:rsid w:val="00C54815"/>
    <w:rsid w:val="00C55895"/>
    <w:rsid w:val="00C71D4D"/>
    <w:rsid w:val="00C76668"/>
    <w:rsid w:val="00C82135"/>
    <w:rsid w:val="00C937FA"/>
    <w:rsid w:val="00C93C9C"/>
    <w:rsid w:val="00CB50A1"/>
    <w:rsid w:val="00CC0569"/>
    <w:rsid w:val="00CC09D7"/>
    <w:rsid w:val="00CC49EF"/>
    <w:rsid w:val="00CD63BA"/>
    <w:rsid w:val="00CD6D95"/>
    <w:rsid w:val="00CE42B6"/>
    <w:rsid w:val="00CF06C0"/>
    <w:rsid w:val="00CF3E1B"/>
    <w:rsid w:val="00D01F57"/>
    <w:rsid w:val="00D2339E"/>
    <w:rsid w:val="00D278D8"/>
    <w:rsid w:val="00D27DE9"/>
    <w:rsid w:val="00D44613"/>
    <w:rsid w:val="00D6196F"/>
    <w:rsid w:val="00D64D10"/>
    <w:rsid w:val="00D75421"/>
    <w:rsid w:val="00D91E7D"/>
    <w:rsid w:val="00D9642E"/>
    <w:rsid w:val="00DA6498"/>
    <w:rsid w:val="00DA7071"/>
    <w:rsid w:val="00DA782B"/>
    <w:rsid w:val="00DB24B7"/>
    <w:rsid w:val="00DB3FF0"/>
    <w:rsid w:val="00DC6299"/>
    <w:rsid w:val="00DD3F85"/>
    <w:rsid w:val="00DE21A0"/>
    <w:rsid w:val="00DF355F"/>
    <w:rsid w:val="00E12BB4"/>
    <w:rsid w:val="00E17F40"/>
    <w:rsid w:val="00E272E0"/>
    <w:rsid w:val="00E4136F"/>
    <w:rsid w:val="00E432FE"/>
    <w:rsid w:val="00E51FEF"/>
    <w:rsid w:val="00E553FC"/>
    <w:rsid w:val="00E56A98"/>
    <w:rsid w:val="00E65050"/>
    <w:rsid w:val="00E707EF"/>
    <w:rsid w:val="00E76E6A"/>
    <w:rsid w:val="00EA17A4"/>
    <w:rsid w:val="00EA6DEA"/>
    <w:rsid w:val="00EA7EC8"/>
    <w:rsid w:val="00EB5AA0"/>
    <w:rsid w:val="00EC0746"/>
    <w:rsid w:val="00EF1ECB"/>
    <w:rsid w:val="00EF33AE"/>
    <w:rsid w:val="00EF44E8"/>
    <w:rsid w:val="00EF5191"/>
    <w:rsid w:val="00F007AE"/>
    <w:rsid w:val="00F0137B"/>
    <w:rsid w:val="00F02C54"/>
    <w:rsid w:val="00F10554"/>
    <w:rsid w:val="00F20E90"/>
    <w:rsid w:val="00F31E3B"/>
    <w:rsid w:val="00F36CAE"/>
    <w:rsid w:val="00F3798A"/>
    <w:rsid w:val="00F64010"/>
    <w:rsid w:val="00F65446"/>
    <w:rsid w:val="00F66B23"/>
    <w:rsid w:val="00F74C76"/>
    <w:rsid w:val="00F80709"/>
    <w:rsid w:val="00F823BB"/>
    <w:rsid w:val="00F871C6"/>
    <w:rsid w:val="00F90186"/>
    <w:rsid w:val="00F930FB"/>
    <w:rsid w:val="00F934A7"/>
    <w:rsid w:val="00F97A6C"/>
    <w:rsid w:val="00FA012C"/>
    <w:rsid w:val="00FC21BF"/>
    <w:rsid w:val="00FD71EE"/>
    <w:rsid w:val="00FE2493"/>
    <w:rsid w:val="00FE309E"/>
    <w:rsid w:val="00FE7B86"/>
    <w:rsid w:val="01AC6DCA"/>
    <w:rsid w:val="037E6784"/>
    <w:rsid w:val="0A0F2016"/>
    <w:rsid w:val="130628D8"/>
    <w:rsid w:val="13B87AEB"/>
    <w:rsid w:val="1EC44784"/>
    <w:rsid w:val="20AB0959"/>
    <w:rsid w:val="327618DC"/>
    <w:rsid w:val="3F19380F"/>
    <w:rsid w:val="42A90244"/>
    <w:rsid w:val="4A39002E"/>
    <w:rsid w:val="50F02987"/>
    <w:rsid w:val="53203D0A"/>
    <w:rsid w:val="533C31A5"/>
    <w:rsid w:val="5E5D1B41"/>
    <w:rsid w:val="60CF1F2E"/>
    <w:rsid w:val="622244B6"/>
    <w:rsid w:val="66815672"/>
    <w:rsid w:val="68421F4A"/>
    <w:rsid w:val="69653AB5"/>
    <w:rsid w:val="6B01068E"/>
    <w:rsid w:val="6D1C52A5"/>
    <w:rsid w:val="76C44E01"/>
    <w:rsid w:val="785A0E1D"/>
    <w:rsid w:val="7917715F"/>
    <w:rsid w:val="7C8C57C7"/>
    <w:rsid w:val="7E471E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0" w:uiPriority="0" w:unhideWhenUsed="0" w:qFormat="1"/>
    <w:lsdException w:name="index 6"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4EAB"/>
    <w:pPr>
      <w:widowControl w:val="0"/>
      <w:jc w:val="both"/>
    </w:pPr>
    <w:rPr>
      <w:kern w:val="2"/>
      <w:sz w:val="21"/>
      <w:szCs w:val="24"/>
    </w:rPr>
  </w:style>
  <w:style w:type="paragraph" w:styleId="3">
    <w:name w:val="heading 3"/>
    <w:basedOn w:val="a"/>
    <w:next w:val="a"/>
    <w:link w:val="3Char"/>
    <w:qFormat/>
    <w:rsid w:val="00884EAB"/>
    <w:pPr>
      <w:keepNext/>
      <w:keepLines/>
      <w:spacing w:before="260" w:after="260" w:line="416" w:lineRule="auto"/>
      <w:jc w:val="center"/>
      <w:outlineLvl w:val="2"/>
    </w:pPr>
    <w:rPr>
      <w:rFonts w:asci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qFormat/>
    <w:rsid w:val="00884EAB"/>
    <w:rPr>
      <w:sz w:val="18"/>
      <w:szCs w:val="18"/>
    </w:rPr>
  </w:style>
  <w:style w:type="paragraph" w:styleId="a4">
    <w:name w:val="Document Map"/>
    <w:basedOn w:val="a"/>
    <w:link w:val="Char0"/>
    <w:semiHidden/>
    <w:qFormat/>
    <w:rsid w:val="00884EAB"/>
    <w:pPr>
      <w:shd w:val="clear" w:color="auto" w:fill="000080"/>
    </w:pPr>
  </w:style>
  <w:style w:type="paragraph" w:styleId="a5">
    <w:name w:val="annotation text"/>
    <w:basedOn w:val="a"/>
    <w:link w:val="Char1"/>
    <w:unhideWhenUsed/>
    <w:qFormat/>
    <w:rsid w:val="00884EAB"/>
    <w:pPr>
      <w:jc w:val="left"/>
    </w:pPr>
  </w:style>
  <w:style w:type="paragraph" w:styleId="6">
    <w:name w:val="index 6"/>
    <w:basedOn w:val="a"/>
    <w:next w:val="a"/>
    <w:qFormat/>
    <w:rsid w:val="00884EAB"/>
    <w:pPr>
      <w:ind w:leftChars="1000" w:left="1000"/>
    </w:pPr>
    <w:rPr>
      <w:szCs w:val="20"/>
    </w:rPr>
  </w:style>
  <w:style w:type="paragraph" w:styleId="a6">
    <w:name w:val="Body Text"/>
    <w:basedOn w:val="a"/>
    <w:link w:val="Char2"/>
    <w:unhideWhenUsed/>
    <w:qFormat/>
    <w:rsid w:val="00884EAB"/>
    <w:pPr>
      <w:spacing w:after="120"/>
    </w:pPr>
    <w:rPr>
      <w:rFonts w:ascii="宋体"/>
      <w:kern w:val="0"/>
      <w:sz w:val="34"/>
      <w:szCs w:val="20"/>
    </w:rPr>
  </w:style>
  <w:style w:type="paragraph" w:styleId="a7">
    <w:name w:val="Body Text Indent"/>
    <w:basedOn w:val="a"/>
    <w:link w:val="Char3"/>
    <w:qFormat/>
    <w:rsid w:val="00884EAB"/>
    <w:pPr>
      <w:ind w:firstLineChars="200" w:firstLine="560"/>
    </w:pPr>
    <w:rPr>
      <w:sz w:val="28"/>
    </w:rPr>
  </w:style>
  <w:style w:type="paragraph" w:styleId="a8">
    <w:name w:val="Plain Text"/>
    <w:basedOn w:val="a"/>
    <w:link w:val="Char4"/>
    <w:uiPriority w:val="99"/>
    <w:qFormat/>
    <w:rsid w:val="00884EAB"/>
    <w:rPr>
      <w:rFonts w:ascii="宋体" w:hAnsi="Courier New"/>
      <w:spacing w:val="-20"/>
      <w:w w:val="50"/>
      <w:szCs w:val="20"/>
    </w:rPr>
  </w:style>
  <w:style w:type="paragraph" w:styleId="30">
    <w:name w:val="index 3"/>
    <w:basedOn w:val="a"/>
    <w:next w:val="a"/>
    <w:qFormat/>
    <w:rsid w:val="00884EAB"/>
    <w:pPr>
      <w:ind w:leftChars="400" w:left="400"/>
    </w:pPr>
    <w:rPr>
      <w:szCs w:val="20"/>
    </w:rPr>
  </w:style>
  <w:style w:type="paragraph" w:styleId="a9">
    <w:name w:val="Date"/>
    <w:basedOn w:val="a"/>
    <w:next w:val="a"/>
    <w:link w:val="Char5"/>
    <w:qFormat/>
    <w:rsid w:val="00884EAB"/>
    <w:rPr>
      <w:b/>
      <w:sz w:val="28"/>
      <w:szCs w:val="20"/>
    </w:rPr>
  </w:style>
  <w:style w:type="paragraph" w:styleId="2">
    <w:name w:val="Body Text Indent 2"/>
    <w:basedOn w:val="a"/>
    <w:link w:val="2Char"/>
    <w:uiPriority w:val="99"/>
    <w:semiHidden/>
    <w:unhideWhenUsed/>
    <w:qFormat/>
    <w:rsid w:val="00884EAB"/>
    <w:pPr>
      <w:spacing w:after="120" w:line="480" w:lineRule="auto"/>
      <w:ind w:leftChars="200" w:left="420"/>
    </w:pPr>
  </w:style>
  <w:style w:type="paragraph" w:styleId="aa">
    <w:name w:val="footer"/>
    <w:basedOn w:val="a"/>
    <w:link w:val="Char6"/>
    <w:uiPriority w:val="99"/>
    <w:unhideWhenUsed/>
    <w:qFormat/>
    <w:rsid w:val="00884EAB"/>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884EAB"/>
    <w:pPr>
      <w:pBdr>
        <w:bottom w:val="single" w:sz="6" w:space="1" w:color="auto"/>
      </w:pBdr>
      <w:tabs>
        <w:tab w:val="center" w:pos="4153"/>
        <w:tab w:val="right" w:pos="8306"/>
      </w:tabs>
      <w:snapToGrid w:val="0"/>
      <w:jc w:val="center"/>
    </w:pPr>
    <w:rPr>
      <w:sz w:val="18"/>
      <w:szCs w:val="18"/>
    </w:rPr>
  </w:style>
  <w:style w:type="paragraph" w:styleId="ac">
    <w:name w:val="Title"/>
    <w:basedOn w:val="a"/>
    <w:next w:val="a"/>
    <w:link w:val="Char8"/>
    <w:uiPriority w:val="99"/>
    <w:qFormat/>
    <w:rsid w:val="00884EAB"/>
    <w:pPr>
      <w:spacing w:before="240" w:after="60"/>
      <w:jc w:val="center"/>
      <w:outlineLvl w:val="0"/>
    </w:pPr>
    <w:rPr>
      <w:rFonts w:ascii="Cambria" w:hAnsi="Cambria"/>
      <w:b/>
      <w:bCs/>
      <w:sz w:val="32"/>
      <w:szCs w:val="32"/>
    </w:rPr>
  </w:style>
  <w:style w:type="paragraph" w:styleId="ad">
    <w:name w:val="annotation subject"/>
    <w:basedOn w:val="a5"/>
    <w:next w:val="a5"/>
    <w:link w:val="Char9"/>
    <w:qFormat/>
    <w:rsid w:val="00884EAB"/>
    <w:rPr>
      <w:b/>
      <w:bCs/>
    </w:rPr>
  </w:style>
  <w:style w:type="table" w:styleId="ae">
    <w:name w:val="Table Grid"/>
    <w:basedOn w:val="a2"/>
    <w:qFormat/>
    <w:rsid w:val="00884E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884EAB"/>
    <w:rPr>
      <w:b/>
      <w:bCs/>
    </w:rPr>
  </w:style>
  <w:style w:type="character" w:styleId="af0">
    <w:name w:val="page number"/>
    <w:basedOn w:val="a1"/>
    <w:qFormat/>
    <w:rsid w:val="00884EAB"/>
  </w:style>
  <w:style w:type="character" w:styleId="af1">
    <w:name w:val="Hyperlink"/>
    <w:qFormat/>
    <w:rsid w:val="00884EAB"/>
    <w:rPr>
      <w:color w:val="0000FF"/>
      <w:u w:val="single"/>
    </w:rPr>
  </w:style>
  <w:style w:type="character" w:styleId="af2">
    <w:name w:val="annotation reference"/>
    <w:qFormat/>
    <w:rsid w:val="00884EAB"/>
    <w:rPr>
      <w:sz w:val="21"/>
      <w:szCs w:val="21"/>
    </w:rPr>
  </w:style>
  <w:style w:type="character" w:customStyle="1" w:styleId="Char7">
    <w:name w:val="页眉 Char"/>
    <w:basedOn w:val="a1"/>
    <w:link w:val="ab"/>
    <w:uiPriority w:val="99"/>
    <w:qFormat/>
    <w:rsid w:val="00884EAB"/>
    <w:rPr>
      <w:sz w:val="18"/>
      <w:szCs w:val="18"/>
    </w:rPr>
  </w:style>
  <w:style w:type="character" w:customStyle="1" w:styleId="Char6">
    <w:name w:val="页脚 Char"/>
    <w:basedOn w:val="a1"/>
    <w:link w:val="aa"/>
    <w:uiPriority w:val="99"/>
    <w:qFormat/>
    <w:rsid w:val="00884EAB"/>
    <w:rPr>
      <w:sz w:val="18"/>
      <w:szCs w:val="18"/>
    </w:rPr>
  </w:style>
  <w:style w:type="character" w:customStyle="1" w:styleId="3Char">
    <w:name w:val="标题 3 Char"/>
    <w:basedOn w:val="a1"/>
    <w:link w:val="3"/>
    <w:qFormat/>
    <w:rsid w:val="00884EAB"/>
    <w:rPr>
      <w:rFonts w:ascii="宋体" w:eastAsia="宋体" w:hAnsi="Times New Roman" w:cs="Times New Roman"/>
      <w:b/>
      <w:bCs/>
      <w:sz w:val="32"/>
      <w:szCs w:val="32"/>
    </w:rPr>
  </w:style>
  <w:style w:type="character" w:customStyle="1" w:styleId="Char1">
    <w:name w:val="批注文字 Char"/>
    <w:basedOn w:val="a1"/>
    <w:link w:val="a5"/>
    <w:qFormat/>
    <w:rsid w:val="00884EAB"/>
    <w:rPr>
      <w:rFonts w:ascii="Times New Roman" w:eastAsia="宋体" w:hAnsi="Times New Roman" w:cs="Times New Roman"/>
      <w:szCs w:val="24"/>
    </w:rPr>
  </w:style>
  <w:style w:type="character" w:customStyle="1" w:styleId="Char9">
    <w:name w:val="批注主题 Char"/>
    <w:basedOn w:val="Char1"/>
    <w:link w:val="ad"/>
    <w:qFormat/>
    <w:rsid w:val="00884EAB"/>
    <w:rPr>
      <w:rFonts w:ascii="Times New Roman" w:eastAsia="宋体" w:hAnsi="Times New Roman" w:cs="Times New Roman"/>
      <w:b/>
      <w:bCs/>
      <w:szCs w:val="24"/>
    </w:rPr>
  </w:style>
  <w:style w:type="character" w:customStyle="1" w:styleId="Char0">
    <w:name w:val="文档结构图 Char"/>
    <w:basedOn w:val="a1"/>
    <w:link w:val="a4"/>
    <w:semiHidden/>
    <w:qFormat/>
    <w:rsid w:val="00884EAB"/>
    <w:rPr>
      <w:rFonts w:ascii="Times New Roman" w:eastAsia="宋体" w:hAnsi="Times New Roman" w:cs="Times New Roman"/>
      <w:szCs w:val="24"/>
      <w:shd w:val="clear" w:color="auto" w:fill="000080"/>
    </w:rPr>
  </w:style>
  <w:style w:type="character" w:customStyle="1" w:styleId="Char3">
    <w:name w:val="正文文本缩进 Char"/>
    <w:basedOn w:val="a1"/>
    <w:link w:val="a7"/>
    <w:qFormat/>
    <w:rsid w:val="00884EAB"/>
    <w:rPr>
      <w:rFonts w:ascii="Times New Roman" w:eastAsia="宋体" w:hAnsi="Times New Roman" w:cs="Times New Roman"/>
      <w:sz w:val="28"/>
      <w:szCs w:val="24"/>
    </w:rPr>
  </w:style>
  <w:style w:type="character" w:customStyle="1" w:styleId="Char4">
    <w:name w:val="纯文本 Char"/>
    <w:basedOn w:val="a1"/>
    <w:link w:val="a8"/>
    <w:uiPriority w:val="99"/>
    <w:qFormat/>
    <w:rsid w:val="00884EAB"/>
    <w:rPr>
      <w:rFonts w:ascii="宋体" w:eastAsia="宋体" w:hAnsi="Courier New" w:cs="Times New Roman"/>
      <w:spacing w:val="-20"/>
      <w:w w:val="50"/>
      <w:szCs w:val="20"/>
    </w:rPr>
  </w:style>
  <w:style w:type="character" w:customStyle="1" w:styleId="Char5">
    <w:name w:val="日期 Char"/>
    <w:basedOn w:val="a1"/>
    <w:link w:val="a9"/>
    <w:qFormat/>
    <w:rsid w:val="00884EAB"/>
    <w:rPr>
      <w:rFonts w:ascii="Times New Roman" w:eastAsia="宋体" w:hAnsi="Times New Roman" w:cs="Times New Roman"/>
      <w:b/>
      <w:sz w:val="28"/>
      <w:szCs w:val="20"/>
    </w:rPr>
  </w:style>
  <w:style w:type="character" w:customStyle="1" w:styleId="Char">
    <w:name w:val="批注框文本 Char"/>
    <w:basedOn w:val="a1"/>
    <w:link w:val="a0"/>
    <w:qFormat/>
    <w:rsid w:val="00884EAB"/>
    <w:rPr>
      <w:rFonts w:ascii="Times New Roman" w:eastAsia="宋体" w:hAnsi="Times New Roman" w:cs="Times New Roman"/>
      <w:sz w:val="18"/>
      <w:szCs w:val="18"/>
    </w:rPr>
  </w:style>
  <w:style w:type="paragraph" w:customStyle="1" w:styleId="CharCharCharCharCharCharChar1Char">
    <w:name w:val="Char Char Char Char Char Char Char1 Char"/>
    <w:basedOn w:val="a"/>
    <w:qFormat/>
    <w:rsid w:val="00884EAB"/>
    <w:rPr>
      <w:rFonts w:ascii="Tahoma" w:hAnsi="Tahoma"/>
      <w:sz w:val="24"/>
      <w:szCs w:val="20"/>
    </w:rPr>
  </w:style>
  <w:style w:type="paragraph" w:customStyle="1" w:styleId="Chara">
    <w:name w:val="Char"/>
    <w:basedOn w:val="a"/>
    <w:qFormat/>
    <w:rsid w:val="00884EAB"/>
    <w:pPr>
      <w:spacing w:line="360" w:lineRule="auto"/>
    </w:pPr>
    <w:rPr>
      <w:rFonts w:ascii="Tahoma" w:hAnsi="Tahoma"/>
      <w:sz w:val="24"/>
      <w:szCs w:val="20"/>
    </w:rPr>
  </w:style>
  <w:style w:type="paragraph" w:customStyle="1" w:styleId="p0">
    <w:name w:val="p0"/>
    <w:basedOn w:val="a"/>
    <w:qFormat/>
    <w:rsid w:val="00884EAB"/>
    <w:pPr>
      <w:widowControl/>
    </w:pPr>
    <w:rPr>
      <w:kern w:val="0"/>
      <w:szCs w:val="21"/>
    </w:rPr>
  </w:style>
  <w:style w:type="paragraph" w:customStyle="1" w:styleId="xl31">
    <w:name w:val="xl31"/>
    <w:basedOn w:val="a"/>
    <w:qFormat/>
    <w:rsid w:val="00884EAB"/>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884EAB"/>
    <w:pPr>
      <w:widowControl/>
      <w:spacing w:after="160" w:line="240" w:lineRule="exact"/>
      <w:jc w:val="left"/>
    </w:pPr>
    <w:rPr>
      <w:szCs w:val="20"/>
    </w:rPr>
  </w:style>
  <w:style w:type="paragraph" w:customStyle="1" w:styleId="1">
    <w:name w:val="修订1"/>
    <w:hidden/>
    <w:uiPriority w:val="99"/>
    <w:semiHidden/>
    <w:qFormat/>
    <w:rsid w:val="00884EAB"/>
    <w:rPr>
      <w:kern w:val="2"/>
      <w:sz w:val="21"/>
      <w:szCs w:val="24"/>
    </w:rPr>
  </w:style>
  <w:style w:type="character" w:customStyle="1" w:styleId="Char8">
    <w:name w:val="标题 Char"/>
    <w:basedOn w:val="a1"/>
    <w:link w:val="ac"/>
    <w:uiPriority w:val="99"/>
    <w:qFormat/>
    <w:rsid w:val="00884EAB"/>
    <w:rPr>
      <w:rFonts w:ascii="Cambria" w:eastAsia="宋体" w:hAnsi="Cambria" w:cs="Times New Roman"/>
      <w:b/>
      <w:bCs/>
      <w:sz w:val="32"/>
      <w:szCs w:val="32"/>
    </w:rPr>
  </w:style>
  <w:style w:type="character" w:customStyle="1" w:styleId="Char20">
    <w:name w:val="纯文本 Char2"/>
    <w:uiPriority w:val="99"/>
    <w:qFormat/>
    <w:rsid w:val="00884EAB"/>
    <w:rPr>
      <w:rFonts w:ascii="宋体" w:eastAsia="宋体" w:hAnsi="Courier New" w:cs="Courier New"/>
      <w:kern w:val="2"/>
      <w:sz w:val="21"/>
      <w:szCs w:val="21"/>
      <w:lang w:val="en-US" w:eastAsia="zh-CN" w:bidi="ar-SA"/>
    </w:rPr>
  </w:style>
  <w:style w:type="character" w:customStyle="1" w:styleId="2Char">
    <w:name w:val="正文文本缩进 2 Char"/>
    <w:basedOn w:val="a1"/>
    <w:link w:val="2"/>
    <w:uiPriority w:val="99"/>
    <w:semiHidden/>
    <w:qFormat/>
    <w:rsid w:val="00884EAB"/>
    <w:rPr>
      <w:rFonts w:ascii="Times New Roman" w:eastAsia="宋体" w:hAnsi="Times New Roman" w:cs="Times New Roman"/>
      <w:szCs w:val="24"/>
    </w:rPr>
  </w:style>
  <w:style w:type="character" w:customStyle="1" w:styleId="apple-style-span">
    <w:name w:val="apple-style-span"/>
    <w:basedOn w:val="a1"/>
    <w:qFormat/>
    <w:rsid w:val="00884EAB"/>
  </w:style>
  <w:style w:type="character" w:customStyle="1" w:styleId="Char2">
    <w:name w:val="正文文本 Char"/>
    <w:basedOn w:val="a1"/>
    <w:link w:val="a6"/>
    <w:qFormat/>
    <w:rsid w:val="00884EAB"/>
    <w:rPr>
      <w:rFonts w:ascii="宋体" w:eastAsia="宋体" w:hAnsi="Times New Roman" w:cs="Times New Roman"/>
      <w:kern w:val="0"/>
      <w:sz w:val="34"/>
      <w:szCs w:val="20"/>
    </w:rPr>
  </w:style>
  <w:style w:type="character" w:customStyle="1" w:styleId="apple-converted-space">
    <w:name w:val="apple-converted-space"/>
    <w:basedOn w:val="a1"/>
    <w:qFormat/>
    <w:rsid w:val="00884EAB"/>
  </w:style>
  <w:style w:type="paragraph" w:styleId="af3">
    <w:name w:val="List Paragraph"/>
    <w:basedOn w:val="a"/>
    <w:uiPriority w:val="34"/>
    <w:qFormat/>
    <w:rsid w:val="00884EAB"/>
    <w:pPr>
      <w:ind w:firstLineChars="200" w:firstLine="420"/>
    </w:pPr>
  </w:style>
  <w:style w:type="character" w:customStyle="1" w:styleId="font31">
    <w:name w:val="font31"/>
    <w:basedOn w:val="a1"/>
    <w:qFormat/>
    <w:rsid w:val="00884EAB"/>
    <w:rPr>
      <w:rFonts w:ascii="宋体" w:eastAsia="宋体" w:hAnsi="宋体" w:cs="宋体" w:hint="eastAsia"/>
      <w:color w:val="000000"/>
      <w:sz w:val="20"/>
      <w:szCs w:val="20"/>
      <w:u w:val="none"/>
    </w:rPr>
  </w:style>
  <w:style w:type="character" w:customStyle="1" w:styleId="font41">
    <w:name w:val="font41"/>
    <w:basedOn w:val="a1"/>
    <w:qFormat/>
    <w:rsid w:val="00884EAB"/>
    <w:rPr>
      <w:rFonts w:ascii="宋体" w:eastAsia="宋体" w:hAnsi="宋体" w:cs="宋体" w:hint="eastAsia"/>
      <w:color w:val="000000"/>
      <w:sz w:val="20"/>
      <w:szCs w:val="20"/>
      <w:u w:val="none"/>
    </w:rPr>
  </w:style>
  <w:style w:type="paragraph" w:customStyle="1" w:styleId="Default">
    <w:name w:val="Default"/>
    <w:qFormat/>
    <w:rsid w:val="00884EAB"/>
    <w:pPr>
      <w:widowControl w:val="0"/>
      <w:autoSpaceDE w:val="0"/>
      <w:autoSpaceDN w:val="0"/>
      <w:adjustRightInd w:val="0"/>
    </w:pPr>
    <w:rPr>
      <w:rFonts w:ascii="宋体" w:hAnsi="Calibri"/>
      <w:color w:val="000000"/>
      <w:sz w:val="24"/>
    </w:rPr>
  </w:style>
  <w:style w:type="paragraph" w:customStyle="1" w:styleId="20">
    <w:name w:val="修订2"/>
    <w:hidden/>
    <w:uiPriority w:val="99"/>
    <w:semiHidden/>
    <w:rsid w:val="00884EAB"/>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B97B-23F3-48D5-BBCA-D4E831FA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29</Pages>
  <Words>3296</Words>
  <Characters>18792</Characters>
  <Application>Microsoft Office Word</Application>
  <DocSecurity>0</DocSecurity>
  <Lines>156</Lines>
  <Paragraphs>44</Paragraphs>
  <ScaleCrop>false</ScaleCrop>
  <Company>Lenovo</Company>
  <LinksUpToDate>false</LinksUpToDate>
  <CharactersWithSpaces>22044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55</cp:revision>
  <cp:lastPrinted>2023-06-15T08:24:00Z</cp:lastPrinted>
  <dcterms:created xsi:type="dcterms:W3CDTF">2023-05-15T07:16:00Z</dcterms:created>
  <dcterms:modified xsi:type="dcterms:W3CDTF">2023-06-26T03:37:00Z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7E77CD379DD14D0AAEB2F815F07FEB33_12</vt:lpwstr>
  </property>
</Properties>
</file>