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681E" w:rsidRDefault="00D2681E">
      <w:pPr>
        <w:widowControl/>
        <w:spacing w:line="520" w:lineRule="exact"/>
        <w:jc w:val="center"/>
        <w:rPr>
          <w:rFonts w:ascii="宋体" w:hAnsi="宋体" w:cs="宋体"/>
          <w:b/>
          <w:color w:val="000000"/>
          <w:kern w:val="0"/>
          <w:sz w:val="36"/>
          <w:szCs w:val="36"/>
        </w:rPr>
      </w:pPr>
    </w:p>
    <w:p w:rsidR="00D2681E" w:rsidRDefault="00D2681E">
      <w:pPr>
        <w:widowControl/>
        <w:spacing w:line="520" w:lineRule="exact"/>
        <w:jc w:val="center"/>
        <w:rPr>
          <w:rFonts w:asciiTheme="minorEastAsia" w:eastAsiaTheme="minorEastAsia" w:hAnsiTheme="minorEastAsia" w:cs="宋体"/>
          <w:color w:val="000000"/>
          <w:kern w:val="0"/>
          <w:sz w:val="40"/>
          <w:szCs w:val="40"/>
        </w:rPr>
      </w:pPr>
    </w:p>
    <w:p w:rsidR="00D2681E" w:rsidRDefault="00D2681E">
      <w:pPr>
        <w:widowControl/>
        <w:spacing w:line="520" w:lineRule="exact"/>
        <w:jc w:val="center"/>
        <w:rPr>
          <w:rFonts w:ascii="宋体" w:hAnsi="宋体" w:cs="宋体"/>
          <w:b/>
          <w:bCs/>
          <w:color w:val="000000"/>
          <w:kern w:val="0"/>
          <w:sz w:val="40"/>
          <w:szCs w:val="40"/>
        </w:rPr>
      </w:pPr>
    </w:p>
    <w:p w:rsidR="00D2681E" w:rsidRDefault="00D2681E">
      <w:pPr>
        <w:widowControl/>
        <w:spacing w:line="520" w:lineRule="exact"/>
        <w:jc w:val="center"/>
        <w:rPr>
          <w:rFonts w:ascii="宋体" w:hAnsi="宋体" w:cs="宋体"/>
          <w:b/>
          <w:bCs/>
          <w:color w:val="000000"/>
          <w:kern w:val="0"/>
          <w:sz w:val="40"/>
          <w:szCs w:val="40"/>
        </w:rPr>
      </w:pPr>
    </w:p>
    <w:p w:rsidR="00D2681E" w:rsidRDefault="00C456B9">
      <w:pPr>
        <w:widowControl/>
        <w:spacing w:line="520" w:lineRule="exact"/>
        <w:jc w:val="center"/>
        <w:rPr>
          <w:rFonts w:ascii="华文楷体" w:eastAsia="华文楷体" w:hAnsi="华文楷体" w:cs="宋体"/>
          <w:b/>
          <w:bCs/>
          <w:color w:val="000000"/>
          <w:kern w:val="0"/>
          <w:sz w:val="40"/>
          <w:szCs w:val="40"/>
        </w:rPr>
      </w:pPr>
      <w:r>
        <w:rPr>
          <w:rFonts w:ascii="华文楷体" w:eastAsia="华文楷体" w:hAnsi="华文楷体" w:cs="宋体" w:hint="eastAsia"/>
          <w:b/>
          <w:bCs/>
          <w:color w:val="000000"/>
          <w:kern w:val="0"/>
          <w:sz w:val="40"/>
          <w:szCs w:val="40"/>
        </w:rPr>
        <w:t>安徽百大合家福连锁超市股份有限公司</w:t>
      </w:r>
    </w:p>
    <w:p w:rsidR="00D2681E" w:rsidRDefault="00D2681E">
      <w:pPr>
        <w:widowControl/>
        <w:spacing w:line="520" w:lineRule="exact"/>
        <w:jc w:val="center"/>
        <w:rPr>
          <w:rFonts w:ascii="宋体" w:hAnsi="宋体" w:cs="宋体"/>
          <w:b/>
          <w:bCs/>
          <w:color w:val="000000"/>
          <w:kern w:val="0"/>
          <w:sz w:val="40"/>
          <w:szCs w:val="40"/>
        </w:rPr>
      </w:pPr>
    </w:p>
    <w:p w:rsidR="00D2681E" w:rsidRDefault="00D2681E">
      <w:pPr>
        <w:widowControl/>
        <w:spacing w:line="520" w:lineRule="exact"/>
        <w:jc w:val="center"/>
        <w:rPr>
          <w:rFonts w:ascii="宋体" w:hAnsi="宋体"/>
          <w:b/>
          <w:bCs/>
          <w:sz w:val="36"/>
          <w:szCs w:val="40"/>
        </w:rPr>
      </w:pPr>
    </w:p>
    <w:p w:rsidR="00D2681E" w:rsidRDefault="00D2681E">
      <w:pPr>
        <w:widowControl/>
        <w:spacing w:line="520" w:lineRule="exact"/>
        <w:jc w:val="center"/>
        <w:rPr>
          <w:rFonts w:ascii="宋体" w:hAnsi="宋体"/>
          <w:b/>
          <w:bCs/>
          <w:sz w:val="36"/>
          <w:szCs w:val="40"/>
        </w:rPr>
      </w:pPr>
    </w:p>
    <w:p w:rsidR="00D2681E" w:rsidRDefault="00D2681E">
      <w:pPr>
        <w:widowControl/>
        <w:spacing w:line="520" w:lineRule="exact"/>
        <w:jc w:val="center"/>
        <w:rPr>
          <w:rFonts w:ascii="宋体" w:hAnsi="宋体"/>
          <w:b/>
          <w:bCs/>
          <w:sz w:val="36"/>
          <w:szCs w:val="40"/>
        </w:rPr>
      </w:pPr>
    </w:p>
    <w:p w:rsidR="00D2681E" w:rsidRDefault="00C456B9">
      <w:pPr>
        <w:widowControl/>
        <w:spacing w:line="520" w:lineRule="exact"/>
        <w:jc w:val="center"/>
        <w:rPr>
          <w:rFonts w:ascii="楷体_GB2312" w:eastAsia="楷体_GB2312" w:hAnsi="宋体" w:cs="宋体"/>
          <w:b/>
          <w:color w:val="000000"/>
          <w:kern w:val="0"/>
          <w:sz w:val="36"/>
          <w:szCs w:val="40"/>
        </w:rPr>
      </w:pPr>
      <w:r>
        <w:rPr>
          <w:rFonts w:ascii="宋体" w:hAnsi="宋体" w:hint="eastAsia"/>
          <w:b/>
          <w:bCs/>
          <w:sz w:val="36"/>
          <w:szCs w:val="40"/>
        </w:rPr>
        <w:t>宣城市府山广场智能停车库停车场</w:t>
      </w:r>
      <w:r>
        <w:rPr>
          <w:rFonts w:asciiTheme="minorEastAsia" w:eastAsiaTheme="minorEastAsia" w:hAnsiTheme="minorEastAsia" w:cs="宋体" w:hint="eastAsia"/>
          <w:b/>
          <w:color w:val="000000"/>
          <w:kern w:val="0"/>
          <w:sz w:val="36"/>
          <w:szCs w:val="40"/>
        </w:rPr>
        <w:t>工程结算审计</w:t>
      </w:r>
    </w:p>
    <w:p w:rsidR="00D2681E" w:rsidRDefault="00D2681E">
      <w:pPr>
        <w:widowControl/>
        <w:spacing w:line="520" w:lineRule="exact"/>
        <w:rPr>
          <w:rFonts w:ascii="黑体" w:eastAsia="黑体" w:hAnsi="宋体" w:cs="宋体"/>
          <w:b/>
          <w:color w:val="000000"/>
          <w:kern w:val="0"/>
          <w:sz w:val="52"/>
          <w:szCs w:val="52"/>
        </w:rPr>
      </w:pPr>
    </w:p>
    <w:p w:rsidR="00D2681E" w:rsidRDefault="00D2681E">
      <w:pPr>
        <w:widowControl/>
        <w:spacing w:line="520" w:lineRule="exact"/>
        <w:rPr>
          <w:rFonts w:ascii="黑体" w:eastAsia="黑体" w:hAnsi="宋体" w:cs="宋体"/>
          <w:b/>
          <w:color w:val="000000"/>
          <w:kern w:val="0"/>
          <w:sz w:val="52"/>
          <w:szCs w:val="52"/>
        </w:rPr>
      </w:pPr>
    </w:p>
    <w:p w:rsidR="00D2681E" w:rsidRDefault="00C456B9">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D2681E" w:rsidRDefault="00D2681E">
      <w:pPr>
        <w:widowControl/>
        <w:spacing w:line="520" w:lineRule="exact"/>
        <w:jc w:val="center"/>
        <w:rPr>
          <w:rFonts w:ascii="楷体_GB2312" w:eastAsia="楷体_GB2312" w:hAnsi="宋体" w:cs="宋体"/>
          <w:b/>
          <w:color w:val="000000"/>
          <w:kern w:val="0"/>
          <w:sz w:val="72"/>
          <w:szCs w:val="20"/>
        </w:rPr>
      </w:pPr>
    </w:p>
    <w:p w:rsidR="00D2681E" w:rsidRDefault="00C456B9" w:rsidP="00986745">
      <w:pPr>
        <w:widowControl/>
        <w:spacing w:line="520" w:lineRule="exact"/>
        <w:jc w:val="center"/>
        <w:rPr>
          <w:rFonts w:ascii="宋体" w:hAnsi="宋体" w:cs="宋体"/>
          <w:color w:val="000000"/>
          <w:kern w:val="0"/>
          <w:sz w:val="36"/>
          <w:szCs w:val="36"/>
        </w:rPr>
      </w:pPr>
      <w:r>
        <w:rPr>
          <w:rFonts w:ascii="宋体" w:hAnsi="宋体" w:cs="宋体" w:hint="eastAsia"/>
          <w:color w:val="000000"/>
          <w:kern w:val="0"/>
          <w:sz w:val="32"/>
          <w:szCs w:val="32"/>
        </w:rPr>
        <w:t>编号：</w:t>
      </w:r>
      <w:r w:rsidR="00986745" w:rsidRPr="00986745">
        <w:rPr>
          <w:rFonts w:ascii="宋体" w:hAnsi="宋体" w:cs="宋体"/>
          <w:color w:val="000000"/>
          <w:kern w:val="0"/>
          <w:sz w:val="32"/>
          <w:szCs w:val="32"/>
          <w:u w:val="single"/>
        </w:rPr>
        <w:t>HBZ-21033-HJF13</w:t>
      </w:r>
    </w:p>
    <w:p w:rsidR="00D2681E" w:rsidRDefault="00C456B9">
      <w:pPr>
        <w:widowControl/>
        <w:spacing w:line="520" w:lineRule="exact"/>
        <w:ind w:firstLineChars="1100" w:firstLine="2640"/>
        <w:jc w:val="left"/>
        <w:rPr>
          <w:rFonts w:ascii="楷体_GB2312" w:eastAsia="楷体_GB2312" w:hAnsi="宋体" w:cs="宋体"/>
          <w:b/>
          <w:color w:val="000000"/>
          <w:kern w:val="0"/>
          <w:sz w:val="36"/>
          <w:szCs w:val="20"/>
        </w:rPr>
      </w:pPr>
      <w:r>
        <w:rPr>
          <w:rFonts w:ascii="宋体" w:hAnsi="宋体" w:cs="宋体"/>
          <w:color w:val="000000"/>
          <w:kern w:val="0"/>
          <w:sz w:val="24"/>
        </w:rPr>
        <w:t> </w:t>
      </w:r>
    </w:p>
    <w:p w:rsidR="00D2681E" w:rsidRDefault="00D2681E">
      <w:pPr>
        <w:widowControl/>
        <w:spacing w:line="520" w:lineRule="exact"/>
        <w:jc w:val="center"/>
        <w:rPr>
          <w:rFonts w:ascii="宋体" w:hAnsi="宋体" w:cs="宋体"/>
          <w:color w:val="000000"/>
          <w:kern w:val="0"/>
          <w:sz w:val="24"/>
        </w:rPr>
      </w:pPr>
    </w:p>
    <w:p w:rsidR="00D2681E" w:rsidRDefault="00C456B9">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文件目录</w:t>
      </w:r>
    </w:p>
    <w:p w:rsidR="00D2681E" w:rsidRDefault="00D2681E">
      <w:pPr>
        <w:widowControl/>
        <w:spacing w:line="520" w:lineRule="exact"/>
        <w:ind w:firstLineChars="600" w:firstLine="1680"/>
        <w:rPr>
          <w:rFonts w:ascii="楷体_GB2312" w:eastAsia="楷体_GB2312" w:hAnsi="宋体" w:cs="宋体"/>
          <w:color w:val="000000"/>
          <w:kern w:val="0"/>
          <w:sz w:val="28"/>
          <w:szCs w:val="28"/>
        </w:rPr>
      </w:pPr>
    </w:p>
    <w:p w:rsidR="00D2681E" w:rsidRDefault="00D2681E">
      <w:pPr>
        <w:widowControl/>
        <w:spacing w:line="520" w:lineRule="exact"/>
        <w:ind w:firstLineChars="600" w:firstLine="1680"/>
        <w:rPr>
          <w:rFonts w:ascii="楷体_GB2312" w:eastAsia="楷体_GB2312" w:hAnsi="宋体" w:cs="宋体"/>
          <w:color w:val="000000"/>
          <w:kern w:val="0"/>
          <w:sz w:val="28"/>
          <w:szCs w:val="28"/>
        </w:rPr>
      </w:pPr>
    </w:p>
    <w:p w:rsidR="00D2681E" w:rsidRDefault="001E6665">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 xml:space="preserve"> </w:t>
      </w:r>
      <w:r w:rsidR="00C456B9">
        <w:rPr>
          <w:rFonts w:ascii="宋体" w:hAnsi="宋体" w:cs="宋体" w:hint="eastAsia"/>
          <w:color w:val="000000"/>
          <w:kern w:val="0"/>
          <w:sz w:val="28"/>
          <w:szCs w:val="28"/>
        </w:rPr>
        <w:t>第一章 《投标邀请》</w:t>
      </w:r>
    </w:p>
    <w:p w:rsidR="00D2681E" w:rsidRDefault="001E6665">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 xml:space="preserve"> </w:t>
      </w:r>
      <w:r w:rsidR="00C456B9">
        <w:rPr>
          <w:rFonts w:ascii="宋体" w:hAnsi="宋体" w:cs="宋体" w:hint="eastAsia"/>
          <w:color w:val="000000"/>
          <w:kern w:val="0"/>
          <w:sz w:val="28"/>
          <w:szCs w:val="28"/>
        </w:rPr>
        <w:t>第二章 《投标须知》</w:t>
      </w:r>
    </w:p>
    <w:p w:rsidR="00D2681E" w:rsidRDefault="001E6665">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 xml:space="preserve"> </w:t>
      </w:r>
      <w:r w:rsidR="00C456B9">
        <w:rPr>
          <w:rFonts w:ascii="宋体" w:hAnsi="宋体" w:cs="宋体" w:hint="eastAsia"/>
          <w:color w:val="000000"/>
          <w:kern w:val="0"/>
          <w:sz w:val="28"/>
          <w:szCs w:val="28"/>
        </w:rPr>
        <w:t>第三章 《评标办法》</w:t>
      </w:r>
    </w:p>
    <w:p w:rsidR="00D2681E" w:rsidRDefault="001E6665">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 xml:space="preserve"> </w:t>
      </w:r>
      <w:r w:rsidR="00C456B9">
        <w:rPr>
          <w:rFonts w:ascii="宋体" w:hAnsi="宋体" w:cs="宋体" w:hint="eastAsia"/>
          <w:color w:val="000000"/>
          <w:kern w:val="0"/>
          <w:sz w:val="28"/>
          <w:szCs w:val="28"/>
        </w:rPr>
        <w:t>第四章 《附件》（投标文件格式等）</w:t>
      </w:r>
    </w:p>
    <w:p w:rsidR="00D2681E" w:rsidRDefault="00D2681E">
      <w:pPr>
        <w:widowControl/>
        <w:spacing w:line="520" w:lineRule="exact"/>
        <w:jc w:val="center"/>
        <w:rPr>
          <w:rFonts w:ascii="宋体" w:hAnsi="宋体" w:cs="宋体"/>
          <w:color w:val="000000"/>
          <w:kern w:val="0"/>
          <w:sz w:val="24"/>
        </w:rPr>
      </w:pPr>
    </w:p>
    <w:p w:rsidR="00D2681E" w:rsidRDefault="00D2681E">
      <w:pPr>
        <w:widowControl/>
        <w:spacing w:line="520" w:lineRule="exact"/>
        <w:jc w:val="center"/>
        <w:rPr>
          <w:rFonts w:ascii="宋体" w:hAnsi="宋体" w:cs="宋体"/>
          <w:color w:val="000000"/>
          <w:kern w:val="0"/>
          <w:sz w:val="24"/>
        </w:rPr>
      </w:pPr>
    </w:p>
    <w:p w:rsidR="00D2681E" w:rsidRDefault="00C456B9">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二〇二一年四月</w:t>
      </w:r>
    </w:p>
    <w:p w:rsidR="00D2681E" w:rsidRDefault="00D2681E">
      <w:pPr>
        <w:widowControl/>
        <w:spacing w:line="240" w:lineRule="exact"/>
        <w:jc w:val="center"/>
        <w:rPr>
          <w:rFonts w:ascii="宋体" w:hAnsi="宋体" w:cs="宋体"/>
          <w:color w:val="000000"/>
          <w:kern w:val="0"/>
          <w:sz w:val="30"/>
          <w:szCs w:val="30"/>
        </w:rPr>
      </w:pPr>
    </w:p>
    <w:p w:rsidR="00D2681E" w:rsidRDefault="00D2681E">
      <w:pPr>
        <w:widowControl/>
        <w:spacing w:line="240" w:lineRule="exact"/>
        <w:jc w:val="center"/>
        <w:rPr>
          <w:rFonts w:ascii="宋体" w:hAnsi="宋体" w:cs="宋体"/>
          <w:color w:val="000000"/>
          <w:kern w:val="0"/>
          <w:sz w:val="30"/>
          <w:szCs w:val="30"/>
        </w:rPr>
      </w:pPr>
    </w:p>
    <w:p w:rsidR="00D2681E" w:rsidRDefault="00C456B9">
      <w:pPr>
        <w:widowControl/>
        <w:numPr>
          <w:ilvl w:val="0"/>
          <w:numId w:val="1"/>
        </w:numPr>
        <w:spacing w:line="600" w:lineRule="exact"/>
        <w:jc w:val="center"/>
        <w:rPr>
          <w:rFonts w:ascii="宋体" w:hAnsi="宋体" w:cs="宋体"/>
          <w:b/>
          <w:color w:val="000000"/>
          <w:kern w:val="0"/>
          <w:sz w:val="32"/>
          <w:szCs w:val="32"/>
        </w:rPr>
      </w:pPr>
      <w:r>
        <w:rPr>
          <w:rFonts w:ascii="宋体" w:hAnsi="宋体" w:cs="宋体" w:hint="eastAsia"/>
          <w:b/>
          <w:color w:val="000000"/>
          <w:kern w:val="0"/>
          <w:sz w:val="32"/>
          <w:szCs w:val="32"/>
        </w:rPr>
        <w:t>投标邀请</w:t>
      </w:r>
    </w:p>
    <w:p w:rsidR="00D2681E" w:rsidRDefault="00D2681E">
      <w:pPr>
        <w:widowControl/>
        <w:spacing w:line="240" w:lineRule="exact"/>
        <w:ind w:firstLineChars="200" w:firstLine="480"/>
        <w:jc w:val="left"/>
        <w:rPr>
          <w:rFonts w:ascii="宋体" w:hAnsi="宋体" w:cs="宋体"/>
          <w:color w:val="000000"/>
          <w:kern w:val="0"/>
          <w:sz w:val="24"/>
        </w:rPr>
      </w:pPr>
    </w:p>
    <w:p w:rsidR="00D2681E" w:rsidRDefault="00C456B9">
      <w:pPr>
        <w:widowControl/>
        <w:spacing w:line="470" w:lineRule="exact"/>
        <w:ind w:firstLineChars="200" w:firstLine="480"/>
        <w:jc w:val="left"/>
        <w:rPr>
          <w:rFonts w:ascii="宋体" w:hAnsi="宋体" w:cs="宋体"/>
          <w:kern w:val="0"/>
          <w:sz w:val="24"/>
        </w:rPr>
      </w:pPr>
      <w:r>
        <w:rPr>
          <w:rFonts w:ascii="宋体" w:hAnsi="宋体" w:cs="宋体" w:hint="eastAsia"/>
          <w:color w:val="000000"/>
          <w:kern w:val="0"/>
          <w:sz w:val="24"/>
        </w:rPr>
        <w:t>安徽百大合家福连锁超市股份有限公司（以下简称：合家福）现对下属宣城市府山广场智能停车库停车场工程结算审计项目进行</w:t>
      </w:r>
      <w:r>
        <w:rPr>
          <w:rFonts w:ascii="宋体" w:hAnsi="宋体" w:cs="宋体" w:hint="eastAsia"/>
          <w:kern w:val="0"/>
          <w:sz w:val="24"/>
        </w:rPr>
        <w:t>公开招标，诚邀具有相关资质的单位参与投标。</w:t>
      </w:r>
    </w:p>
    <w:p w:rsidR="00D2681E" w:rsidRDefault="00C456B9">
      <w:pPr>
        <w:widowControl/>
        <w:spacing w:line="470" w:lineRule="exact"/>
        <w:jc w:val="left"/>
        <w:rPr>
          <w:rFonts w:ascii="宋体" w:hAnsi="宋体" w:cs="宋体"/>
          <w:b/>
          <w:kern w:val="0"/>
          <w:sz w:val="24"/>
        </w:rPr>
      </w:pPr>
      <w:r>
        <w:rPr>
          <w:rFonts w:ascii="宋体" w:hAnsi="宋体" w:cs="宋体" w:hint="eastAsia"/>
          <w:b/>
          <w:spacing w:val="-10"/>
          <w:kern w:val="0"/>
          <w:sz w:val="24"/>
        </w:rPr>
        <w:t xml:space="preserve">     一、</w:t>
      </w:r>
      <w:r>
        <w:rPr>
          <w:rFonts w:ascii="宋体" w:hAnsi="宋体" w:cs="宋体" w:hint="eastAsia"/>
          <w:b/>
          <w:kern w:val="0"/>
          <w:sz w:val="24"/>
        </w:rPr>
        <w:t>招标简介</w:t>
      </w:r>
    </w:p>
    <w:p w:rsidR="00D2681E" w:rsidRDefault="00C456B9">
      <w:pPr>
        <w:widowControl/>
        <w:spacing w:line="470" w:lineRule="exact"/>
        <w:ind w:firstLineChars="200" w:firstLine="480"/>
        <w:jc w:val="left"/>
        <w:rPr>
          <w:rFonts w:ascii="宋体" w:hAnsi="宋体" w:cs="宋体"/>
          <w:color w:val="000000"/>
          <w:kern w:val="0"/>
          <w:sz w:val="24"/>
        </w:rPr>
      </w:pPr>
      <w:r>
        <w:rPr>
          <w:rFonts w:ascii="宋体" w:hAnsi="宋体" w:cs="宋体" w:hint="eastAsia"/>
          <w:kern w:val="0"/>
          <w:sz w:val="24"/>
        </w:rPr>
        <w:t>1.项目名称：</w:t>
      </w:r>
      <w:r>
        <w:rPr>
          <w:rFonts w:ascii="宋体" w:hAnsi="宋体" w:cs="宋体" w:hint="eastAsia"/>
          <w:color w:val="000000"/>
          <w:kern w:val="0"/>
          <w:sz w:val="24"/>
        </w:rPr>
        <w:t>百大合家福公司宣城市府山广场智能</w:t>
      </w:r>
      <w:r w:rsidR="00986745">
        <w:rPr>
          <w:rFonts w:asciiTheme="minorEastAsia" w:eastAsiaTheme="minorEastAsia" w:hAnsiTheme="minorEastAsia" w:cs="宋体" w:hint="eastAsia"/>
          <w:color w:val="000000"/>
          <w:kern w:val="0"/>
          <w:sz w:val="24"/>
        </w:rPr>
        <w:t>停车库停车场</w:t>
      </w:r>
      <w:r>
        <w:rPr>
          <w:rFonts w:ascii="宋体" w:hAnsi="宋体" w:cs="宋体" w:hint="eastAsia"/>
          <w:color w:val="000000"/>
          <w:kern w:val="0"/>
          <w:sz w:val="24"/>
        </w:rPr>
        <w:t>工程结算审计（项目编号：</w:t>
      </w:r>
      <w:r w:rsidR="00986745" w:rsidRPr="00986745">
        <w:rPr>
          <w:rFonts w:ascii="宋体" w:hAnsi="宋体" w:cs="宋体"/>
          <w:color w:val="000000"/>
          <w:kern w:val="0"/>
          <w:sz w:val="24"/>
        </w:rPr>
        <w:t>HBZ-21033-HJF13</w:t>
      </w:r>
      <w:r>
        <w:rPr>
          <w:rFonts w:ascii="宋体" w:hAnsi="宋体" w:cs="宋体" w:hint="eastAsia"/>
          <w:color w:val="000000"/>
          <w:kern w:val="0"/>
          <w:sz w:val="24"/>
        </w:rPr>
        <w:t>）</w:t>
      </w:r>
    </w:p>
    <w:p w:rsidR="00D2681E" w:rsidRDefault="00C456B9">
      <w:pPr>
        <w:widowControl/>
        <w:spacing w:line="470" w:lineRule="exact"/>
        <w:ind w:firstLineChars="200" w:firstLine="480"/>
        <w:jc w:val="left"/>
        <w:rPr>
          <w:rFonts w:ascii="宋体" w:hAnsi="宋体" w:cs="宋体"/>
          <w:kern w:val="0"/>
          <w:sz w:val="24"/>
        </w:rPr>
      </w:pPr>
      <w:r>
        <w:rPr>
          <w:rFonts w:ascii="宋体" w:hAnsi="宋体" w:cs="宋体" w:hint="eastAsia"/>
          <w:color w:val="000000"/>
          <w:kern w:val="0"/>
          <w:sz w:val="24"/>
        </w:rPr>
        <w:t>2.</w:t>
      </w:r>
      <w:r>
        <w:rPr>
          <w:rFonts w:ascii="宋体" w:hAnsi="宋体" w:cs="宋体" w:hint="eastAsia"/>
          <w:kern w:val="0"/>
          <w:sz w:val="24"/>
        </w:rPr>
        <w:t>项目范围：</w:t>
      </w:r>
      <w:r>
        <w:rPr>
          <w:rFonts w:ascii="宋体" w:hAnsi="宋体" w:cs="宋体" w:hint="eastAsia"/>
          <w:color w:val="000000"/>
          <w:kern w:val="0"/>
          <w:sz w:val="24"/>
        </w:rPr>
        <w:t>百大合家福公司宣城市府山广场智能</w:t>
      </w:r>
      <w:r w:rsidR="00986745">
        <w:rPr>
          <w:rFonts w:asciiTheme="minorEastAsia" w:eastAsiaTheme="minorEastAsia" w:hAnsiTheme="minorEastAsia" w:cs="宋体" w:hint="eastAsia"/>
          <w:color w:val="000000"/>
          <w:kern w:val="0"/>
          <w:sz w:val="24"/>
        </w:rPr>
        <w:t>停车库停车场</w:t>
      </w:r>
      <w:r>
        <w:rPr>
          <w:rFonts w:ascii="宋体" w:hAnsi="宋体" w:cs="宋体" w:hint="eastAsia"/>
          <w:color w:val="000000"/>
          <w:kern w:val="0"/>
          <w:sz w:val="24"/>
        </w:rPr>
        <w:t>工程结算审计，工程结算审计金额约1654万元（含预留金及暂列金额）,</w:t>
      </w:r>
      <w:r>
        <w:rPr>
          <w:rFonts w:ascii="宋体" w:hAnsi="宋体" w:cs="宋体" w:hint="eastAsia"/>
          <w:color w:val="000000" w:themeColor="text1"/>
          <w:kern w:val="0"/>
          <w:sz w:val="24"/>
        </w:rPr>
        <w:t>主要为（1）</w:t>
      </w:r>
      <w:r>
        <w:rPr>
          <w:rFonts w:ascii="宋体" w:hAnsi="宋体" w:hint="eastAsia"/>
          <w:sz w:val="24"/>
        </w:rPr>
        <w:t>1台</w:t>
      </w:r>
      <w:r>
        <w:rPr>
          <w:rFonts w:ascii="宋体" w:hAnsi="宋体" w:cs="宋体" w:hint="eastAsia"/>
          <w:color w:val="000000"/>
          <w:kern w:val="0"/>
          <w:sz w:val="24"/>
        </w:rPr>
        <w:t>无机房三面观光垂直电梯：含电梯安装过程的配电工程（含材料设备）、空调、监控、钢结构、外幕墙、顶层装饰及出口通道、栏杆及引导标识等。</w:t>
      </w:r>
      <w:r>
        <w:rPr>
          <w:rFonts w:ascii="宋体" w:hAnsi="宋体" w:hint="eastAsia"/>
          <w:sz w:val="24"/>
        </w:rPr>
        <w:t>（2）项目配套建设土建基础工程、消防工程、外立面装饰工程、给排水工程、强弱电工程、照明系统、室外工程等。</w:t>
      </w:r>
    </w:p>
    <w:p w:rsidR="00D2681E" w:rsidRDefault="00C456B9">
      <w:pPr>
        <w:widowControl/>
        <w:spacing w:line="470" w:lineRule="exact"/>
        <w:ind w:firstLineChars="200" w:firstLine="480"/>
        <w:jc w:val="left"/>
        <w:rPr>
          <w:rFonts w:ascii="宋体" w:hAnsi="宋体" w:cs="宋体"/>
          <w:kern w:val="0"/>
          <w:sz w:val="24"/>
        </w:rPr>
      </w:pPr>
      <w:r w:rsidRPr="00DA32C3">
        <w:rPr>
          <w:rFonts w:ascii="宋体" w:hAnsi="宋体" w:cs="宋体" w:hint="eastAsia"/>
          <w:kern w:val="0"/>
          <w:sz w:val="24"/>
        </w:rPr>
        <w:t>4.项目概算：</w:t>
      </w:r>
      <w:r w:rsidRPr="00DA32C3">
        <w:rPr>
          <w:rFonts w:ascii="宋体" w:hAnsi="宋体" w:cs="宋体"/>
          <w:sz w:val="24"/>
        </w:rPr>
        <w:t>工程送审金额的</w:t>
      </w:r>
      <w:r w:rsidRPr="00DA32C3">
        <w:rPr>
          <w:rFonts w:ascii="宋体" w:hAnsi="宋体" w:cs="宋体" w:hint="eastAsia"/>
          <w:sz w:val="24"/>
        </w:rPr>
        <w:t>2.1</w:t>
      </w:r>
      <w:r w:rsidRPr="00DA32C3">
        <w:rPr>
          <w:rFonts w:ascii="宋体" w:hAnsi="宋体" w:cs="宋体"/>
          <w:sz w:val="24"/>
        </w:rPr>
        <w:t>‰及审减金额的5%</w:t>
      </w:r>
      <w:r w:rsidR="00DA32C3" w:rsidRPr="00DA32C3">
        <w:rPr>
          <w:rFonts w:ascii="宋体" w:hAnsi="宋体" w:cs="宋体" w:hint="eastAsia"/>
          <w:sz w:val="24"/>
        </w:rPr>
        <w:t>，</w:t>
      </w:r>
      <w:r w:rsidR="00FB53EC" w:rsidRPr="00DA32C3">
        <w:rPr>
          <w:rFonts w:ascii="宋体" w:hAnsi="宋体" w:cs="宋体" w:hint="eastAsia"/>
          <w:sz w:val="24"/>
        </w:rPr>
        <w:t>投标费率测算金额≤</w:t>
      </w:r>
      <w:r w:rsidRPr="00DA32C3">
        <w:rPr>
          <w:rFonts w:ascii="宋体" w:hAnsi="宋体" w:cs="宋体" w:hint="eastAsia"/>
          <w:sz w:val="24"/>
        </w:rPr>
        <w:t>5.95</w:t>
      </w:r>
      <w:r w:rsidRPr="00DA32C3">
        <w:rPr>
          <w:rFonts w:ascii="宋体" w:hAnsi="宋体" w:cs="宋体"/>
          <w:sz w:val="24"/>
        </w:rPr>
        <w:t>万元</w:t>
      </w:r>
      <w:r w:rsidR="00DA32C3">
        <w:rPr>
          <w:rFonts w:ascii="宋体" w:hAnsi="宋体" w:cs="宋体" w:hint="eastAsia"/>
          <w:sz w:val="24"/>
        </w:rPr>
        <w:t>。</w:t>
      </w:r>
    </w:p>
    <w:p w:rsidR="00D2681E" w:rsidRDefault="00C456B9">
      <w:pPr>
        <w:widowControl/>
        <w:spacing w:line="470" w:lineRule="exact"/>
        <w:jc w:val="left"/>
        <w:rPr>
          <w:rFonts w:ascii="宋体" w:hAnsi="宋体" w:cs="宋体"/>
          <w:b/>
          <w:color w:val="000000"/>
          <w:kern w:val="0"/>
          <w:sz w:val="24"/>
        </w:rPr>
      </w:pPr>
      <w:r>
        <w:rPr>
          <w:rFonts w:ascii="宋体" w:hAnsi="宋体" w:cs="宋体" w:hint="eastAsia"/>
          <w:b/>
          <w:kern w:val="0"/>
          <w:sz w:val="24"/>
        </w:rPr>
        <w:t xml:space="preserve">    二、</w:t>
      </w:r>
      <w:r>
        <w:rPr>
          <w:rFonts w:ascii="宋体" w:hAnsi="宋体" w:cs="宋体" w:hint="eastAsia"/>
          <w:b/>
          <w:color w:val="000000"/>
          <w:kern w:val="0"/>
          <w:sz w:val="24"/>
        </w:rPr>
        <w:t>投标人要求</w:t>
      </w:r>
    </w:p>
    <w:p w:rsidR="00D2681E" w:rsidRDefault="00C456B9" w:rsidP="00986745">
      <w:pPr>
        <w:shd w:val="clear" w:color="auto" w:fill="FFFFFF"/>
        <w:snapToGrid w:val="0"/>
        <w:spacing w:line="470" w:lineRule="exact"/>
        <w:ind w:firstLineChars="100" w:firstLine="240"/>
        <w:jc w:val="left"/>
        <w:rPr>
          <w:rFonts w:ascii="宋体" w:hAnsi="宋体" w:cs="宋体"/>
          <w:color w:val="000000"/>
          <w:sz w:val="24"/>
        </w:rPr>
      </w:pPr>
      <w:r>
        <w:rPr>
          <w:rFonts w:ascii="宋体" w:hAnsi="宋体" w:cs="宋体" w:hint="eastAsia"/>
          <w:color w:val="000000"/>
          <w:sz w:val="24"/>
        </w:rPr>
        <w:t xml:space="preserve">  1.须具有独立的法人和一般纳税人资格</w:t>
      </w:r>
      <w:r w:rsidR="00986745">
        <w:rPr>
          <w:rFonts w:ascii="宋体" w:hAnsi="宋体" w:cs="宋体" w:hint="eastAsia"/>
          <w:color w:val="000000"/>
          <w:sz w:val="24"/>
        </w:rPr>
        <w:t>,</w:t>
      </w:r>
      <w:r>
        <w:rPr>
          <w:rFonts w:ascii="宋体" w:hAnsi="宋体" w:cs="宋体" w:hint="eastAsia"/>
          <w:color w:val="000000"/>
          <w:sz w:val="24"/>
        </w:rPr>
        <w:t>须具有国家《工程造价咨询企业管理办法》规定的工程造价咨询企业乙级及以上资质；</w:t>
      </w:r>
    </w:p>
    <w:p w:rsidR="00D2681E" w:rsidRDefault="00C456B9">
      <w:pPr>
        <w:shd w:val="clear" w:color="auto" w:fill="FFFFFF"/>
        <w:snapToGrid w:val="0"/>
        <w:spacing w:line="470" w:lineRule="exact"/>
        <w:ind w:firstLineChars="150" w:firstLine="360"/>
        <w:jc w:val="left"/>
        <w:rPr>
          <w:rFonts w:ascii="宋体" w:hAnsi="宋体" w:cs="宋体"/>
          <w:color w:val="000000"/>
          <w:sz w:val="24"/>
        </w:rPr>
      </w:pPr>
      <w:r>
        <w:rPr>
          <w:rFonts w:ascii="宋体" w:hAnsi="宋体" w:cs="宋体" w:hint="eastAsia"/>
          <w:color w:val="000000"/>
          <w:sz w:val="24"/>
        </w:rPr>
        <w:t xml:space="preserve"> </w:t>
      </w:r>
      <w:r w:rsidR="00986745">
        <w:rPr>
          <w:rFonts w:ascii="宋体" w:hAnsi="宋体" w:cs="宋体" w:hint="eastAsia"/>
          <w:color w:val="000000"/>
          <w:sz w:val="24"/>
        </w:rPr>
        <w:t>2</w:t>
      </w:r>
      <w:r>
        <w:rPr>
          <w:rFonts w:ascii="宋体" w:hAnsi="宋体" w:cs="宋体" w:hint="eastAsia"/>
          <w:color w:val="000000"/>
          <w:sz w:val="24"/>
        </w:rPr>
        <w:t>.自2018年1月1日以来，投标人具体单项审定金额不少于2000万元合同业绩（需委托合同与审定结算表）。</w:t>
      </w:r>
    </w:p>
    <w:p w:rsidR="00D2681E" w:rsidRDefault="00C456B9">
      <w:pPr>
        <w:shd w:val="clear" w:color="auto" w:fill="FFFFFF"/>
        <w:snapToGrid w:val="0"/>
        <w:spacing w:line="470" w:lineRule="exact"/>
        <w:ind w:firstLineChars="150" w:firstLine="360"/>
        <w:rPr>
          <w:rFonts w:ascii="宋体" w:hAnsi="宋体" w:cs="宋体"/>
          <w:kern w:val="0"/>
          <w:sz w:val="24"/>
        </w:rPr>
      </w:pPr>
      <w:r>
        <w:rPr>
          <w:rFonts w:ascii="宋体" w:hAnsi="宋体" w:cs="宋体" w:hint="eastAsia"/>
          <w:color w:val="000000"/>
          <w:sz w:val="24"/>
        </w:rPr>
        <w:t xml:space="preserve"> </w:t>
      </w:r>
      <w:r w:rsidR="00986745">
        <w:rPr>
          <w:rFonts w:ascii="宋体" w:hAnsi="宋体" w:cs="宋体" w:hint="eastAsia"/>
          <w:color w:val="000000"/>
          <w:sz w:val="24"/>
        </w:rPr>
        <w:t>3</w:t>
      </w:r>
      <w:r>
        <w:rPr>
          <w:rFonts w:ascii="宋体" w:hAnsi="宋体" w:cs="宋体" w:hint="eastAsia"/>
          <w:color w:val="000000"/>
          <w:sz w:val="24"/>
        </w:rPr>
        <w:t>.</w:t>
      </w:r>
      <w:r>
        <w:rPr>
          <w:rFonts w:ascii="宋体" w:hAnsi="宋体"/>
          <w:sz w:val="24"/>
        </w:rPr>
        <w:t xml:space="preserve"> 投标人须符合下列</w:t>
      </w:r>
      <w:r>
        <w:rPr>
          <w:rFonts w:ascii="宋体" w:hAnsi="宋体" w:hint="eastAsia"/>
          <w:sz w:val="24"/>
        </w:rPr>
        <w:t>情形之一</w:t>
      </w:r>
      <w:r>
        <w:rPr>
          <w:rFonts w:ascii="宋体" w:hAnsi="宋体"/>
          <w:sz w:val="24"/>
        </w:rPr>
        <w:t>（以</w:t>
      </w:r>
      <w:r>
        <w:rPr>
          <w:rFonts w:ascii="宋体" w:hAnsi="宋体" w:hint="eastAsia"/>
          <w:sz w:val="24"/>
        </w:rPr>
        <w:t>开标当日现场</w:t>
      </w:r>
      <w:r>
        <w:rPr>
          <w:rFonts w:ascii="宋体" w:hAnsi="宋体"/>
          <w:sz w:val="24"/>
        </w:rPr>
        <w:t>在“安徽合肥公共资源交易中心”网站http://ggzy.hefei.gov.cn/pgt/exposureDesk.html查询信息为准</w:t>
      </w:r>
      <w:r>
        <w:rPr>
          <w:rFonts w:ascii="宋体" w:hAnsi="宋体" w:hint="eastAsia"/>
          <w:sz w:val="24"/>
        </w:rPr>
        <w:t>。如网站未收录被查询企业信息视为不存在以下不良行为记录。如有以下记录，招标人有权取消其投标资格。</w:t>
      </w:r>
      <w:r>
        <w:rPr>
          <w:rFonts w:ascii="宋体" w:hAnsi="宋体"/>
          <w:sz w:val="24"/>
        </w:rPr>
        <w:t>）：</w:t>
      </w:r>
      <w:r>
        <w:rPr>
          <w:rFonts w:ascii="宋体" w:hAnsi="宋体" w:cs="宋体" w:hint="eastAsia"/>
          <w:kern w:val="0"/>
          <w:sz w:val="24"/>
        </w:rPr>
        <w:br/>
        <w:t xml:space="preserve">  </w:t>
      </w:r>
      <w:r w:rsidR="00986745">
        <w:rPr>
          <w:rFonts w:ascii="宋体" w:hAnsi="宋体" w:cs="宋体" w:hint="eastAsia"/>
          <w:kern w:val="0"/>
          <w:sz w:val="24"/>
        </w:rPr>
        <w:t xml:space="preserve">  3.1</w:t>
      </w:r>
      <w:r>
        <w:rPr>
          <w:rFonts w:ascii="宋体" w:hAnsi="宋体" w:cs="宋体" w:hint="eastAsia"/>
          <w:kern w:val="0"/>
          <w:sz w:val="24"/>
        </w:rPr>
        <w:t>开标日前两年内未被合肥市及其所辖县（市）公共资源交易监督管理局记不良行为记录或记不良行为记录累计未满10分的。 </w:t>
      </w:r>
      <w:r>
        <w:rPr>
          <w:rFonts w:ascii="宋体" w:hAnsi="宋体" w:cs="宋体" w:hint="eastAsia"/>
          <w:kern w:val="0"/>
          <w:sz w:val="24"/>
        </w:rPr>
        <w:br/>
        <w:t xml:space="preserve">  </w:t>
      </w:r>
      <w:r w:rsidR="00986745">
        <w:rPr>
          <w:rFonts w:ascii="宋体" w:hAnsi="宋体" w:cs="宋体" w:hint="eastAsia"/>
          <w:kern w:val="0"/>
          <w:sz w:val="24"/>
        </w:rPr>
        <w:t xml:space="preserve">  3.2</w:t>
      </w:r>
      <w:r>
        <w:rPr>
          <w:rFonts w:ascii="宋体" w:hAnsi="宋体" w:cs="宋体" w:hint="eastAsia"/>
          <w:kern w:val="0"/>
          <w:sz w:val="24"/>
        </w:rPr>
        <w:t>最近一次被合肥市及其所辖县（市）公共资源交易监督管理局记不良行为记录累计记分达10分(含10分)到15分且公布日距开标日超过6个月。 </w:t>
      </w:r>
      <w:r>
        <w:rPr>
          <w:rFonts w:ascii="宋体" w:hAnsi="宋体" w:cs="宋体" w:hint="eastAsia"/>
          <w:kern w:val="0"/>
          <w:sz w:val="24"/>
        </w:rPr>
        <w:br/>
        <w:t xml:space="preserve">  </w:t>
      </w:r>
      <w:r w:rsidR="00986745">
        <w:rPr>
          <w:rFonts w:ascii="宋体" w:hAnsi="宋体" w:cs="宋体" w:hint="eastAsia"/>
          <w:kern w:val="0"/>
          <w:sz w:val="24"/>
        </w:rPr>
        <w:t xml:space="preserve">  3.3</w:t>
      </w:r>
      <w:r>
        <w:rPr>
          <w:rFonts w:ascii="宋体" w:hAnsi="宋体" w:cs="宋体" w:hint="eastAsia"/>
          <w:kern w:val="0"/>
          <w:sz w:val="24"/>
        </w:rPr>
        <w:t>最近一次被合肥市及其所辖县（市）公共资源交易监督管理局记不良行为记录累计记分达15分(含15分)到20分且公布日距开标日超过12个月。 </w:t>
      </w:r>
      <w:r>
        <w:rPr>
          <w:rFonts w:ascii="宋体" w:hAnsi="宋体" w:cs="宋体" w:hint="eastAsia"/>
          <w:kern w:val="0"/>
          <w:sz w:val="24"/>
        </w:rPr>
        <w:br/>
        <w:t xml:space="preserve">  </w:t>
      </w:r>
      <w:r w:rsidR="00986745">
        <w:rPr>
          <w:rFonts w:ascii="宋体" w:hAnsi="宋体" w:cs="宋体" w:hint="eastAsia"/>
          <w:kern w:val="0"/>
          <w:sz w:val="24"/>
        </w:rPr>
        <w:t xml:space="preserve">  3.4</w:t>
      </w:r>
      <w:r>
        <w:rPr>
          <w:rFonts w:ascii="宋体" w:hAnsi="宋体" w:cs="宋体" w:hint="eastAsia"/>
          <w:kern w:val="0"/>
          <w:sz w:val="24"/>
        </w:rPr>
        <w:t>最近一次被合肥市及其所辖县（市）公共资源交易监督管理局记不良行为记录累计记分达20分(含20分)及以上且公布日距开标日超过24个月。</w:t>
      </w:r>
    </w:p>
    <w:p w:rsidR="00986745" w:rsidRDefault="00986745">
      <w:pPr>
        <w:shd w:val="clear" w:color="auto" w:fill="FFFFFF"/>
        <w:snapToGrid w:val="0"/>
        <w:spacing w:line="470" w:lineRule="exact"/>
        <w:ind w:firstLineChars="200" w:firstLine="480"/>
        <w:rPr>
          <w:rFonts w:ascii="宋体" w:hAnsi="宋体" w:cs="宋体" w:hint="eastAsia"/>
          <w:color w:val="000000"/>
          <w:kern w:val="0"/>
          <w:sz w:val="24"/>
        </w:rPr>
      </w:pPr>
      <w:r>
        <w:rPr>
          <w:rFonts w:ascii="宋体" w:hAnsi="宋体" w:cs="宋体" w:hint="eastAsia"/>
          <w:kern w:val="0"/>
          <w:sz w:val="24"/>
        </w:rPr>
        <w:t>4</w:t>
      </w:r>
      <w:r w:rsidR="00C456B9">
        <w:rPr>
          <w:rFonts w:ascii="宋体" w:hAnsi="宋体" w:cs="宋体" w:hint="eastAsia"/>
          <w:kern w:val="0"/>
          <w:sz w:val="24"/>
        </w:rPr>
        <w:t>.</w:t>
      </w:r>
      <w:r w:rsidR="00C456B9">
        <w:rPr>
          <w:rFonts w:ascii="宋体" w:hAnsi="宋体" w:cs="宋体"/>
          <w:color w:val="000000"/>
          <w:kern w:val="0"/>
          <w:sz w:val="24"/>
        </w:rPr>
        <w:t>投标人</w:t>
      </w:r>
      <w:r w:rsidR="00C456B9">
        <w:rPr>
          <w:rFonts w:ascii="宋体" w:hAnsi="宋体" w:cs="宋体" w:hint="eastAsia"/>
          <w:color w:val="000000"/>
          <w:kern w:val="0"/>
          <w:sz w:val="24"/>
        </w:rPr>
        <w:t>不得</w:t>
      </w:r>
      <w:r w:rsidR="00C456B9">
        <w:rPr>
          <w:rFonts w:ascii="宋体" w:hAnsi="宋体" w:cs="宋体"/>
          <w:color w:val="000000"/>
          <w:kern w:val="0"/>
          <w:sz w:val="24"/>
        </w:rPr>
        <w:t>存在以下不良信用记录情形之一（以</w:t>
      </w:r>
      <w:r w:rsidR="00C456B9">
        <w:rPr>
          <w:rFonts w:ascii="宋体" w:hAnsi="宋体" w:cs="宋体" w:hint="eastAsia"/>
          <w:color w:val="000000"/>
          <w:kern w:val="0"/>
          <w:sz w:val="24"/>
        </w:rPr>
        <w:t>开标当日现场</w:t>
      </w:r>
      <w:r w:rsidR="00C456B9">
        <w:rPr>
          <w:rFonts w:ascii="宋体" w:hAnsi="宋体" w:cs="宋体"/>
          <w:color w:val="000000"/>
          <w:kern w:val="0"/>
          <w:sz w:val="24"/>
        </w:rPr>
        <w:t>在“信用中国”网站</w:t>
      </w:r>
      <w:r w:rsidR="00C456B9">
        <w:rPr>
          <w:rFonts w:ascii="宋体" w:hAnsi="宋体" w:cs="宋体"/>
          <w:color w:val="000000"/>
          <w:kern w:val="0"/>
          <w:sz w:val="24"/>
        </w:rPr>
        <w:lastRenderedPageBreak/>
        <w:t>http://www.creditchina.gov.cn/查询信息为准</w:t>
      </w:r>
      <w:r w:rsidR="00C456B9">
        <w:rPr>
          <w:rFonts w:ascii="宋体" w:hAnsi="宋体" w:cs="宋体" w:hint="eastAsia"/>
          <w:color w:val="000000"/>
          <w:kern w:val="0"/>
          <w:sz w:val="24"/>
        </w:rPr>
        <w:t>。如网站未收录被查询企业信息视为不存在以下不良信用记录。</w:t>
      </w:r>
      <w:r w:rsidR="00C456B9">
        <w:rPr>
          <w:rFonts w:ascii="宋体" w:hAnsi="宋体" w:cs="宋体"/>
          <w:color w:val="000000"/>
          <w:kern w:val="0"/>
          <w:sz w:val="24"/>
        </w:rPr>
        <w:t>）：</w:t>
      </w:r>
    </w:p>
    <w:p w:rsidR="00986745" w:rsidRDefault="00986745" w:rsidP="00986745">
      <w:pPr>
        <w:shd w:val="clear" w:color="auto" w:fill="FFFFFF"/>
        <w:snapToGrid w:val="0"/>
        <w:spacing w:line="470" w:lineRule="exact"/>
        <w:ind w:firstLineChars="200" w:firstLine="480"/>
        <w:rPr>
          <w:rFonts w:ascii="宋体" w:hAnsi="宋体" w:cs="宋体" w:hint="eastAsia"/>
          <w:kern w:val="0"/>
          <w:sz w:val="24"/>
        </w:rPr>
      </w:pPr>
      <w:r>
        <w:rPr>
          <w:rFonts w:ascii="宋体" w:hAnsi="宋体" w:cs="宋体" w:hint="eastAsia"/>
          <w:kern w:val="0"/>
          <w:sz w:val="24"/>
        </w:rPr>
        <w:t>4.1</w:t>
      </w:r>
      <w:r w:rsidR="00C456B9">
        <w:rPr>
          <w:rFonts w:ascii="宋体" w:hAnsi="宋体" w:cs="宋体" w:hint="eastAsia"/>
          <w:kern w:val="0"/>
          <w:sz w:val="24"/>
        </w:rPr>
        <w:t>投标人被人民法院列入失信被执行人的。</w:t>
      </w:r>
      <w:r w:rsidR="00C456B9">
        <w:rPr>
          <w:rFonts w:ascii="宋体" w:hAnsi="宋体" w:cs="宋体" w:hint="eastAsia"/>
          <w:kern w:val="0"/>
          <w:sz w:val="24"/>
        </w:rPr>
        <w:br/>
        <w:t xml:space="preserve">   </w:t>
      </w:r>
      <w:r>
        <w:rPr>
          <w:rFonts w:ascii="宋体" w:hAnsi="宋体" w:cs="宋体" w:hint="eastAsia"/>
          <w:kern w:val="0"/>
          <w:sz w:val="24"/>
        </w:rPr>
        <w:t>4.2</w:t>
      </w:r>
      <w:r w:rsidR="00C456B9">
        <w:rPr>
          <w:rFonts w:ascii="宋体" w:hAnsi="宋体" w:cs="宋体" w:hint="eastAsia"/>
          <w:kern w:val="0"/>
          <w:sz w:val="24"/>
        </w:rPr>
        <w:t>投标人被列入政府采购严重违法失信名单的。 </w:t>
      </w:r>
      <w:r w:rsidR="00C456B9">
        <w:rPr>
          <w:rFonts w:ascii="宋体" w:hAnsi="宋体" w:cs="宋体" w:hint="eastAsia"/>
          <w:kern w:val="0"/>
          <w:sz w:val="24"/>
        </w:rPr>
        <w:br/>
        <w:t xml:space="preserve">   </w:t>
      </w:r>
      <w:r>
        <w:rPr>
          <w:rFonts w:ascii="宋体" w:hAnsi="宋体" w:cs="宋体" w:hint="eastAsia"/>
          <w:kern w:val="0"/>
          <w:sz w:val="24"/>
        </w:rPr>
        <w:t>4.3</w:t>
      </w:r>
      <w:r w:rsidR="00C456B9">
        <w:rPr>
          <w:rFonts w:ascii="宋体" w:hAnsi="宋体" w:cs="宋体" w:hint="eastAsia"/>
          <w:kern w:val="0"/>
          <w:sz w:val="24"/>
        </w:rPr>
        <w:t>投标人被工商行政管理部门列入企业经营异常名录的。</w:t>
      </w:r>
      <w:r w:rsidR="00C456B9">
        <w:rPr>
          <w:rFonts w:ascii="宋体" w:hAnsi="宋体" w:cs="宋体" w:hint="eastAsia"/>
          <w:kern w:val="0"/>
          <w:sz w:val="24"/>
        </w:rPr>
        <w:br/>
        <w:t xml:space="preserve">   </w:t>
      </w:r>
      <w:r>
        <w:rPr>
          <w:rFonts w:ascii="宋体" w:hAnsi="宋体" w:cs="宋体" w:hint="eastAsia"/>
          <w:kern w:val="0"/>
          <w:sz w:val="24"/>
        </w:rPr>
        <w:t>4.4</w:t>
      </w:r>
      <w:r w:rsidR="00C456B9">
        <w:rPr>
          <w:rFonts w:ascii="宋体" w:hAnsi="宋体" w:cs="宋体" w:hint="eastAsia"/>
          <w:kern w:val="0"/>
          <w:sz w:val="24"/>
        </w:rPr>
        <w:t>投标人被税务部门列入重大税收违法案件当事人名单的。</w:t>
      </w:r>
    </w:p>
    <w:p w:rsidR="00D2681E" w:rsidRPr="00986745" w:rsidRDefault="00986745" w:rsidP="00986745">
      <w:pPr>
        <w:shd w:val="clear" w:color="auto" w:fill="FFFFFF"/>
        <w:snapToGrid w:val="0"/>
        <w:spacing w:line="470" w:lineRule="exact"/>
        <w:ind w:firstLineChars="200" w:firstLine="480"/>
        <w:rPr>
          <w:rFonts w:ascii="宋体" w:hAnsi="宋体" w:cs="宋体"/>
          <w:kern w:val="0"/>
          <w:sz w:val="24"/>
        </w:rPr>
      </w:pPr>
      <w:r>
        <w:rPr>
          <w:rFonts w:ascii="宋体" w:hAnsi="宋体" w:cs="宋体" w:hint="eastAsia"/>
          <w:kern w:val="0"/>
          <w:sz w:val="24"/>
          <w:szCs w:val="22"/>
        </w:rPr>
        <w:t>5</w:t>
      </w:r>
      <w:r w:rsidR="00C456B9">
        <w:rPr>
          <w:rFonts w:ascii="宋体" w:hAnsi="宋体" w:cs="宋体" w:hint="eastAsia"/>
          <w:kern w:val="0"/>
          <w:sz w:val="24"/>
          <w:szCs w:val="22"/>
        </w:rPr>
        <w:t>.本次投标不接受联合体投标。</w:t>
      </w:r>
    </w:p>
    <w:p w:rsidR="00D2681E" w:rsidRDefault="00C456B9">
      <w:pPr>
        <w:widowControl/>
        <w:spacing w:line="470" w:lineRule="exact"/>
        <w:jc w:val="left"/>
        <w:rPr>
          <w:rFonts w:ascii="宋体" w:hAnsi="宋体" w:cs="宋体"/>
          <w:b/>
          <w:sz w:val="24"/>
        </w:rPr>
      </w:pPr>
      <w:r>
        <w:rPr>
          <w:rFonts w:ascii="宋体" w:hAnsi="宋体" w:cs="宋体" w:hint="eastAsia"/>
          <w:b/>
          <w:sz w:val="24"/>
        </w:rPr>
        <w:t xml:space="preserve">    三、标书领取日期及方法</w:t>
      </w:r>
    </w:p>
    <w:p w:rsidR="00D2681E" w:rsidRDefault="00C456B9">
      <w:pPr>
        <w:widowControl/>
        <w:spacing w:line="470" w:lineRule="exact"/>
        <w:ind w:firstLineChars="200" w:firstLine="480"/>
        <w:jc w:val="left"/>
        <w:rPr>
          <w:rFonts w:ascii="宋体" w:hAnsi="宋体" w:cs="宋体"/>
          <w:kern w:val="0"/>
          <w:sz w:val="24"/>
        </w:rPr>
      </w:pPr>
      <w:r>
        <w:rPr>
          <w:rFonts w:ascii="宋体" w:hAnsi="宋体" w:cs="宋体" w:hint="eastAsia"/>
          <w:kern w:val="0"/>
          <w:sz w:val="24"/>
        </w:rPr>
        <w:t>1.领取日期：2021年</w:t>
      </w:r>
      <w:r w:rsidR="0077458B">
        <w:rPr>
          <w:rFonts w:ascii="宋体" w:hAnsi="宋体" w:cs="宋体" w:hint="eastAsia"/>
          <w:kern w:val="0"/>
          <w:sz w:val="24"/>
        </w:rPr>
        <w:t>4</w:t>
      </w:r>
      <w:r>
        <w:rPr>
          <w:rFonts w:ascii="宋体" w:hAnsi="宋体" w:cs="宋体" w:hint="eastAsia"/>
          <w:kern w:val="0"/>
          <w:sz w:val="24"/>
        </w:rPr>
        <w:t>月</w:t>
      </w:r>
      <w:r w:rsidR="0077458B">
        <w:rPr>
          <w:rFonts w:ascii="宋体" w:hAnsi="宋体" w:cs="宋体" w:hint="eastAsia"/>
          <w:kern w:val="0"/>
          <w:sz w:val="24"/>
        </w:rPr>
        <w:t>23</w:t>
      </w:r>
      <w:r>
        <w:rPr>
          <w:rFonts w:ascii="宋体" w:hAnsi="宋体" w:cs="宋体" w:hint="eastAsia"/>
          <w:kern w:val="0"/>
          <w:sz w:val="24"/>
        </w:rPr>
        <w:t>日—2021 年</w:t>
      </w:r>
      <w:r w:rsidR="0077458B">
        <w:rPr>
          <w:rFonts w:ascii="宋体" w:hAnsi="宋体" w:cs="宋体" w:hint="eastAsia"/>
          <w:kern w:val="0"/>
          <w:sz w:val="24"/>
        </w:rPr>
        <w:t>5</w:t>
      </w:r>
      <w:r>
        <w:rPr>
          <w:rFonts w:ascii="宋体" w:hAnsi="宋体" w:cs="宋体" w:hint="eastAsia"/>
          <w:kern w:val="0"/>
          <w:sz w:val="24"/>
        </w:rPr>
        <w:t>月</w:t>
      </w:r>
      <w:r w:rsidR="0077458B">
        <w:rPr>
          <w:rFonts w:ascii="宋体" w:hAnsi="宋体" w:cs="宋体" w:hint="eastAsia"/>
          <w:kern w:val="0"/>
          <w:sz w:val="24"/>
        </w:rPr>
        <w:t>6</w:t>
      </w:r>
      <w:r>
        <w:rPr>
          <w:rFonts w:ascii="宋体" w:hAnsi="宋体" w:cs="宋体" w:hint="eastAsia"/>
          <w:kern w:val="0"/>
          <w:sz w:val="24"/>
        </w:rPr>
        <w:t>日</w:t>
      </w:r>
      <w:r w:rsidR="0077458B">
        <w:rPr>
          <w:rFonts w:ascii="宋体" w:hAnsi="宋体" w:cs="宋体" w:hint="eastAsia"/>
          <w:kern w:val="0"/>
          <w:sz w:val="24"/>
        </w:rPr>
        <w:t>12:00</w:t>
      </w:r>
    </w:p>
    <w:p w:rsidR="00D2681E" w:rsidRDefault="00C456B9">
      <w:pPr>
        <w:widowControl/>
        <w:spacing w:line="470" w:lineRule="exact"/>
        <w:ind w:firstLineChars="200" w:firstLine="480"/>
        <w:jc w:val="left"/>
        <w:rPr>
          <w:rFonts w:ascii="宋体" w:hAnsi="宋体" w:cs="宋体"/>
          <w:kern w:val="0"/>
          <w:sz w:val="24"/>
        </w:rPr>
      </w:pPr>
      <w:r>
        <w:rPr>
          <w:rFonts w:ascii="宋体" w:hAnsi="宋体" w:cs="宋体" w:hint="eastAsia"/>
          <w:kern w:val="0"/>
          <w:sz w:val="24"/>
        </w:rPr>
        <w:t>2.领取方法：</w:t>
      </w:r>
      <w:r>
        <w:rPr>
          <w:rFonts w:ascii="宋体" w:hAnsi="宋体" w:hint="eastAsia"/>
          <w:sz w:val="24"/>
        </w:rPr>
        <w:t>登录百大网站</w:t>
      </w:r>
      <w:hyperlink r:id="rId9" w:history="1">
        <w:r>
          <w:rPr>
            <w:rFonts w:ascii="宋体" w:hAnsi="宋体" w:hint="eastAsia"/>
            <w:sz w:val="24"/>
          </w:rPr>
          <w:t>www.hfbh.com.cn</w:t>
        </w:r>
      </w:hyperlink>
      <w:r>
        <w:rPr>
          <w:rFonts w:ascii="宋体" w:hAnsi="宋体" w:hint="eastAsia"/>
          <w:sz w:val="24"/>
        </w:rPr>
        <w:t>→服务中心→招标公告，页面末端点击链接下载标书（下载标书的投标单位按要求参加资格审查）。</w:t>
      </w:r>
    </w:p>
    <w:p w:rsidR="00D2681E" w:rsidRDefault="0077458B">
      <w:pPr>
        <w:pStyle w:val="p0"/>
        <w:spacing w:line="470" w:lineRule="exact"/>
        <w:ind w:left="1"/>
        <w:jc w:val="left"/>
        <w:rPr>
          <w:rFonts w:ascii="宋体" w:hAnsi="宋体" w:cs="宋体"/>
          <w:b/>
          <w:bCs/>
          <w:sz w:val="24"/>
          <w:szCs w:val="24"/>
        </w:rPr>
      </w:pPr>
      <w:r>
        <w:rPr>
          <w:rFonts w:ascii="宋体" w:hAnsi="宋体" w:hint="eastAsia"/>
          <w:b/>
          <w:bCs/>
          <w:sz w:val="24"/>
        </w:rPr>
        <w:t xml:space="preserve">    </w:t>
      </w:r>
      <w:r w:rsidR="00C456B9">
        <w:rPr>
          <w:rFonts w:ascii="宋体" w:hAnsi="宋体" w:hint="eastAsia"/>
          <w:b/>
          <w:bCs/>
          <w:sz w:val="24"/>
        </w:rPr>
        <w:t>四、报名资格预审</w:t>
      </w:r>
    </w:p>
    <w:p w:rsidR="00D2681E" w:rsidRDefault="00C456B9">
      <w:pPr>
        <w:pStyle w:val="p0"/>
        <w:spacing w:line="470" w:lineRule="exact"/>
        <w:ind w:left="1" w:firstLineChars="200" w:firstLine="480"/>
        <w:jc w:val="left"/>
        <w:rPr>
          <w:rFonts w:ascii="宋体" w:hAnsi="宋体" w:cs="宋体"/>
          <w:b/>
          <w:bCs/>
          <w:sz w:val="24"/>
          <w:szCs w:val="24"/>
        </w:rPr>
      </w:pPr>
      <w:r w:rsidRPr="0077458B">
        <w:rPr>
          <w:rFonts w:ascii="宋体" w:hAnsi="宋体" w:hint="eastAsia"/>
          <w:sz w:val="24"/>
          <w:szCs w:val="24"/>
          <w:highlight w:val="yellow"/>
        </w:rPr>
        <w:t>20</w:t>
      </w:r>
      <w:r w:rsidRPr="0077458B">
        <w:rPr>
          <w:rFonts w:ascii="宋体" w:hAnsi="宋体"/>
          <w:sz w:val="24"/>
          <w:szCs w:val="24"/>
          <w:highlight w:val="yellow"/>
        </w:rPr>
        <w:t>21</w:t>
      </w:r>
      <w:r w:rsidRPr="0077458B">
        <w:rPr>
          <w:rFonts w:ascii="宋体" w:hAnsi="宋体" w:hint="eastAsia"/>
          <w:sz w:val="24"/>
          <w:szCs w:val="24"/>
          <w:highlight w:val="yellow"/>
        </w:rPr>
        <w:t>年</w:t>
      </w:r>
      <w:r w:rsidR="0077458B" w:rsidRPr="0077458B">
        <w:rPr>
          <w:rFonts w:ascii="宋体" w:hAnsi="宋体" w:hint="eastAsia"/>
          <w:sz w:val="24"/>
          <w:szCs w:val="24"/>
          <w:highlight w:val="yellow"/>
        </w:rPr>
        <w:t>5</w:t>
      </w:r>
      <w:r w:rsidRPr="0077458B">
        <w:rPr>
          <w:rFonts w:ascii="宋体" w:hAnsi="宋体" w:hint="eastAsia"/>
          <w:sz w:val="24"/>
          <w:szCs w:val="24"/>
          <w:highlight w:val="yellow"/>
        </w:rPr>
        <w:t>月</w:t>
      </w:r>
      <w:r w:rsidR="0077458B" w:rsidRPr="0077458B">
        <w:rPr>
          <w:rFonts w:ascii="宋体" w:hAnsi="宋体" w:hint="eastAsia"/>
          <w:sz w:val="24"/>
          <w:szCs w:val="24"/>
          <w:highlight w:val="yellow"/>
        </w:rPr>
        <w:t>6</w:t>
      </w:r>
      <w:r w:rsidRPr="0077458B">
        <w:rPr>
          <w:rFonts w:ascii="宋体" w:hAnsi="宋体" w:hint="eastAsia"/>
          <w:sz w:val="24"/>
          <w:szCs w:val="24"/>
          <w:highlight w:val="yellow"/>
        </w:rPr>
        <w:t>日1</w:t>
      </w:r>
      <w:r w:rsidR="0077458B">
        <w:rPr>
          <w:rFonts w:ascii="宋体" w:hAnsi="宋体" w:hint="eastAsia"/>
          <w:sz w:val="24"/>
          <w:szCs w:val="24"/>
          <w:highlight w:val="yellow"/>
        </w:rPr>
        <w:t>2</w:t>
      </w:r>
      <w:r w:rsidRPr="0077458B">
        <w:rPr>
          <w:rFonts w:ascii="宋体" w:hAnsi="宋体" w:hint="eastAsia"/>
          <w:sz w:val="24"/>
          <w:szCs w:val="24"/>
          <w:highlight w:val="yellow"/>
        </w:rPr>
        <w:t>:00之前</w:t>
      </w:r>
      <w:r>
        <w:rPr>
          <w:rFonts w:ascii="宋体" w:hAnsi="宋体" w:hint="eastAsia"/>
          <w:sz w:val="24"/>
        </w:rPr>
        <w:t>将本章第二条“投标人要求”中的相关材料电子版发送至邮箱</w:t>
      </w:r>
      <w:r>
        <w:rPr>
          <w:rFonts w:ascii="宋体" w:hAnsi="宋体"/>
          <w:bCs/>
          <w:sz w:val="24"/>
        </w:rPr>
        <w:t>964690184</w:t>
      </w:r>
      <w:r>
        <w:rPr>
          <w:rFonts w:ascii="宋体" w:hAnsi="宋体" w:cs="宋体" w:hint="eastAsia"/>
          <w:kern w:val="1"/>
          <w:sz w:val="24"/>
        </w:rPr>
        <w:t>@qq.com</w:t>
      </w:r>
      <w:r>
        <w:rPr>
          <w:rFonts w:ascii="宋体" w:hAnsi="宋体" w:hint="eastAsia"/>
          <w:sz w:val="24"/>
        </w:rPr>
        <w:t>接受资格预审，审查合格的投标人以转账方式缴纳投标保证金。</w:t>
      </w:r>
      <w:r>
        <w:rPr>
          <w:rFonts w:ascii="宋体" w:hAnsi="宋体" w:cs="宋体" w:hint="eastAsia"/>
          <w:sz w:val="24"/>
          <w:szCs w:val="24"/>
        </w:rPr>
        <w:t>资格预审仅作为报名依据，投标人资质是否符合招标文件要求以评标复审为准。</w:t>
      </w:r>
    </w:p>
    <w:p w:rsidR="00D2681E" w:rsidRDefault="00C456B9">
      <w:pPr>
        <w:pStyle w:val="p0"/>
        <w:spacing w:line="470" w:lineRule="exact"/>
        <w:ind w:firstLineChars="200" w:firstLine="482"/>
        <w:jc w:val="left"/>
        <w:rPr>
          <w:rFonts w:ascii="宋体" w:hAnsi="宋体"/>
          <w:sz w:val="24"/>
        </w:rPr>
      </w:pPr>
      <w:r>
        <w:rPr>
          <w:rFonts w:ascii="宋体" w:hAnsi="宋体" w:hint="eastAsia"/>
          <w:b/>
          <w:sz w:val="24"/>
        </w:rPr>
        <w:t>五、投标保证金</w:t>
      </w:r>
    </w:p>
    <w:p w:rsidR="00D2681E" w:rsidRDefault="00C456B9">
      <w:pPr>
        <w:spacing w:line="470" w:lineRule="exact"/>
        <w:ind w:firstLineChars="200" w:firstLine="480"/>
        <w:rPr>
          <w:rFonts w:ascii="宋体" w:hAnsi="宋体"/>
          <w:kern w:val="0"/>
          <w:sz w:val="24"/>
        </w:rPr>
      </w:pPr>
      <w:r>
        <w:rPr>
          <w:rFonts w:ascii="宋体" w:hAnsi="宋体" w:hint="eastAsia"/>
          <w:kern w:val="0"/>
          <w:sz w:val="24"/>
        </w:rPr>
        <w:t>1.</w:t>
      </w:r>
      <w:r w:rsidRPr="0077458B">
        <w:rPr>
          <w:rFonts w:ascii="宋体" w:hAnsi="宋体" w:hint="eastAsia"/>
          <w:kern w:val="0"/>
          <w:sz w:val="24"/>
          <w:highlight w:val="yellow"/>
        </w:rPr>
        <w:t>20</w:t>
      </w:r>
      <w:r w:rsidRPr="0077458B">
        <w:rPr>
          <w:rFonts w:ascii="宋体" w:hAnsi="宋体"/>
          <w:kern w:val="0"/>
          <w:sz w:val="24"/>
          <w:highlight w:val="yellow"/>
        </w:rPr>
        <w:t>21</w:t>
      </w:r>
      <w:r w:rsidRPr="0077458B">
        <w:rPr>
          <w:rFonts w:ascii="宋体" w:hAnsi="宋体" w:hint="eastAsia"/>
          <w:kern w:val="0"/>
          <w:sz w:val="24"/>
          <w:highlight w:val="yellow"/>
        </w:rPr>
        <w:t>年</w:t>
      </w:r>
      <w:r w:rsidR="0077458B" w:rsidRPr="0077458B">
        <w:rPr>
          <w:rFonts w:ascii="宋体" w:hAnsi="宋体" w:hint="eastAsia"/>
          <w:kern w:val="0"/>
          <w:sz w:val="24"/>
          <w:highlight w:val="yellow"/>
        </w:rPr>
        <w:t>5</w:t>
      </w:r>
      <w:r w:rsidRPr="0077458B">
        <w:rPr>
          <w:rFonts w:ascii="宋体" w:hAnsi="宋体" w:hint="eastAsia"/>
          <w:kern w:val="0"/>
          <w:sz w:val="24"/>
          <w:highlight w:val="yellow"/>
        </w:rPr>
        <w:t>月</w:t>
      </w:r>
      <w:r w:rsidR="0077458B" w:rsidRPr="0077458B">
        <w:rPr>
          <w:rFonts w:ascii="宋体" w:hAnsi="宋体" w:hint="eastAsia"/>
          <w:kern w:val="0"/>
          <w:sz w:val="24"/>
          <w:highlight w:val="yellow"/>
        </w:rPr>
        <w:t>6</w:t>
      </w:r>
      <w:r w:rsidRPr="0077458B">
        <w:rPr>
          <w:rFonts w:ascii="宋体" w:hAnsi="宋体" w:hint="eastAsia"/>
          <w:kern w:val="0"/>
          <w:sz w:val="24"/>
          <w:highlight w:val="yellow"/>
        </w:rPr>
        <w:t>日1</w:t>
      </w:r>
      <w:r w:rsidR="0077458B">
        <w:rPr>
          <w:rFonts w:ascii="宋体" w:hAnsi="宋体" w:hint="eastAsia"/>
          <w:kern w:val="0"/>
          <w:sz w:val="24"/>
          <w:highlight w:val="yellow"/>
        </w:rPr>
        <w:t>5</w:t>
      </w:r>
      <w:r w:rsidRPr="0077458B">
        <w:rPr>
          <w:rFonts w:ascii="宋体" w:hAnsi="宋体" w:hint="eastAsia"/>
          <w:kern w:val="0"/>
          <w:sz w:val="24"/>
          <w:highlight w:val="yellow"/>
        </w:rPr>
        <w:t>：00前</w:t>
      </w:r>
      <w:r>
        <w:rPr>
          <w:rFonts w:ascii="宋体" w:hAnsi="宋体" w:hint="eastAsia"/>
          <w:kern w:val="0"/>
          <w:sz w:val="24"/>
        </w:rPr>
        <w:t>（以实际到账时间为准</w:t>
      </w:r>
      <w:r>
        <w:rPr>
          <w:rFonts w:ascii="宋体" w:hAnsi="宋体" w:hint="eastAsia"/>
          <w:bCs/>
          <w:sz w:val="24"/>
        </w:rPr>
        <w:t>，逾期视为无效。</w:t>
      </w:r>
      <w:r>
        <w:rPr>
          <w:rFonts w:ascii="宋体" w:hAnsi="宋体" w:hint="eastAsia"/>
          <w:kern w:val="0"/>
          <w:sz w:val="24"/>
        </w:rPr>
        <w:t>）通过转账方式缴纳投标保证金</w:t>
      </w:r>
      <w:r w:rsidR="0077458B">
        <w:rPr>
          <w:rFonts w:ascii="宋体" w:hAnsi="宋体" w:hint="eastAsia"/>
          <w:kern w:val="0"/>
          <w:sz w:val="24"/>
        </w:rPr>
        <w:t>贰仟</w:t>
      </w:r>
      <w:r>
        <w:rPr>
          <w:rFonts w:ascii="宋体" w:hAnsi="宋体" w:hint="eastAsia"/>
          <w:kern w:val="0"/>
          <w:sz w:val="24"/>
        </w:rPr>
        <w:t>元整。如中标，待缴纳履约保证金后退还；如未中标，招标结束后退还。</w:t>
      </w:r>
    </w:p>
    <w:p w:rsidR="00D2681E" w:rsidRDefault="00C456B9">
      <w:pPr>
        <w:spacing w:line="470" w:lineRule="exact"/>
        <w:rPr>
          <w:rFonts w:ascii="宋体" w:hAnsi="宋体"/>
          <w:sz w:val="24"/>
        </w:rPr>
      </w:pPr>
      <w:r>
        <w:rPr>
          <w:rFonts w:ascii="宋体" w:hAnsi="宋体" w:cs="宋体" w:hint="eastAsia"/>
          <w:b/>
          <w:bCs/>
          <w:color w:val="000000"/>
          <w:kern w:val="0"/>
          <w:sz w:val="24"/>
          <w:lang w:val="zh-CN"/>
        </w:rPr>
        <w:t>转账资料：</w:t>
      </w:r>
      <w:r>
        <w:rPr>
          <w:rFonts w:ascii="宋体" w:hAnsi="宋体" w:hint="eastAsia"/>
          <w:sz w:val="24"/>
        </w:rPr>
        <w:t>名  称：安徽百大合家福连锁超市股份有限公司</w:t>
      </w:r>
    </w:p>
    <w:p w:rsidR="00D2681E" w:rsidRDefault="00C456B9">
      <w:pPr>
        <w:spacing w:line="470" w:lineRule="exact"/>
        <w:ind w:firstLineChars="500" w:firstLine="1200"/>
        <w:rPr>
          <w:rFonts w:ascii="宋体" w:hAnsi="宋体"/>
          <w:sz w:val="24"/>
        </w:rPr>
      </w:pPr>
      <w:r>
        <w:rPr>
          <w:rFonts w:ascii="宋体" w:hAnsi="宋体" w:hint="eastAsia"/>
          <w:sz w:val="24"/>
        </w:rPr>
        <w:t xml:space="preserve">开户行：招商银行合肥分行卫岗支行   帐  号：551902102010708 </w:t>
      </w:r>
    </w:p>
    <w:p w:rsidR="00D2681E" w:rsidRDefault="00C456B9">
      <w:pPr>
        <w:spacing w:line="470" w:lineRule="exact"/>
        <w:ind w:firstLineChars="500" w:firstLine="1200"/>
        <w:rPr>
          <w:rFonts w:ascii="宋体" w:hAnsi="宋体"/>
          <w:sz w:val="24"/>
        </w:rPr>
      </w:pPr>
      <w:r>
        <w:rPr>
          <w:rFonts w:ascii="宋体" w:hAnsi="宋体" w:cs="宋体" w:hint="eastAsia"/>
          <w:color w:val="000000"/>
          <w:kern w:val="0"/>
          <w:sz w:val="24"/>
          <w:lang w:val="zh-CN"/>
        </w:rPr>
        <w:t>（转帐时请备注“</w:t>
      </w:r>
      <w:r w:rsidR="0077458B">
        <w:rPr>
          <w:rFonts w:ascii="宋体" w:hAnsi="宋体" w:cs="宋体" w:hint="eastAsia"/>
          <w:color w:val="000000"/>
          <w:kern w:val="0"/>
          <w:sz w:val="24"/>
          <w:lang w:val="zh-CN"/>
        </w:rPr>
        <w:t>宣城</w:t>
      </w:r>
      <w:r w:rsidR="00986745">
        <w:rPr>
          <w:rFonts w:ascii="宋体" w:hAnsi="宋体" w:cs="宋体" w:hint="eastAsia"/>
          <w:color w:val="000000"/>
          <w:kern w:val="0"/>
          <w:sz w:val="24"/>
          <w:lang w:val="zh-CN"/>
        </w:rPr>
        <w:t>府山</w:t>
      </w:r>
      <w:r w:rsidR="0077458B">
        <w:rPr>
          <w:rFonts w:ascii="宋体" w:hAnsi="宋体" w:cs="宋体" w:hint="eastAsia"/>
          <w:color w:val="000000"/>
          <w:kern w:val="0"/>
          <w:sz w:val="24"/>
          <w:lang w:val="zh-CN"/>
        </w:rPr>
        <w:t>停车场工程审计</w:t>
      </w:r>
      <w:r>
        <w:rPr>
          <w:rFonts w:ascii="宋体" w:hAnsi="宋体" w:cs="宋体" w:hint="eastAsia"/>
          <w:color w:val="000000"/>
          <w:kern w:val="0"/>
          <w:sz w:val="24"/>
          <w:lang w:val="zh-CN"/>
        </w:rPr>
        <w:t>项目投标保证金”）</w:t>
      </w:r>
    </w:p>
    <w:p w:rsidR="00D2681E" w:rsidRDefault="00C456B9">
      <w:pPr>
        <w:spacing w:line="470" w:lineRule="exact"/>
        <w:ind w:firstLineChars="200" w:firstLine="480"/>
        <w:rPr>
          <w:rFonts w:ascii="宋体" w:hAnsi="宋体" w:cs="宋体"/>
          <w:kern w:val="0"/>
          <w:sz w:val="24"/>
        </w:rPr>
      </w:pPr>
      <w:r>
        <w:rPr>
          <w:rFonts w:ascii="宋体" w:hAnsi="宋体" w:cs="宋体" w:hint="eastAsia"/>
          <w:kern w:val="0"/>
          <w:sz w:val="24"/>
        </w:rPr>
        <w:t>2.下列任何情况发生，投标保证金将不予退还：</w:t>
      </w:r>
    </w:p>
    <w:p w:rsidR="00D2681E" w:rsidRDefault="00C456B9">
      <w:pPr>
        <w:spacing w:line="470" w:lineRule="exact"/>
        <w:ind w:firstLineChars="200" w:firstLine="480"/>
        <w:rPr>
          <w:rFonts w:ascii="宋体" w:hAnsi="宋体" w:cs="宋体"/>
          <w:kern w:val="0"/>
          <w:sz w:val="24"/>
        </w:rPr>
      </w:pPr>
      <w:r>
        <w:rPr>
          <w:rFonts w:ascii="宋体" w:hAnsi="宋体" w:cs="宋体" w:hint="eastAsia"/>
          <w:kern w:val="0"/>
          <w:sz w:val="24"/>
        </w:rPr>
        <w:t>（1）在开标之日后投标人擅自撤回投标的；</w:t>
      </w:r>
    </w:p>
    <w:p w:rsidR="00D2681E" w:rsidRDefault="00C456B9">
      <w:pPr>
        <w:spacing w:line="470" w:lineRule="exact"/>
        <w:ind w:firstLineChars="200" w:firstLine="480"/>
        <w:rPr>
          <w:rFonts w:ascii="宋体" w:hAnsi="宋体" w:cs="宋体"/>
          <w:kern w:val="0"/>
          <w:sz w:val="24"/>
        </w:rPr>
      </w:pPr>
      <w:r>
        <w:rPr>
          <w:rFonts w:ascii="宋体" w:hAnsi="宋体" w:cs="宋体" w:hint="eastAsia"/>
          <w:kern w:val="0"/>
          <w:sz w:val="24"/>
        </w:rPr>
        <w:t>（2）中标人不按规定与招标人签订合同的；</w:t>
      </w:r>
    </w:p>
    <w:p w:rsidR="00D2681E" w:rsidRDefault="00C456B9">
      <w:pPr>
        <w:spacing w:line="470" w:lineRule="exact"/>
        <w:ind w:firstLineChars="200" w:firstLine="480"/>
        <w:rPr>
          <w:rFonts w:ascii="宋体" w:hAnsi="宋体" w:cs="宋体"/>
          <w:kern w:val="0"/>
          <w:sz w:val="24"/>
        </w:rPr>
      </w:pPr>
      <w:r>
        <w:rPr>
          <w:rFonts w:ascii="宋体" w:hAnsi="宋体" w:cs="宋体" w:hint="eastAsia"/>
          <w:kern w:val="0"/>
          <w:sz w:val="24"/>
        </w:rPr>
        <w:t>（3）中标人不按规定提交履约保证金的；</w:t>
      </w:r>
    </w:p>
    <w:p w:rsidR="00D2681E" w:rsidRDefault="00C456B9">
      <w:pPr>
        <w:spacing w:line="470" w:lineRule="exact"/>
        <w:ind w:firstLineChars="200" w:firstLine="480"/>
        <w:rPr>
          <w:rFonts w:ascii="宋体" w:hAnsi="宋体" w:cs="宋体"/>
          <w:kern w:val="0"/>
          <w:sz w:val="24"/>
        </w:rPr>
      </w:pPr>
      <w:r>
        <w:rPr>
          <w:rFonts w:ascii="宋体" w:hAnsi="宋体" w:cs="宋体" w:hint="eastAsia"/>
          <w:kern w:val="0"/>
          <w:sz w:val="24"/>
        </w:rPr>
        <w:t>（4）投标文件中提供虚假文件骗取中标的。</w:t>
      </w:r>
    </w:p>
    <w:p w:rsidR="00D2681E" w:rsidRDefault="00C456B9">
      <w:pPr>
        <w:widowControl/>
        <w:spacing w:line="470" w:lineRule="exact"/>
        <w:jc w:val="left"/>
        <w:rPr>
          <w:rFonts w:ascii="宋体" w:hAnsi="宋体" w:cs="宋体"/>
          <w:kern w:val="0"/>
          <w:sz w:val="24"/>
        </w:rPr>
      </w:pPr>
      <w:r>
        <w:rPr>
          <w:rFonts w:ascii="宋体" w:hAnsi="宋体" w:cs="宋体" w:hint="eastAsia"/>
          <w:b/>
          <w:kern w:val="0"/>
          <w:sz w:val="24"/>
        </w:rPr>
        <w:t xml:space="preserve">    五、开标时间：</w:t>
      </w:r>
      <w:r w:rsidRPr="0077458B">
        <w:rPr>
          <w:rFonts w:ascii="宋体" w:hAnsi="宋体" w:cs="宋体" w:hint="eastAsia"/>
          <w:b/>
          <w:kern w:val="0"/>
          <w:sz w:val="24"/>
          <w:highlight w:val="yellow"/>
        </w:rPr>
        <w:t>2021年</w:t>
      </w:r>
      <w:r w:rsidR="0077458B" w:rsidRPr="0077458B">
        <w:rPr>
          <w:rFonts w:ascii="宋体" w:hAnsi="宋体" w:cs="宋体" w:hint="eastAsia"/>
          <w:b/>
          <w:kern w:val="0"/>
          <w:sz w:val="24"/>
          <w:highlight w:val="yellow"/>
        </w:rPr>
        <w:t>5</w:t>
      </w:r>
      <w:r w:rsidRPr="0077458B">
        <w:rPr>
          <w:rFonts w:ascii="宋体" w:hAnsi="宋体" w:cs="宋体" w:hint="eastAsia"/>
          <w:b/>
          <w:kern w:val="0"/>
          <w:sz w:val="24"/>
          <w:highlight w:val="yellow"/>
        </w:rPr>
        <w:t>月</w:t>
      </w:r>
      <w:r w:rsidR="0077458B" w:rsidRPr="0077458B">
        <w:rPr>
          <w:rFonts w:ascii="宋体" w:hAnsi="宋体" w:cs="宋体" w:hint="eastAsia"/>
          <w:b/>
          <w:kern w:val="0"/>
          <w:sz w:val="24"/>
          <w:highlight w:val="yellow"/>
        </w:rPr>
        <w:t>8</w:t>
      </w:r>
      <w:r w:rsidRPr="0077458B">
        <w:rPr>
          <w:rFonts w:ascii="宋体" w:hAnsi="宋体" w:cs="宋体" w:hint="eastAsia"/>
          <w:b/>
          <w:kern w:val="0"/>
          <w:sz w:val="24"/>
          <w:highlight w:val="yellow"/>
        </w:rPr>
        <w:t>日</w:t>
      </w:r>
      <w:r w:rsidR="0077458B" w:rsidRPr="0077458B">
        <w:rPr>
          <w:rFonts w:ascii="宋体" w:hAnsi="宋体" w:cs="宋体" w:hint="eastAsia"/>
          <w:b/>
          <w:kern w:val="0"/>
          <w:sz w:val="24"/>
          <w:highlight w:val="yellow"/>
        </w:rPr>
        <w:t>9</w:t>
      </w:r>
      <w:r w:rsidRPr="0077458B">
        <w:rPr>
          <w:rFonts w:ascii="宋体" w:hAnsi="宋体" w:cs="宋体" w:hint="eastAsia"/>
          <w:b/>
          <w:kern w:val="0"/>
          <w:sz w:val="24"/>
          <w:highlight w:val="yellow"/>
        </w:rPr>
        <w:t>:00</w:t>
      </w:r>
      <w:r>
        <w:rPr>
          <w:rFonts w:ascii="宋体" w:hAnsi="宋体" w:cs="宋体" w:hint="eastAsia"/>
          <w:kern w:val="0"/>
          <w:sz w:val="24"/>
        </w:rPr>
        <w:t>（如有调整，另行通知）</w:t>
      </w:r>
    </w:p>
    <w:p w:rsidR="00D2681E" w:rsidRDefault="00C456B9">
      <w:pPr>
        <w:widowControl/>
        <w:spacing w:line="470" w:lineRule="exact"/>
        <w:ind w:firstLineChars="200" w:firstLine="482"/>
        <w:jc w:val="left"/>
        <w:rPr>
          <w:rFonts w:ascii="宋体" w:hAnsi="宋体" w:cs="宋体"/>
          <w:kern w:val="0"/>
          <w:sz w:val="24"/>
        </w:rPr>
      </w:pPr>
      <w:r>
        <w:rPr>
          <w:rFonts w:ascii="宋体" w:hAnsi="宋体" w:cs="宋体" w:hint="eastAsia"/>
          <w:b/>
          <w:bCs/>
          <w:kern w:val="0"/>
          <w:sz w:val="24"/>
        </w:rPr>
        <w:t xml:space="preserve">    开标地点</w:t>
      </w:r>
      <w:r>
        <w:rPr>
          <w:rFonts w:ascii="宋体" w:hAnsi="宋体" w:cs="宋体" w:hint="eastAsia"/>
          <w:color w:val="000000"/>
          <w:kern w:val="0"/>
          <w:sz w:val="24"/>
        </w:rPr>
        <w:t>：合肥市</w:t>
      </w:r>
      <w:r>
        <w:rPr>
          <w:rFonts w:ascii="宋体" w:hAnsi="宋体" w:cs="宋体" w:hint="eastAsia"/>
          <w:kern w:val="0"/>
          <w:sz w:val="24"/>
        </w:rPr>
        <w:t>黄山路596号合肥百大集团1209室</w:t>
      </w:r>
    </w:p>
    <w:p w:rsidR="00D2681E" w:rsidRDefault="00C456B9">
      <w:pPr>
        <w:widowControl/>
        <w:spacing w:line="470" w:lineRule="exact"/>
        <w:jc w:val="left"/>
        <w:rPr>
          <w:rFonts w:ascii="宋体" w:hAnsi="宋体"/>
          <w:kern w:val="0"/>
          <w:sz w:val="24"/>
        </w:rPr>
      </w:pPr>
      <w:r>
        <w:rPr>
          <w:rFonts w:ascii="宋体" w:hAnsi="宋体" w:cs="宋体" w:hint="eastAsia"/>
          <w:b/>
          <w:kern w:val="0"/>
          <w:sz w:val="24"/>
        </w:rPr>
        <w:t xml:space="preserve">    六、</w:t>
      </w:r>
      <w:r>
        <w:rPr>
          <w:rFonts w:ascii="宋体" w:hAnsi="宋体" w:cs="宋体" w:hint="eastAsia"/>
          <w:b/>
          <w:bCs/>
          <w:kern w:val="0"/>
          <w:sz w:val="24"/>
        </w:rPr>
        <w:t>联系方式：</w:t>
      </w:r>
      <w:r>
        <w:rPr>
          <w:rFonts w:ascii="宋体" w:hAnsi="宋体" w:hint="eastAsia"/>
          <w:kern w:val="0"/>
          <w:sz w:val="24"/>
        </w:rPr>
        <w:t>（报名资质审查）赵 工0551－65771025</w:t>
      </w:r>
    </w:p>
    <w:p w:rsidR="00D2681E" w:rsidRDefault="00C456B9">
      <w:pPr>
        <w:widowControl/>
        <w:spacing w:line="470" w:lineRule="exact"/>
        <w:jc w:val="left"/>
        <w:rPr>
          <w:rFonts w:ascii="宋体" w:hAnsi="宋体" w:cs="宋体"/>
          <w:kern w:val="0"/>
          <w:sz w:val="24"/>
        </w:rPr>
      </w:pPr>
      <w:r>
        <w:rPr>
          <w:rFonts w:ascii="宋体" w:hAnsi="宋体" w:hint="eastAsia"/>
          <w:kern w:val="0"/>
          <w:sz w:val="24"/>
        </w:rPr>
        <w:t xml:space="preserve">               </w:t>
      </w:r>
      <w:r w:rsidR="0077458B">
        <w:rPr>
          <w:rFonts w:ascii="宋体" w:hAnsi="宋体" w:hint="eastAsia"/>
          <w:kern w:val="0"/>
          <w:sz w:val="24"/>
        </w:rPr>
        <w:t xml:space="preserve"> </w:t>
      </w:r>
      <w:r>
        <w:rPr>
          <w:rFonts w:ascii="宋体" w:hAnsi="宋体" w:hint="eastAsia"/>
          <w:kern w:val="0"/>
          <w:sz w:val="24"/>
        </w:rPr>
        <w:t xml:space="preserve">  （项目情况咨询）</w:t>
      </w:r>
      <w:r>
        <w:rPr>
          <w:rFonts w:ascii="宋体" w:hAnsi="宋体" w:cs="宋体" w:hint="eastAsia"/>
          <w:kern w:val="0"/>
          <w:sz w:val="24"/>
        </w:rPr>
        <w:t>范</w:t>
      </w:r>
      <w:r w:rsidR="0077458B">
        <w:rPr>
          <w:rFonts w:ascii="宋体" w:hAnsi="宋体" w:cs="宋体" w:hint="eastAsia"/>
          <w:kern w:val="0"/>
          <w:sz w:val="24"/>
        </w:rPr>
        <w:t xml:space="preserve"> </w:t>
      </w:r>
      <w:r>
        <w:rPr>
          <w:rFonts w:ascii="宋体" w:hAnsi="宋体" w:cs="宋体" w:hint="eastAsia"/>
          <w:kern w:val="0"/>
          <w:sz w:val="24"/>
        </w:rPr>
        <w:t>工0551-65771033</w:t>
      </w:r>
    </w:p>
    <w:p w:rsidR="00D2681E" w:rsidRDefault="00C456B9">
      <w:pPr>
        <w:widowControl/>
        <w:numPr>
          <w:ilvl w:val="0"/>
          <w:numId w:val="2"/>
        </w:numPr>
        <w:spacing w:line="600" w:lineRule="exact"/>
        <w:jc w:val="center"/>
        <w:rPr>
          <w:rFonts w:ascii="宋体" w:hAnsi="宋体" w:cs="宋体"/>
          <w:b/>
          <w:color w:val="000000"/>
          <w:kern w:val="0"/>
          <w:sz w:val="28"/>
          <w:szCs w:val="28"/>
        </w:rPr>
      </w:pPr>
      <w:r>
        <w:rPr>
          <w:rFonts w:ascii="宋体" w:hAnsi="宋体" w:cs="宋体" w:hint="eastAsia"/>
          <w:b/>
          <w:color w:val="000000"/>
          <w:kern w:val="0"/>
          <w:sz w:val="28"/>
          <w:szCs w:val="28"/>
        </w:rPr>
        <w:lastRenderedPageBreak/>
        <w:t xml:space="preserve"> 投标须知</w:t>
      </w:r>
    </w:p>
    <w:p w:rsidR="00D2681E" w:rsidRDefault="00DA32C3">
      <w:pPr>
        <w:spacing w:line="49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C456B9">
        <w:rPr>
          <w:rFonts w:asciiTheme="minorEastAsia" w:eastAsiaTheme="minorEastAsia" w:hAnsiTheme="minorEastAsia" w:cs="宋体" w:hint="eastAsia"/>
          <w:b/>
          <w:kern w:val="0"/>
          <w:sz w:val="24"/>
        </w:rPr>
        <w:t>一、说明及注意事项</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1.投标文件的编写要求</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1.2投标人应仔细阅读招标文件的所有内容，按招标文件的要求提供投标文件，并保证所提供的全部资料真实有效；</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1.3投标文件的书面内容不得涂抹或改写；</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1.4满足本招标文件规定的其它要求。</w:t>
      </w:r>
    </w:p>
    <w:p w:rsidR="00D2681E" w:rsidRDefault="00C456B9">
      <w:pPr>
        <w:spacing w:line="49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2.投标文件由以下部分构成</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2.1投标承诺书、开标一览表、分项报价表、投标事项承诺等；</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2.2投标人资质证明文件、法人和授权代表人身份证复印件；</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2.3投标人同类项目合同及投标人其它说明文件等；</w:t>
      </w:r>
    </w:p>
    <w:p w:rsidR="00D2681E" w:rsidRDefault="00C456B9">
      <w:pPr>
        <w:spacing w:line="490" w:lineRule="exact"/>
        <w:ind w:firstLineChars="100" w:firstLine="241"/>
        <w:rPr>
          <w:rFonts w:asciiTheme="minorEastAsia" w:eastAsiaTheme="minorEastAsia" w:hAnsiTheme="minorEastAsia" w:cs="宋体"/>
          <w:b/>
          <w:kern w:val="0"/>
          <w:sz w:val="24"/>
        </w:rPr>
      </w:pPr>
      <w:r>
        <w:rPr>
          <w:rFonts w:asciiTheme="minorEastAsia" w:eastAsiaTheme="minorEastAsia" w:hAnsiTheme="minorEastAsia" w:cs="宋体" w:hint="eastAsia"/>
          <w:b/>
          <w:color w:val="000000"/>
          <w:kern w:val="0"/>
          <w:sz w:val="24"/>
        </w:rPr>
        <w:t xml:space="preserve">  3.</w:t>
      </w:r>
      <w:r>
        <w:rPr>
          <w:rFonts w:asciiTheme="minorEastAsia" w:eastAsiaTheme="minorEastAsia" w:hAnsiTheme="minorEastAsia" w:cs="宋体" w:hint="eastAsia"/>
          <w:b/>
          <w:kern w:val="0"/>
          <w:sz w:val="24"/>
        </w:rPr>
        <w:t>投标报价说明</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3.1除招标文件中另有规定外，计量单位为我国法定计量单位；投标报价、服务费结算一律使用人民币；</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cs="宋体" w:hint="eastAsia"/>
          <w:sz w:val="24"/>
        </w:rPr>
        <w:t>投标人自行承担投标文件编制、递交、现场踏勘所涉及的一切费用，</w:t>
      </w:r>
    </w:p>
    <w:p w:rsidR="00D2681E" w:rsidRPr="00DA32C3" w:rsidRDefault="00C456B9" w:rsidP="00DA32C3">
      <w:pPr>
        <w:widowControl/>
        <w:spacing w:line="490" w:lineRule="exact"/>
        <w:ind w:firstLineChars="200" w:firstLine="482"/>
        <w:jc w:val="left"/>
        <w:rPr>
          <w:rFonts w:asciiTheme="minorEastAsia" w:eastAsiaTheme="minorEastAsia" w:hAnsiTheme="minorEastAsia" w:cs="宋体"/>
          <w:b/>
          <w:bCs/>
          <w:color w:val="000000"/>
          <w:sz w:val="24"/>
        </w:rPr>
      </w:pPr>
      <w:r w:rsidRPr="00DA32C3">
        <w:rPr>
          <w:rFonts w:asciiTheme="minorEastAsia" w:eastAsiaTheme="minorEastAsia" w:hAnsiTheme="minorEastAsia" w:cs="宋体" w:hint="eastAsia"/>
          <w:b/>
          <w:bCs/>
          <w:color w:val="000000"/>
          <w:sz w:val="24"/>
          <w:highlight w:val="yellow"/>
        </w:rPr>
        <w:t>3.3投标报价为费率报价，为完成本工程项目审计工作及开具正规审计费用发票所需发生的一切费用。</w:t>
      </w:r>
      <w:r w:rsidR="00FB53EC" w:rsidRPr="00DA32C3">
        <w:rPr>
          <w:rFonts w:ascii="宋体" w:hAnsi="宋体" w:cs="宋体" w:hint="eastAsia"/>
          <w:b/>
          <w:sz w:val="24"/>
          <w:highlight w:val="yellow"/>
        </w:rPr>
        <w:t>投标费率</w:t>
      </w:r>
      <w:r w:rsidR="00DA32C3" w:rsidRPr="00DA32C3">
        <w:rPr>
          <w:rFonts w:ascii="宋体" w:hAnsi="宋体" w:cs="宋体" w:hint="eastAsia"/>
          <w:b/>
          <w:sz w:val="24"/>
          <w:highlight w:val="yellow"/>
        </w:rPr>
        <w:t>（送审金额</w:t>
      </w:r>
      <w:r w:rsidR="00FB53EC" w:rsidRPr="00DA32C3">
        <w:rPr>
          <w:rFonts w:ascii="宋体" w:hAnsi="宋体" w:cs="宋体" w:hint="eastAsia"/>
          <w:b/>
          <w:sz w:val="24"/>
          <w:highlight w:val="yellow"/>
        </w:rPr>
        <w:t>以合同价</w:t>
      </w:r>
      <w:r w:rsidR="00DA32C3" w:rsidRPr="00DA32C3">
        <w:rPr>
          <w:rFonts w:ascii="宋体" w:hAnsi="宋体" w:cs="宋体" w:hint="eastAsia"/>
          <w:b/>
          <w:sz w:val="24"/>
          <w:highlight w:val="yellow"/>
        </w:rPr>
        <w:t>（</w:t>
      </w:r>
      <w:r w:rsidR="00DA32C3" w:rsidRPr="00DA32C3">
        <w:rPr>
          <w:rFonts w:ascii="宋体" w:hAnsi="宋体" w:cs="宋体" w:hint="eastAsia"/>
          <w:b/>
          <w:color w:val="000000"/>
          <w:kern w:val="0"/>
          <w:sz w:val="24"/>
          <w:highlight w:val="yellow"/>
        </w:rPr>
        <w:t>1654万元</w:t>
      </w:r>
      <w:r w:rsidR="00DA32C3" w:rsidRPr="00DA32C3">
        <w:rPr>
          <w:rFonts w:ascii="宋体" w:hAnsi="宋体" w:cs="宋体" w:hint="eastAsia"/>
          <w:b/>
          <w:sz w:val="24"/>
          <w:highlight w:val="yellow"/>
        </w:rPr>
        <w:t>）及核减</w:t>
      </w:r>
      <w:r w:rsidR="00DA32C3">
        <w:rPr>
          <w:rFonts w:ascii="宋体" w:hAnsi="宋体" w:cs="宋体" w:hint="eastAsia"/>
          <w:b/>
          <w:sz w:val="24"/>
          <w:highlight w:val="yellow"/>
        </w:rPr>
        <w:t>金</w:t>
      </w:r>
      <w:r w:rsidR="00DA32C3" w:rsidRPr="00DA32C3">
        <w:rPr>
          <w:rFonts w:ascii="宋体" w:hAnsi="宋体" w:cs="宋体" w:hint="eastAsia"/>
          <w:b/>
          <w:sz w:val="24"/>
          <w:highlight w:val="yellow"/>
        </w:rPr>
        <w:t>额（49.62万元）</w:t>
      </w:r>
      <w:r w:rsidR="00FB53EC" w:rsidRPr="00DA32C3">
        <w:rPr>
          <w:rFonts w:ascii="宋体" w:hAnsi="宋体" w:cs="宋体" w:hint="eastAsia"/>
          <w:b/>
          <w:sz w:val="24"/>
          <w:highlight w:val="yellow"/>
        </w:rPr>
        <w:t>测算金额≤5.95</w:t>
      </w:r>
      <w:r w:rsidR="00FB53EC" w:rsidRPr="00DA32C3">
        <w:rPr>
          <w:rFonts w:ascii="宋体" w:hAnsi="宋体" w:cs="宋体"/>
          <w:b/>
          <w:sz w:val="24"/>
          <w:highlight w:val="yellow"/>
        </w:rPr>
        <w:t>万元</w:t>
      </w:r>
      <w:r w:rsidR="00FB53EC" w:rsidRPr="00DA32C3">
        <w:rPr>
          <w:rFonts w:ascii="宋体" w:hAnsi="宋体" w:cs="宋体" w:hint="eastAsia"/>
          <w:b/>
          <w:sz w:val="24"/>
          <w:highlight w:val="yellow"/>
        </w:rPr>
        <w:t>，否则视为无效报价</w:t>
      </w:r>
      <w:r w:rsidR="00FB53EC" w:rsidRPr="00DA32C3">
        <w:rPr>
          <w:rFonts w:ascii="宋体" w:hAnsi="宋体" w:cs="宋体" w:hint="eastAsia"/>
          <w:b/>
          <w:kern w:val="0"/>
          <w:sz w:val="24"/>
          <w:highlight w:val="yellow"/>
        </w:rPr>
        <w:t>。</w:t>
      </w:r>
    </w:p>
    <w:p w:rsidR="00D2681E" w:rsidRDefault="00C456B9">
      <w:pPr>
        <w:widowControl/>
        <w:spacing w:line="49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3.4中标人在付款前须向委托人开具对应金额6%的增值税专用发票。</w:t>
      </w:r>
    </w:p>
    <w:p w:rsidR="00D2681E" w:rsidRDefault="00DA32C3">
      <w:pPr>
        <w:widowControl/>
        <w:spacing w:line="490" w:lineRule="exact"/>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r w:rsidR="00C456B9">
        <w:rPr>
          <w:rFonts w:asciiTheme="minorEastAsia" w:eastAsiaTheme="minorEastAsia" w:hAnsiTheme="minorEastAsia" w:cs="宋体" w:hint="eastAsia"/>
          <w:color w:val="000000"/>
          <w:kern w:val="0"/>
          <w:sz w:val="24"/>
        </w:rPr>
        <w:t>4.请投标人接到招标文件后,认真审阅和全面理解招标文件中所有的须知、条件、格式、条款，如果投标人的投标文件不符合招标文件要求，该投标文件将被拒绝，责任自负。</w:t>
      </w:r>
    </w:p>
    <w:p w:rsidR="00D2681E" w:rsidRDefault="00C456B9">
      <w:pPr>
        <w:widowControl/>
        <w:spacing w:line="490" w:lineRule="exact"/>
        <w:ind w:firstLineChars="100" w:firstLine="240"/>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color w:val="000000"/>
          <w:kern w:val="0"/>
          <w:sz w:val="24"/>
        </w:rPr>
        <w:t xml:space="preserve">  5.投标人在交付保证金后，如出现串标、毁标、中标后不签订合同或在履行合同时出现违约行为，招标人有权不予退还投标保证金，并将投标人记入百大集团招投标管理黑名单；资审通过放弃投标的请在开标前3日内以书面形式告知招标人，否则该投标保证金不予退还。</w:t>
      </w:r>
    </w:p>
    <w:p w:rsidR="00D2681E" w:rsidRDefault="0077458B">
      <w:pPr>
        <w:widowControl/>
        <w:spacing w:line="490" w:lineRule="exact"/>
        <w:ind w:firstLineChars="100" w:firstLine="241"/>
        <w:jc w:val="left"/>
        <w:rPr>
          <w:rFonts w:asciiTheme="minorEastAsia" w:eastAsiaTheme="minorEastAsia" w:hAnsiTheme="minorEastAsia" w:cs="宋体"/>
          <w:b/>
          <w:color w:val="000000"/>
          <w:kern w:val="0"/>
          <w:sz w:val="24"/>
        </w:rPr>
      </w:pPr>
      <w:r>
        <w:rPr>
          <w:rFonts w:asciiTheme="minorEastAsia" w:eastAsiaTheme="minorEastAsia" w:hAnsiTheme="minorEastAsia" w:hint="eastAsia"/>
          <w:b/>
          <w:sz w:val="24"/>
        </w:rPr>
        <w:t xml:space="preserve">  </w:t>
      </w:r>
      <w:r w:rsidR="00C456B9">
        <w:rPr>
          <w:rFonts w:asciiTheme="minorEastAsia" w:eastAsiaTheme="minorEastAsia" w:hAnsiTheme="minorEastAsia" w:hint="eastAsia"/>
          <w:b/>
          <w:sz w:val="24"/>
        </w:rPr>
        <w:t>二、投标文件的递交</w:t>
      </w:r>
    </w:p>
    <w:p w:rsidR="00D2681E" w:rsidRDefault="00C456B9">
      <w:pPr>
        <w:spacing w:line="49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1.投标文件的密封和标记</w:t>
      </w:r>
    </w:p>
    <w:p w:rsidR="00D2681E" w:rsidRDefault="00C456B9">
      <w:pPr>
        <w:spacing w:line="490" w:lineRule="exact"/>
        <w:ind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r>
        <w:rPr>
          <w:rFonts w:asciiTheme="minorEastAsia" w:eastAsiaTheme="minorEastAsia" w:hAnsiTheme="minorEastAsia" w:hint="eastAsia"/>
          <w:kern w:val="0"/>
          <w:sz w:val="24"/>
        </w:rPr>
        <w:t>投标文件应密封并在封口加贴封条，并在封面注明招标编号、投标项目、投标单位等；同时，在密封处加盖骑缝章；</w:t>
      </w:r>
    </w:p>
    <w:p w:rsidR="00D2681E" w:rsidRDefault="00C456B9">
      <w:pPr>
        <w:spacing w:line="490" w:lineRule="exact"/>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lastRenderedPageBreak/>
        <w:t xml:space="preserve">    1.2投标文件要求：</w:t>
      </w:r>
      <w:r w:rsidRPr="0077458B">
        <w:rPr>
          <w:rFonts w:asciiTheme="minorEastAsia" w:eastAsiaTheme="minorEastAsia" w:hAnsiTheme="minorEastAsia" w:cs="宋体" w:hint="eastAsia"/>
          <w:b/>
          <w:kern w:val="0"/>
          <w:sz w:val="24"/>
          <w:highlight w:val="yellow"/>
        </w:rPr>
        <w:t>胶装，正、副本各一份</w:t>
      </w:r>
      <w:r w:rsidRPr="0077458B">
        <w:rPr>
          <w:rFonts w:asciiTheme="minorEastAsia" w:eastAsiaTheme="minorEastAsia" w:hAnsiTheme="minorEastAsia" w:cs="宋体" w:hint="eastAsia"/>
          <w:b/>
          <w:bCs/>
          <w:kern w:val="0"/>
          <w:sz w:val="24"/>
          <w:highlight w:val="yellow"/>
        </w:rPr>
        <w:t>。</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2.投标文件的递交、修改和撤回。</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2.1投标人应在投标截止时间前将密封合格的投标文件送达开标现场；</w:t>
      </w:r>
    </w:p>
    <w:p w:rsidR="00D2681E" w:rsidRDefault="00C456B9">
      <w:pPr>
        <w:spacing w:line="49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2.2投标人递交投标文件后，不得修改或撤回投标文件。</w:t>
      </w:r>
    </w:p>
    <w:p w:rsidR="00D2681E" w:rsidRDefault="00C456B9">
      <w:pPr>
        <w:widowControl/>
        <w:spacing w:line="490" w:lineRule="exact"/>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D2681E" w:rsidRDefault="0077458B">
      <w:pPr>
        <w:widowControl/>
        <w:spacing w:line="490" w:lineRule="exact"/>
        <w:jc w:val="left"/>
        <w:rPr>
          <w:rFonts w:asciiTheme="minorEastAsia" w:eastAsiaTheme="minorEastAsia" w:hAnsiTheme="minorEastAsia" w:cs="宋体"/>
          <w:kern w:val="0"/>
          <w:sz w:val="24"/>
        </w:rPr>
      </w:pPr>
      <w:r w:rsidRPr="0077458B">
        <w:rPr>
          <w:rFonts w:asciiTheme="minorEastAsia" w:eastAsiaTheme="minorEastAsia" w:hAnsiTheme="minorEastAsia" w:cs="宋体" w:hint="eastAsia"/>
          <w:kern w:val="0"/>
          <w:sz w:val="24"/>
        </w:rPr>
        <w:t xml:space="preserve">    </w:t>
      </w:r>
      <w:r w:rsidR="00C456B9">
        <w:rPr>
          <w:rFonts w:asciiTheme="minorEastAsia" w:eastAsiaTheme="minorEastAsia" w:hAnsiTheme="minorEastAsia" w:cs="宋体" w:hint="eastAsia"/>
          <w:kern w:val="0"/>
          <w:sz w:val="24"/>
          <w:u w:val="single"/>
        </w:rPr>
        <w:t>2.招标管理委员会按投标邀请中确定的时间和地点开标，届时请投标人授权代表携带《投标文件》</w:t>
      </w:r>
      <w:r w:rsidR="00C456B9">
        <w:rPr>
          <w:rFonts w:asciiTheme="minorEastAsia" w:eastAsiaTheme="minorEastAsia" w:hAnsiTheme="minorEastAsia" w:hint="eastAsia"/>
          <w:kern w:val="0"/>
          <w:sz w:val="24"/>
          <w:u w:val="single"/>
        </w:rPr>
        <w:t>到开标现场参与开标，授权代表</w:t>
      </w:r>
      <w:r w:rsidR="00C456B9">
        <w:rPr>
          <w:rFonts w:asciiTheme="minorEastAsia" w:eastAsiaTheme="minorEastAsia" w:hAnsiTheme="minorEastAsia" w:cs="宋体" w:hint="eastAsia"/>
          <w:kern w:val="0"/>
          <w:sz w:val="24"/>
          <w:u w:val="single"/>
        </w:rPr>
        <w:t>（</w:t>
      </w:r>
      <w:r w:rsidR="00C456B9">
        <w:rPr>
          <w:rFonts w:asciiTheme="minorEastAsia" w:eastAsiaTheme="minorEastAsia" w:hAnsiTheme="minorEastAsia" w:cs="宋体" w:hint="eastAsia"/>
          <w:b/>
          <w:kern w:val="0"/>
          <w:sz w:val="24"/>
          <w:u w:val="single"/>
        </w:rPr>
        <w:t>须出示身份证原件</w:t>
      </w:r>
      <w:r w:rsidR="00C456B9">
        <w:rPr>
          <w:rFonts w:asciiTheme="minorEastAsia" w:eastAsiaTheme="minorEastAsia" w:hAnsiTheme="minorEastAsia" w:cs="宋体" w:hint="eastAsia"/>
          <w:kern w:val="0"/>
          <w:sz w:val="24"/>
          <w:u w:val="single"/>
        </w:rPr>
        <w:t>）</w:t>
      </w:r>
      <w:r w:rsidR="00C456B9">
        <w:rPr>
          <w:rFonts w:asciiTheme="minorEastAsia" w:eastAsiaTheme="minorEastAsia" w:hAnsiTheme="minorEastAsia" w:hint="eastAsia"/>
          <w:kern w:val="0"/>
          <w:sz w:val="24"/>
          <w:u w:val="single"/>
        </w:rPr>
        <w:t>须与文件内名称一致，否则投标无效</w:t>
      </w:r>
      <w:r w:rsidR="00C456B9">
        <w:rPr>
          <w:rFonts w:asciiTheme="minorEastAsia" w:eastAsiaTheme="minorEastAsia" w:hAnsiTheme="minorEastAsia" w:cs="宋体" w:hint="eastAsia"/>
          <w:kern w:val="0"/>
          <w:sz w:val="24"/>
          <w:u w:val="single"/>
        </w:rPr>
        <w:t>。</w:t>
      </w:r>
      <w:r w:rsidR="00C456B9">
        <w:rPr>
          <w:rFonts w:asciiTheme="minorEastAsia" w:eastAsiaTheme="minorEastAsia" w:hAnsiTheme="minorEastAsia" w:cs="宋体" w:hint="eastAsia"/>
          <w:kern w:val="0"/>
          <w:sz w:val="24"/>
        </w:rPr>
        <w:t>投标人授权代表逾期未按时到达开标现场，且未提前书面说明</w:t>
      </w:r>
      <w:r w:rsidR="00C456B9">
        <w:rPr>
          <w:rFonts w:asciiTheme="minorEastAsia" w:eastAsiaTheme="minorEastAsia" w:hAnsiTheme="minorEastAsia" w:cs="宋体" w:hint="eastAsia"/>
          <w:color w:val="000000"/>
          <w:kern w:val="0"/>
          <w:sz w:val="24"/>
        </w:rPr>
        <w:t>将视为弃权，投标保证金不予返还。</w:t>
      </w:r>
    </w:p>
    <w:p w:rsidR="00D2681E" w:rsidRDefault="00C456B9">
      <w:pPr>
        <w:spacing w:line="490" w:lineRule="exac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3.开标时，评委会根据《招标文件》规定的流程依次查询投标人网上资信情况，合格后拆封唱标。</w:t>
      </w:r>
    </w:p>
    <w:p w:rsidR="00D2681E" w:rsidRDefault="00C456B9">
      <w:pPr>
        <w:spacing w:line="49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4.</w:t>
      </w:r>
      <w:r>
        <w:rPr>
          <w:rFonts w:asciiTheme="minorEastAsia" w:eastAsiaTheme="minorEastAsia" w:hAnsiTheme="minorEastAsia" w:cs="宋体" w:hint="eastAsia"/>
          <w:b/>
          <w:color w:val="000000"/>
          <w:kern w:val="0"/>
          <w:sz w:val="24"/>
        </w:rPr>
        <w:t>本项目评标采用综合评分法，即资格初审通过后商务标、技术标综合得分最高的投标人为所投标段中标候选人。（详见附件《评分细则》）</w:t>
      </w:r>
    </w:p>
    <w:p w:rsidR="00D2681E" w:rsidRDefault="00C456B9">
      <w:pPr>
        <w:spacing w:line="490" w:lineRule="exac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5.招标人不承诺报价最低者可以中标，也不向落标的投标人退还投标文件。</w:t>
      </w:r>
    </w:p>
    <w:p w:rsidR="00D2681E" w:rsidRDefault="00C456B9">
      <w:pPr>
        <w:spacing w:line="49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kern w:val="0"/>
          <w:sz w:val="24"/>
        </w:rPr>
        <w:t xml:space="preserve">    6.评</w:t>
      </w:r>
      <w:r>
        <w:rPr>
          <w:rFonts w:asciiTheme="minorEastAsia" w:eastAsiaTheme="minorEastAsia" w:hAnsiTheme="minorEastAsia" w:cs="宋体" w:hint="eastAsia"/>
          <w:sz w:val="24"/>
        </w:rPr>
        <w:t>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D2681E" w:rsidRDefault="00C456B9">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7.有下列情况之一的投标文件为废标：</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 xml:space="preserve">    7.6投标文件字迹潦草、模糊致使无法辨认的；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D2681E" w:rsidRDefault="00C456B9">
      <w:pPr>
        <w:widowControl/>
        <w:spacing w:line="490" w:lineRule="exact"/>
        <w:jc w:val="left"/>
        <w:rPr>
          <w:rFonts w:asciiTheme="minorEastAsia" w:eastAsiaTheme="minorEastAsia" w:hAnsiTheme="minorEastAsia"/>
          <w:sz w:val="24"/>
        </w:rPr>
      </w:pPr>
      <w:r>
        <w:rPr>
          <w:rFonts w:asciiTheme="minorEastAsia" w:eastAsiaTheme="minorEastAsia" w:hAnsiTheme="minorEastAsia" w:hint="eastAsia"/>
          <w:sz w:val="24"/>
        </w:rPr>
        <w:t>7.10</w:t>
      </w:r>
      <w:r>
        <w:rPr>
          <w:rFonts w:asciiTheme="minorEastAsia" w:eastAsiaTheme="minorEastAsia" w:hAnsiTheme="minorEastAsia" w:hint="eastAsia"/>
          <w:kern w:val="0"/>
          <w:sz w:val="24"/>
        </w:rPr>
        <w:t>投标文件分项报价表中人员费用单价低于项目所在地最低工资标准的；</w:t>
      </w:r>
    </w:p>
    <w:p w:rsidR="00D2681E" w:rsidRDefault="00C456B9">
      <w:pPr>
        <w:widowControl/>
        <w:spacing w:line="490" w:lineRule="exact"/>
        <w:jc w:val="left"/>
        <w:rPr>
          <w:rFonts w:asciiTheme="minorEastAsia" w:eastAsiaTheme="minorEastAsia" w:hAnsiTheme="minorEastAsia"/>
          <w:sz w:val="24"/>
        </w:rPr>
      </w:pPr>
      <w:r>
        <w:rPr>
          <w:rFonts w:asciiTheme="minorEastAsia" w:eastAsiaTheme="minorEastAsia" w:hAnsiTheme="minorEastAsia" w:hint="eastAsia"/>
          <w:sz w:val="24"/>
        </w:rPr>
        <w:t xml:space="preserve">    7.11其他未实质性响应招标文件要求的。</w:t>
      </w:r>
    </w:p>
    <w:p w:rsidR="00D2681E" w:rsidRDefault="0077458B">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C456B9">
        <w:rPr>
          <w:rFonts w:asciiTheme="minorEastAsia" w:eastAsiaTheme="minorEastAsia" w:hAnsiTheme="minorEastAsia" w:hint="eastAsia"/>
          <w:b/>
          <w:kern w:val="0"/>
          <w:sz w:val="24"/>
        </w:rPr>
        <w:t>8.二次招标</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9.招标人依据公开、公平、公正原则进行评定标，投标人若认为本次招标过程中存在有违“三公”原则的，可向监标人书面投诉（只接受书面投诉）；联系地址：合肥市黄山路596号A楼1509室  百大集团纪委案管审理室。</w:t>
      </w:r>
    </w:p>
    <w:p w:rsidR="00D2681E" w:rsidRDefault="00DA32C3">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C456B9">
        <w:rPr>
          <w:rFonts w:asciiTheme="minorEastAsia" w:eastAsiaTheme="minorEastAsia" w:hAnsiTheme="minorEastAsia" w:hint="eastAsia"/>
          <w:b/>
          <w:kern w:val="0"/>
          <w:sz w:val="24"/>
        </w:rPr>
        <w:t>四、投标文件的澄清</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D2681E" w:rsidRDefault="00C456B9">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D2681E" w:rsidRDefault="00C456B9">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77458B">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rPr>
        <w:t>1.合同签订</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1.1确定中标人及相关事宜后，甲方（招标人）、乙方（中标人）签订合同；</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w:t>
      </w:r>
      <w:r>
        <w:rPr>
          <w:rFonts w:asciiTheme="minorEastAsia" w:eastAsiaTheme="minorEastAsia" w:hAnsiTheme="minorEastAsia" w:hint="eastAsia"/>
          <w:kern w:val="0"/>
          <w:sz w:val="24"/>
        </w:rPr>
        <w:lastRenderedPageBreak/>
        <w:t>追究其责任，同时投标保证金不予退还。</w:t>
      </w:r>
    </w:p>
    <w:p w:rsidR="00D2681E" w:rsidRDefault="00C456B9">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77458B">
        <w:rPr>
          <w:rFonts w:asciiTheme="minorEastAsia" w:eastAsiaTheme="minorEastAsia" w:hAnsiTheme="minorEastAsia" w:hint="eastAsia"/>
          <w:b/>
          <w:kern w:val="0"/>
          <w:sz w:val="24"/>
        </w:rPr>
        <w:t xml:space="preserve">  </w:t>
      </w:r>
      <w:r>
        <w:rPr>
          <w:rFonts w:asciiTheme="minorEastAsia" w:eastAsiaTheme="minorEastAsia" w:hAnsiTheme="minorEastAsia" w:hint="eastAsia"/>
          <w:b/>
          <w:kern w:val="0"/>
          <w:sz w:val="24"/>
        </w:rPr>
        <w:t>2.合同条款</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D2681E" w:rsidRDefault="00C456B9">
      <w:pPr>
        <w:spacing w:line="49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3.合同执行</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3.2因特殊原因不能按时按量提供服务的，乙方应在合同规定的期限内书面告知甲方；</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3.3如需变更合同内容，甲乙双方协商后再定；</w:t>
      </w:r>
    </w:p>
    <w:p w:rsidR="00D2681E" w:rsidRDefault="00C456B9">
      <w:pPr>
        <w:spacing w:line="49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D2681E" w:rsidRDefault="00C456B9">
      <w:pPr>
        <w:spacing w:line="490" w:lineRule="exact"/>
        <w:ind w:firstLineChars="100" w:firstLine="241"/>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 xml:space="preserve">  六、特别提示</w:t>
      </w:r>
    </w:p>
    <w:p w:rsidR="00D2681E" w:rsidRDefault="00C456B9">
      <w:pPr>
        <w:spacing w:line="490" w:lineRule="exact"/>
        <w:ind w:firstLine="482"/>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1.2020年1月24日，安徽省新型冠状病毒感染的肺炎疫情防控应急指挥部决定，启动安徽省重大公共卫生事件一级响应，投标人在投标前已充分了解并清楚知晓肺炎疫情及影响。</w:t>
      </w:r>
    </w:p>
    <w:p w:rsidR="00D2681E" w:rsidRDefault="00C456B9">
      <w:pPr>
        <w:spacing w:line="490" w:lineRule="exact"/>
        <w:ind w:firstLine="482"/>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2.因投标人在签订合同时对肺炎疫情及影响已经可以合理预见，肺炎疫情及影响属于合同总价包含的风险范围，投标人在投标报价时已经充分考虑，不再另行计取。</w:t>
      </w:r>
    </w:p>
    <w:p w:rsidR="00D2681E" w:rsidRDefault="00C456B9">
      <w:pPr>
        <w:spacing w:line="490" w:lineRule="exact"/>
        <w:ind w:firstLine="482"/>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提供服务以招标人发出的开工指令为准；投标人应当知悉，计划服务日期之后，如安徽省有关主管部门仍未终结本次重大公共卫生事件应急响应，可能导致项目无法按计划提供服务；投标人应当充分考虑因肺炎疫情及影响导致迟延提供服务的风险，投标人承诺不因延迟提供服务向招标人主张变更或解除合同。</w:t>
      </w:r>
    </w:p>
    <w:p w:rsidR="00D2681E" w:rsidRDefault="00C456B9">
      <w:pPr>
        <w:spacing w:line="490" w:lineRule="exact"/>
        <w:ind w:firstLine="482"/>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招标人和投标人均应严格遵循政府及有关部门规定的肺炎疫情防控要求，因一方未严格执行防控措施而导致无法提供服务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D2681E" w:rsidRDefault="00C456B9">
      <w:pPr>
        <w:widowControl/>
        <w:spacing w:line="49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5.提供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D2681E" w:rsidRDefault="00D2681E">
      <w:pPr>
        <w:widowControl/>
        <w:spacing w:line="520" w:lineRule="exact"/>
        <w:rPr>
          <w:rFonts w:ascii="宋体" w:hAnsi="宋体" w:cs="宋体"/>
          <w:color w:val="000000"/>
          <w:kern w:val="0"/>
          <w:sz w:val="24"/>
        </w:rPr>
      </w:pPr>
    </w:p>
    <w:p w:rsidR="00D2681E" w:rsidRDefault="00D2681E">
      <w:pPr>
        <w:spacing w:line="240" w:lineRule="exact"/>
        <w:jc w:val="center"/>
        <w:rPr>
          <w:b/>
          <w:sz w:val="28"/>
          <w:szCs w:val="28"/>
        </w:rPr>
      </w:pPr>
    </w:p>
    <w:p w:rsidR="00D2681E" w:rsidRDefault="00C456B9">
      <w:pPr>
        <w:jc w:val="center"/>
        <w:rPr>
          <w:rFonts w:ascii="宋体" w:hAnsi="宋体"/>
          <w:b/>
          <w:kern w:val="0"/>
          <w:sz w:val="28"/>
          <w:szCs w:val="28"/>
        </w:rPr>
      </w:pPr>
      <w:r>
        <w:rPr>
          <w:rFonts w:hint="eastAsia"/>
          <w:b/>
          <w:sz w:val="28"/>
          <w:szCs w:val="28"/>
        </w:rPr>
        <w:t>第三章</w:t>
      </w:r>
      <w:r w:rsidR="00986745">
        <w:rPr>
          <w:rFonts w:hint="eastAsia"/>
          <w:b/>
          <w:sz w:val="28"/>
          <w:szCs w:val="28"/>
        </w:rPr>
        <w:t xml:space="preserve">  </w:t>
      </w:r>
      <w:r>
        <w:rPr>
          <w:rFonts w:ascii="宋体" w:hAnsi="宋体" w:hint="eastAsia"/>
          <w:b/>
          <w:kern w:val="0"/>
          <w:sz w:val="28"/>
          <w:szCs w:val="28"/>
        </w:rPr>
        <w:t>评标办法</w:t>
      </w:r>
    </w:p>
    <w:p w:rsidR="00D2681E" w:rsidRDefault="00D2681E">
      <w:pPr>
        <w:adjustRightInd w:val="0"/>
        <w:snapToGrid w:val="0"/>
        <w:spacing w:line="240" w:lineRule="exact"/>
        <w:ind w:right="-11" w:firstLineChars="175" w:firstLine="422"/>
        <w:rPr>
          <w:rFonts w:ascii="宋体" w:hAnsi="宋体"/>
          <w:b/>
          <w:bCs/>
          <w:sz w:val="24"/>
        </w:rPr>
      </w:pPr>
    </w:p>
    <w:p w:rsidR="00D2681E" w:rsidRDefault="00C456B9">
      <w:pPr>
        <w:adjustRightInd w:val="0"/>
        <w:snapToGrid w:val="0"/>
        <w:spacing w:line="520" w:lineRule="exact"/>
        <w:ind w:right="-10" w:firstLineChars="175" w:firstLine="422"/>
        <w:rPr>
          <w:rFonts w:ascii="宋体" w:hAnsi="宋体"/>
          <w:sz w:val="24"/>
        </w:rPr>
      </w:pPr>
      <w:r>
        <w:rPr>
          <w:rFonts w:ascii="宋体" w:hAnsi="宋体" w:hint="eastAsia"/>
          <w:b/>
          <w:bCs/>
          <w:sz w:val="24"/>
        </w:rPr>
        <w:t xml:space="preserve"> 1.</w:t>
      </w:r>
      <w:r>
        <w:rPr>
          <w:rFonts w:ascii="宋体" w:hAnsi="宋体" w:hint="eastAsia"/>
          <w:sz w:val="24"/>
        </w:rPr>
        <w:t>为了做好“</w:t>
      </w:r>
      <w:r>
        <w:rPr>
          <w:rFonts w:ascii="宋体" w:hAnsi="宋体" w:cs="宋体" w:hint="eastAsia"/>
          <w:color w:val="000000"/>
          <w:kern w:val="0"/>
          <w:sz w:val="24"/>
          <w:u w:val="single"/>
        </w:rPr>
        <w:t>百大合家福公司宣城市府山广场智能</w:t>
      </w:r>
      <w:r w:rsidR="00986745" w:rsidRPr="00986745">
        <w:rPr>
          <w:rFonts w:asciiTheme="minorEastAsia" w:eastAsiaTheme="minorEastAsia" w:hAnsiTheme="minorEastAsia" w:cs="宋体" w:hint="eastAsia"/>
          <w:color w:val="000000"/>
          <w:kern w:val="0"/>
          <w:sz w:val="24"/>
          <w:u w:val="single"/>
        </w:rPr>
        <w:t>停车库停车场</w:t>
      </w:r>
      <w:r>
        <w:rPr>
          <w:rFonts w:ascii="宋体" w:hAnsi="宋体" w:cs="宋体" w:hint="eastAsia"/>
          <w:color w:val="000000"/>
          <w:kern w:val="0"/>
          <w:sz w:val="24"/>
          <w:u w:val="single"/>
        </w:rPr>
        <w:t>工程结算审计</w:t>
      </w:r>
      <w:r>
        <w:rPr>
          <w:rFonts w:ascii="宋体" w:hAnsi="宋体" w:hint="eastAsia"/>
          <w:sz w:val="24"/>
        </w:rPr>
        <w:t>”（项目编号：</w:t>
      </w:r>
      <w:r w:rsidR="00986745" w:rsidRPr="00986745">
        <w:rPr>
          <w:rFonts w:ascii="宋体" w:hAnsi="宋体" w:cs="宋体"/>
          <w:color w:val="000000"/>
          <w:kern w:val="0"/>
          <w:sz w:val="24"/>
        </w:rPr>
        <w:t>HBZ-21033-HJF13</w:t>
      </w:r>
      <w:r>
        <w:rPr>
          <w:rFonts w:ascii="宋体" w:hAnsi="宋体" w:hint="eastAsia"/>
          <w:sz w:val="24"/>
        </w:rPr>
        <w:t>）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D2681E" w:rsidRDefault="00C456B9">
      <w:pPr>
        <w:adjustRightInd w:val="0"/>
        <w:snapToGrid w:val="0"/>
        <w:spacing w:line="520" w:lineRule="exact"/>
        <w:ind w:right="-10" w:firstLineChars="175" w:firstLine="422"/>
        <w:rPr>
          <w:rFonts w:ascii="宋体" w:hAnsi="宋体"/>
          <w:sz w:val="24"/>
        </w:rPr>
      </w:pPr>
      <w:r>
        <w:rPr>
          <w:rFonts w:ascii="宋体" w:hAnsi="宋体" w:hint="eastAsia"/>
          <w:b/>
          <w:bCs/>
          <w:sz w:val="24"/>
        </w:rPr>
        <w:t>2.</w:t>
      </w:r>
      <w:r>
        <w:rPr>
          <w:rFonts w:ascii="宋体" w:hAnsi="宋体" w:hint="eastAsia"/>
          <w:sz w:val="24"/>
        </w:rPr>
        <w:t>本项目评标采用</w:t>
      </w:r>
      <w:r>
        <w:rPr>
          <w:rFonts w:ascii="宋体" w:hAnsi="宋体" w:hint="eastAsia"/>
          <w:b/>
          <w:sz w:val="24"/>
        </w:rPr>
        <w:t>综合评分法</w:t>
      </w:r>
      <w:r>
        <w:rPr>
          <w:rFonts w:ascii="宋体" w:hAnsi="宋体" w:hint="eastAsia"/>
          <w:sz w:val="24"/>
        </w:rPr>
        <w:t>作为对投标人标书的比较方法。</w:t>
      </w:r>
    </w:p>
    <w:p w:rsidR="00D2681E" w:rsidRDefault="00C456B9">
      <w:pPr>
        <w:adjustRightInd w:val="0"/>
        <w:snapToGrid w:val="0"/>
        <w:spacing w:line="520" w:lineRule="exact"/>
        <w:ind w:leftChars="-29" w:left="-61" w:right="-10" w:firstLineChars="200" w:firstLine="482"/>
        <w:rPr>
          <w:rFonts w:ascii="宋体" w:hAnsi="宋体"/>
          <w:sz w:val="24"/>
        </w:rPr>
      </w:pPr>
      <w:r>
        <w:rPr>
          <w:rFonts w:ascii="宋体" w:hAnsi="宋体" w:hint="eastAsia"/>
          <w:b/>
          <w:bCs/>
          <w:sz w:val="24"/>
        </w:rPr>
        <w:t>3.</w:t>
      </w:r>
      <w:r>
        <w:rPr>
          <w:rFonts w:ascii="宋体" w:hAnsi="宋体" w:hint="eastAsia"/>
          <w:sz w:val="24"/>
        </w:rPr>
        <w:t>本项目将依法组建不少于</w:t>
      </w:r>
      <w:r>
        <w:rPr>
          <w:rFonts w:ascii="宋体" w:hAnsi="宋体" w:hint="eastAsia"/>
          <w:b/>
          <w:sz w:val="24"/>
          <w:u w:val="single"/>
        </w:rPr>
        <w:t>5</w:t>
      </w:r>
      <w:r>
        <w:rPr>
          <w:rFonts w:ascii="宋体" w:hAnsi="宋体" w:hint="eastAsia"/>
          <w:sz w:val="24"/>
        </w:rPr>
        <w:t>人的评标委员会，负责本项目的评标工作。</w:t>
      </w:r>
    </w:p>
    <w:p w:rsidR="00D2681E" w:rsidRDefault="00C456B9">
      <w:pPr>
        <w:adjustRightInd w:val="0"/>
        <w:snapToGrid w:val="0"/>
        <w:spacing w:line="520" w:lineRule="exact"/>
        <w:ind w:leftChars="-29" w:left="-61" w:right="-10" w:firstLineChars="200" w:firstLine="482"/>
        <w:rPr>
          <w:rFonts w:ascii="宋体" w:hAnsi="宋体"/>
          <w:sz w:val="24"/>
        </w:rPr>
      </w:pPr>
      <w:r>
        <w:rPr>
          <w:rFonts w:ascii="宋体" w:hAnsi="宋体" w:hint="eastAsia"/>
          <w:b/>
          <w:sz w:val="24"/>
        </w:rPr>
        <w:t>4.</w:t>
      </w:r>
      <w:r>
        <w:rPr>
          <w:rFonts w:ascii="宋体" w:hAnsi="宋体" w:hint="eastAsia"/>
          <w:sz w:val="24"/>
        </w:rPr>
        <w:t>评标委员会按照“客观公正，实事求是”的原则，评价参加本次招标的投标人所提供的产品或服务价格、性能、质量、服务及对招标文件的符合性及响应性。</w:t>
      </w:r>
    </w:p>
    <w:p w:rsidR="00D2681E" w:rsidRDefault="00C456B9">
      <w:pPr>
        <w:adjustRightInd w:val="0"/>
        <w:snapToGrid w:val="0"/>
        <w:spacing w:line="520" w:lineRule="exact"/>
        <w:ind w:leftChars="-29" w:left="-61" w:right="-10" w:firstLineChars="200" w:firstLine="482"/>
        <w:rPr>
          <w:rFonts w:ascii="宋体" w:hAnsi="宋体"/>
          <w:sz w:val="24"/>
        </w:rPr>
      </w:pPr>
      <w:r>
        <w:rPr>
          <w:rFonts w:ascii="宋体" w:hAnsi="宋体" w:hint="eastAsia"/>
          <w:b/>
          <w:sz w:val="24"/>
        </w:rPr>
        <w:t>5.</w:t>
      </w:r>
      <w:r>
        <w:rPr>
          <w:rFonts w:ascii="宋体" w:hAnsi="宋体" w:hint="eastAsia"/>
          <w:sz w:val="24"/>
        </w:rPr>
        <w:t>评标工作于开标后进行。评标委员会应认真研究招标文件，至少应了解和熟悉以下内容：</w:t>
      </w:r>
    </w:p>
    <w:p w:rsidR="00D2681E" w:rsidRDefault="00C456B9">
      <w:pPr>
        <w:spacing w:line="520" w:lineRule="exact"/>
        <w:ind w:left="480" w:right="-10"/>
        <w:rPr>
          <w:rFonts w:ascii="宋体" w:hAnsi="宋体"/>
          <w:sz w:val="24"/>
        </w:rPr>
      </w:pPr>
      <w:r>
        <w:rPr>
          <w:rFonts w:ascii="宋体" w:hAnsi="宋体" w:hint="eastAsia"/>
          <w:sz w:val="24"/>
        </w:rPr>
        <w:t>5.1招标的目标；</w:t>
      </w:r>
    </w:p>
    <w:p w:rsidR="00D2681E" w:rsidRDefault="00C456B9">
      <w:pPr>
        <w:spacing w:line="520" w:lineRule="exact"/>
        <w:ind w:left="480" w:right="-10"/>
        <w:rPr>
          <w:rFonts w:ascii="宋体" w:hAnsi="宋体"/>
          <w:sz w:val="24"/>
        </w:rPr>
      </w:pPr>
      <w:r>
        <w:rPr>
          <w:rFonts w:ascii="宋体" w:hAnsi="宋体" w:hint="eastAsia"/>
          <w:sz w:val="24"/>
        </w:rPr>
        <w:t>5.2招标项目的范围和性质；</w:t>
      </w:r>
    </w:p>
    <w:p w:rsidR="00D2681E" w:rsidRDefault="00C456B9">
      <w:pPr>
        <w:spacing w:line="520" w:lineRule="exact"/>
        <w:ind w:left="480" w:right="-10"/>
        <w:rPr>
          <w:rFonts w:ascii="宋体" w:hAnsi="宋体"/>
          <w:sz w:val="24"/>
        </w:rPr>
      </w:pPr>
      <w:r>
        <w:rPr>
          <w:rFonts w:ascii="宋体" w:hAnsi="宋体" w:hint="eastAsia"/>
          <w:sz w:val="24"/>
        </w:rPr>
        <w:t>5.3招标文件中规定的主要技术要求、标准和商务条款；</w:t>
      </w:r>
    </w:p>
    <w:p w:rsidR="00D2681E" w:rsidRDefault="00C456B9">
      <w:pPr>
        <w:spacing w:line="520" w:lineRule="exact"/>
        <w:ind w:left="480" w:right="-10"/>
        <w:rPr>
          <w:rFonts w:ascii="宋体" w:hAnsi="宋体"/>
          <w:sz w:val="24"/>
        </w:rPr>
      </w:pPr>
      <w:r>
        <w:rPr>
          <w:rFonts w:ascii="宋体" w:hAnsi="宋体" w:hint="eastAsia"/>
          <w:sz w:val="24"/>
        </w:rPr>
        <w:t>5.4招标文件规定的评标标准、评标方法和在评标过程中考虑的相关因素。</w:t>
      </w:r>
    </w:p>
    <w:p w:rsidR="00D2681E" w:rsidRDefault="00C456B9">
      <w:pPr>
        <w:adjustRightInd w:val="0"/>
        <w:snapToGrid w:val="0"/>
        <w:spacing w:line="520" w:lineRule="exact"/>
        <w:ind w:right="-10" w:firstLineChars="200" w:firstLine="482"/>
        <w:rPr>
          <w:rFonts w:ascii="宋体" w:hAnsi="宋体"/>
          <w:sz w:val="24"/>
        </w:rPr>
      </w:pPr>
      <w:r>
        <w:rPr>
          <w:rFonts w:ascii="宋体" w:hAnsi="宋体" w:hint="eastAsia"/>
          <w:b/>
          <w:sz w:val="24"/>
        </w:rPr>
        <w:t>6.</w:t>
      </w:r>
      <w:r>
        <w:rPr>
          <w:rFonts w:ascii="宋体" w:hAnsi="宋体" w:hint="eastAsia"/>
          <w:sz w:val="24"/>
        </w:rPr>
        <w:t>有效投标应符合以下原则：</w:t>
      </w:r>
    </w:p>
    <w:p w:rsidR="00D2681E" w:rsidRDefault="00C456B9">
      <w:pPr>
        <w:spacing w:line="520" w:lineRule="exact"/>
        <w:ind w:left="480" w:right="-10"/>
        <w:rPr>
          <w:rFonts w:ascii="宋体" w:hAnsi="宋体"/>
          <w:sz w:val="24"/>
        </w:rPr>
      </w:pPr>
      <w:r>
        <w:rPr>
          <w:rFonts w:ascii="宋体" w:hAnsi="宋体" w:hint="eastAsia"/>
          <w:sz w:val="24"/>
        </w:rPr>
        <w:t>6.1满足招标文件的实质性要求；</w:t>
      </w:r>
    </w:p>
    <w:p w:rsidR="00D2681E" w:rsidRDefault="00C456B9">
      <w:pPr>
        <w:spacing w:line="520" w:lineRule="exact"/>
        <w:ind w:left="480" w:right="-10"/>
        <w:rPr>
          <w:rFonts w:ascii="宋体" w:hAnsi="宋体"/>
          <w:sz w:val="24"/>
        </w:rPr>
      </w:pPr>
      <w:r>
        <w:rPr>
          <w:rFonts w:ascii="宋体" w:hAnsi="宋体" w:hint="eastAsia"/>
          <w:sz w:val="24"/>
        </w:rPr>
        <w:t>6.2无重大偏离、保留或招标人不能接受的附加条件；</w:t>
      </w:r>
    </w:p>
    <w:p w:rsidR="00D2681E" w:rsidRDefault="00C456B9">
      <w:pPr>
        <w:spacing w:line="520" w:lineRule="exact"/>
        <w:ind w:left="480" w:right="-10"/>
        <w:rPr>
          <w:rFonts w:ascii="宋体" w:hAnsi="宋体"/>
          <w:sz w:val="24"/>
        </w:rPr>
      </w:pPr>
      <w:r>
        <w:rPr>
          <w:rFonts w:ascii="宋体" w:hAnsi="宋体" w:hint="eastAsia"/>
          <w:sz w:val="24"/>
        </w:rPr>
        <w:t>6.3通过初审；</w:t>
      </w:r>
    </w:p>
    <w:p w:rsidR="00D2681E" w:rsidRDefault="00C456B9">
      <w:pPr>
        <w:adjustRightInd w:val="0"/>
        <w:snapToGrid w:val="0"/>
        <w:spacing w:line="520" w:lineRule="exact"/>
        <w:ind w:right="-10" w:firstLineChars="200" w:firstLine="480"/>
        <w:rPr>
          <w:rFonts w:ascii="宋体" w:hAnsi="宋体"/>
          <w:sz w:val="24"/>
        </w:rPr>
      </w:pPr>
      <w:r>
        <w:rPr>
          <w:rFonts w:ascii="宋体" w:hAnsi="宋体" w:hint="eastAsia"/>
          <w:sz w:val="24"/>
        </w:rPr>
        <w:t>6.4评标委员会依据招标文件认定的其他原则。</w:t>
      </w:r>
    </w:p>
    <w:p w:rsidR="00D2681E" w:rsidRDefault="00C456B9">
      <w:pPr>
        <w:adjustRightInd w:val="0"/>
        <w:snapToGrid w:val="0"/>
        <w:spacing w:line="520" w:lineRule="exact"/>
        <w:ind w:right="-10" w:firstLineChars="200" w:firstLine="482"/>
        <w:rPr>
          <w:rFonts w:ascii="宋体" w:hAnsi="宋体" w:cs="宋体-18030"/>
          <w:sz w:val="24"/>
        </w:rPr>
      </w:pPr>
      <w:r>
        <w:rPr>
          <w:rFonts w:ascii="宋体" w:hAnsi="宋体" w:hint="eastAsia"/>
          <w:b/>
          <w:sz w:val="24"/>
        </w:rPr>
        <w:t>7.</w:t>
      </w:r>
      <w:r>
        <w:rPr>
          <w:rFonts w:ascii="宋体" w:hAnsi="宋体" w:cs="宋体-18030" w:hint="eastAsia"/>
          <w:sz w:val="24"/>
        </w:rPr>
        <w:t>评标委员会对所有投标文件均采用相同程序和标准，进行评定。</w:t>
      </w:r>
    </w:p>
    <w:p w:rsidR="00D2681E" w:rsidRDefault="001E6665">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1"/>
        <w:jc w:val="left"/>
        <w:rPr>
          <w:rFonts w:ascii="宋体" w:hAnsi="宋体"/>
          <w:b/>
          <w:sz w:val="24"/>
        </w:rPr>
      </w:pPr>
      <w:r>
        <w:rPr>
          <w:rFonts w:ascii="宋体" w:hAnsi="宋体" w:hint="eastAsia"/>
          <w:b/>
          <w:sz w:val="24"/>
        </w:rPr>
        <w:t xml:space="preserve"> </w:t>
      </w:r>
      <w:r w:rsidR="00C456B9">
        <w:rPr>
          <w:rFonts w:ascii="宋体" w:hAnsi="宋体"/>
          <w:b/>
          <w:sz w:val="24"/>
        </w:rPr>
        <w:t>8.评审程序</w:t>
      </w:r>
    </w:p>
    <w:p w:rsidR="00D2681E" w:rsidRDefault="001E6665">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0"/>
        <w:jc w:val="left"/>
        <w:rPr>
          <w:rFonts w:ascii="宋体" w:hAnsi="宋体"/>
          <w:sz w:val="24"/>
        </w:rPr>
      </w:pPr>
      <w:r>
        <w:rPr>
          <w:rFonts w:ascii="宋体" w:hAnsi="宋体" w:hint="eastAsia"/>
          <w:sz w:val="24"/>
        </w:rPr>
        <w:t xml:space="preserve"> </w:t>
      </w:r>
      <w:r w:rsidR="00C456B9">
        <w:rPr>
          <w:rFonts w:ascii="宋体" w:hAnsi="宋体"/>
          <w:sz w:val="24"/>
        </w:rPr>
        <w:t>8.1</w:t>
      </w:r>
      <w:r w:rsidR="00C456B9">
        <w:rPr>
          <w:rFonts w:ascii="宋体" w:hAnsi="宋体" w:hint="eastAsia"/>
          <w:bCs/>
          <w:sz w:val="24"/>
        </w:rPr>
        <w:t>本项目采用综合评分法进行评审，在最大限度地满足招标文件实质性要求前提下，按照招标文件中规定的各项因素进行综合评审。综合评分法的主要因素是：技术资信部分、商务部分以及相应的比重。</w:t>
      </w:r>
    </w:p>
    <w:p w:rsidR="00D2681E" w:rsidRDefault="001E6665">
      <w:pPr>
        <w:tabs>
          <w:tab w:val="left" w:pos="360"/>
          <w:tab w:val="left" w:pos="540"/>
          <w:tab w:val="left" w:pos="3600"/>
          <w:tab w:val="left" w:pos="3780"/>
          <w:tab w:val="left" w:pos="8460"/>
          <w:tab w:val="left" w:pos="9180"/>
        </w:tabs>
        <w:adjustRightInd w:val="0"/>
        <w:snapToGrid w:val="0"/>
        <w:spacing w:line="520" w:lineRule="exact"/>
        <w:ind w:rightChars="-10" w:right="-21" w:firstLineChars="150" w:firstLine="360"/>
        <w:jc w:val="left"/>
        <w:rPr>
          <w:rFonts w:ascii="宋体" w:hAnsi="宋体"/>
          <w:sz w:val="24"/>
        </w:rPr>
      </w:pPr>
      <w:r>
        <w:rPr>
          <w:rFonts w:ascii="宋体" w:hAnsi="宋体" w:hint="eastAsia"/>
          <w:sz w:val="24"/>
        </w:rPr>
        <w:t xml:space="preserve"> </w:t>
      </w:r>
      <w:r w:rsidR="00C456B9">
        <w:rPr>
          <w:rFonts w:ascii="宋体" w:hAnsi="宋体"/>
          <w:sz w:val="24"/>
        </w:rPr>
        <w:t>8.2</w:t>
      </w:r>
      <w:r w:rsidR="00C456B9">
        <w:rPr>
          <w:rFonts w:ascii="宋体" w:hAnsi="宋体" w:hint="eastAsia"/>
          <w:bCs/>
          <w:sz w:val="24"/>
        </w:rPr>
        <w:t>评标委员会首先对所有投标人进行初审，初审中，评标委员会发现投标人的投标文</w:t>
      </w:r>
      <w:r w:rsidR="00C456B9">
        <w:rPr>
          <w:rFonts w:ascii="宋体" w:hAnsi="宋体" w:hint="eastAsia"/>
          <w:bCs/>
          <w:sz w:val="24"/>
        </w:rPr>
        <w:lastRenderedPageBreak/>
        <w:t>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rsidR="00D2681E" w:rsidRDefault="00C456B9">
      <w:pPr>
        <w:adjustRightInd w:val="0"/>
        <w:snapToGrid w:val="0"/>
        <w:spacing w:line="520" w:lineRule="exact"/>
        <w:ind w:right="-10" w:firstLineChars="200" w:firstLine="480"/>
        <w:rPr>
          <w:rFonts w:ascii="宋体" w:hAnsi="宋体"/>
          <w:sz w:val="24"/>
        </w:rPr>
      </w:pPr>
      <w:r>
        <w:rPr>
          <w:rFonts w:ascii="宋体" w:hAnsi="宋体"/>
          <w:bCs/>
          <w:sz w:val="24"/>
        </w:rPr>
        <w:t>8.3</w:t>
      </w:r>
      <w:r>
        <w:rPr>
          <w:rFonts w:ascii="宋体" w:hAnsi="宋体" w:hint="eastAsia"/>
          <w:sz w:val="24"/>
        </w:rPr>
        <w:t>评委独立评审后，评标委员会对投标人某项指标如有不同意见，按照少数服从多数的原则，确定该项指标是否通过。符合初审指标通过标准的，为有效投标。评标委员会按下表内容进行初审。</w:t>
      </w:r>
    </w:p>
    <w:p w:rsidR="00D2681E" w:rsidRDefault="00C456B9">
      <w:pPr>
        <w:adjustRightInd w:val="0"/>
        <w:snapToGrid w:val="0"/>
        <w:spacing w:line="520" w:lineRule="exact"/>
        <w:ind w:right="-10" w:firstLineChars="175" w:firstLine="420"/>
        <w:rPr>
          <w:rFonts w:ascii="宋体" w:hAnsi="宋体"/>
          <w:sz w:val="24"/>
        </w:rPr>
      </w:pPr>
      <w:r>
        <w:rPr>
          <w:rFonts w:ascii="宋体" w:hAnsi="宋体"/>
          <w:sz w:val="24"/>
        </w:rPr>
        <w:t>8.4初审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1659"/>
        <w:gridCol w:w="2966"/>
        <w:gridCol w:w="851"/>
        <w:gridCol w:w="3792"/>
      </w:tblGrid>
      <w:tr w:rsidR="00D2681E">
        <w:trPr>
          <w:cantSplit/>
          <w:trHeight w:val="150"/>
        </w:trPr>
        <w:tc>
          <w:tcPr>
            <w:tcW w:w="5000" w:type="pct"/>
            <w:gridSpan w:val="5"/>
            <w:vAlign w:val="center"/>
          </w:tcPr>
          <w:p w:rsidR="00D2681E" w:rsidRDefault="00C456B9">
            <w:pPr>
              <w:spacing w:line="440" w:lineRule="exact"/>
              <w:jc w:val="center"/>
              <w:rPr>
                <w:rFonts w:ascii="宋体" w:hAnsi="宋体"/>
                <w:b/>
                <w:sz w:val="24"/>
              </w:rPr>
            </w:pPr>
            <w:r>
              <w:rPr>
                <w:rFonts w:ascii="宋体" w:hAnsi="宋体" w:hint="eastAsia"/>
                <w:b/>
                <w:sz w:val="24"/>
              </w:rPr>
              <w:t>初审表（废标指标一览表）</w:t>
            </w:r>
          </w:p>
        </w:tc>
      </w:tr>
      <w:tr w:rsidR="00D2681E">
        <w:trPr>
          <w:cantSplit/>
        </w:trPr>
        <w:tc>
          <w:tcPr>
            <w:tcW w:w="5000" w:type="pct"/>
            <w:gridSpan w:val="5"/>
            <w:vAlign w:val="center"/>
          </w:tcPr>
          <w:p w:rsidR="00D2681E" w:rsidRDefault="00C456B9">
            <w:pPr>
              <w:spacing w:line="440" w:lineRule="exact"/>
              <w:jc w:val="center"/>
              <w:rPr>
                <w:rFonts w:ascii="宋体" w:hAnsi="宋体"/>
                <w:b/>
                <w:sz w:val="24"/>
              </w:rPr>
            </w:pPr>
            <w:r>
              <w:rPr>
                <w:rFonts w:ascii="宋体" w:hAnsi="宋体" w:hint="eastAsia"/>
                <w:b/>
                <w:sz w:val="24"/>
              </w:rPr>
              <w:t>初审指标</w:t>
            </w:r>
          </w:p>
        </w:tc>
      </w:tr>
      <w:tr w:rsidR="00D2681E">
        <w:trPr>
          <w:cantSplit/>
          <w:trHeight w:val="930"/>
        </w:trPr>
        <w:tc>
          <w:tcPr>
            <w:tcW w:w="297" w:type="pct"/>
            <w:tcBorders>
              <w:bottom w:val="single" w:sz="4" w:space="0" w:color="auto"/>
            </w:tcBorders>
            <w:vAlign w:val="center"/>
          </w:tcPr>
          <w:p w:rsidR="00D2681E" w:rsidRDefault="00C456B9">
            <w:pPr>
              <w:spacing w:line="440" w:lineRule="exact"/>
              <w:jc w:val="center"/>
              <w:rPr>
                <w:rFonts w:ascii="宋体" w:hAnsi="宋体"/>
                <w:b/>
                <w:sz w:val="24"/>
              </w:rPr>
            </w:pPr>
            <w:r>
              <w:rPr>
                <w:rFonts w:ascii="宋体" w:hAnsi="宋体" w:hint="eastAsia"/>
                <w:b/>
                <w:sz w:val="24"/>
              </w:rPr>
              <w:t>序号</w:t>
            </w:r>
          </w:p>
        </w:tc>
        <w:tc>
          <w:tcPr>
            <w:tcW w:w="842" w:type="pct"/>
            <w:tcBorders>
              <w:bottom w:val="single" w:sz="4" w:space="0" w:color="auto"/>
            </w:tcBorders>
            <w:vAlign w:val="center"/>
          </w:tcPr>
          <w:p w:rsidR="00D2681E" w:rsidRDefault="00C456B9">
            <w:pPr>
              <w:spacing w:line="440" w:lineRule="exact"/>
              <w:jc w:val="center"/>
              <w:rPr>
                <w:rFonts w:ascii="宋体" w:hAnsi="宋体"/>
                <w:b/>
                <w:sz w:val="24"/>
              </w:rPr>
            </w:pPr>
            <w:r>
              <w:rPr>
                <w:rFonts w:ascii="宋体" w:hAnsi="宋体" w:hint="eastAsia"/>
                <w:b/>
                <w:sz w:val="24"/>
              </w:rPr>
              <w:t>指标名称</w:t>
            </w:r>
          </w:p>
        </w:tc>
        <w:tc>
          <w:tcPr>
            <w:tcW w:w="1505" w:type="pct"/>
            <w:tcBorders>
              <w:bottom w:val="single" w:sz="4" w:space="0" w:color="auto"/>
            </w:tcBorders>
            <w:vAlign w:val="center"/>
          </w:tcPr>
          <w:p w:rsidR="00D2681E" w:rsidRDefault="00C456B9">
            <w:pPr>
              <w:spacing w:line="440" w:lineRule="exact"/>
              <w:jc w:val="center"/>
              <w:rPr>
                <w:rFonts w:ascii="宋体" w:hAnsi="宋体"/>
                <w:b/>
                <w:sz w:val="24"/>
              </w:rPr>
            </w:pPr>
            <w:r>
              <w:rPr>
                <w:rFonts w:ascii="宋体" w:hAnsi="宋体" w:hint="eastAsia"/>
                <w:b/>
                <w:sz w:val="24"/>
              </w:rPr>
              <w:t>指标要求</w:t>
            </w:r>
          </w:p>
        </w:tc>
        <w:tc>
          <w:tcPr>
            <w:tcW w:w="432" w:type="pct"/>
            <w:tcBorders>
              <w:bottom w:val="single" w:sz="4" w:space="0" w:color="auto"/>
            </w:tcBorders>
            <w:vAlign w:val="center"/>
          </w:tcPr>
          <w:p w:rsidR="00D2681E" w:rsidRDefault="00C456B9">
            <w:pPr>
              <w:spacing w:line="440" w:lineRule="exact"/>
              <w:jc w:val="center"/>
              <w:rPr>
                <w:rFonts w:ascii="宋体" w:hAnsi="宋体"/>
                <w:b/>
                <w:sz w:val="24"/>
              </w:rPr>
            </w:pPr>
            <w:r>
              <w:rPr>
                <w:rFonts w:ascii="宋体" w:hAnsi="宋体" w:hint="eastAsia"/>
                <w:b/>
                <w:sz w:val="24"/>
              </w:rPr>
              <w:t>是否通过</w:t>
            </w:r>
          </w:p>
        </w:tc>
        <w:tc>
          <w:tcPr>
            <w:tcW w:w="1924" w:type="pct"/>
            <w:tcBorders>
              <w:bottom w:val="single" w:sz="4" w:space="0" w:color="auto"/>
            </w:tcBorders>
            <w:vAlign w:val="center"/>
          </w:tcPr>
          <w:p w:rsidR="00D2681E" w:rsidRDefault="00C456B9">
            <w:pPr>
              <w:spacing w:line="440" w:lineRule="exact"/>
              <w:jc w:val="center"/>
              <w:rPr>
                <w:rFonts w:ascii="宋体" w:hAnsi="宋体"/>
                <w:b/>
                <w:sz w:val="24"/>
              </w:rPr>
            </w:pPr>
            <w:r>
              <w:rPr>
                <w:rFonts w:ascii="宋体" w:hAnsi="宋体" w:hint="eastAsia"/>
                <w:b/>
                <w:sz w:val="24"/>
              </w:rPr>
              <w:t>投标文件格式及提交资料要求</w:t>
            </w:r>
          </w:p>
        </w:tc>
      </w:tr>
      <w:tr w:rsidR="00D2681E" w:rsidTr="001E6665">
        <w:trPr>
          <w:cantSplit/>
          <w:trHeight w:val="655"/>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1</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营业执照</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合法有效</w:t>
            </w:r>
          </w:p>
        </w:tc>
        <w:tc>
          <w:tcPr>
            <w:tcW w:w="432" w:type="pct"/>
            <w:vAlign w:val="center"/>
          </w:tcPr>
          <w:p w:rsidR="00D2681E" w:rsidRDefault="00D2681E">
            <w:pPr>
              <w:spacing w:line="440" w:lineRule="exact"/>
              <w:rPr>
                <w:rFonts w:ascii="宋体" w:hAnsi="宋体"/>
                <w:sz w:val="24"/>
              </w:rPr>
            </w:pPr>
          </w:p>
        </w:tc>
        <w:tc>
          <w:tcPr>
            <w:tcW w:w="1924" w:type="pct"/>
            <w:vMerge w:val="restart"/>
            <w:vAlign w:val="center"/>
          </w:tcPr>
          <w:p w:rsidR="00D2681E" w:rsidRDefault="00C456B9">
            <w:pPr>
              <w:spacing w:line="440" w:lineRule="exact"/>
              <w:rPr>
                <w:rFonts w:ascii="宋体" w:hAnsi="宋体"/>
                <w:sz w:val="24"/>
              </w:rPr>
            </w:pPr>
            <w:r>
              <w:rPr>
                <w:rFonts w:ascii="宋体" w:hAnsi="宋体" w:hint="eastAsia"/>
                <w:sz w:val="24"/>
              </w:rPr>
              <w:t>提供有效的营业执照（三证合一）扫描件，应完整的体现出营业执照的全部内容。</w:t>
            </w:r>
          </w:p>
        </w:tc>
      </w:tr>
      <w:tr w:rsidR="00D2681E" w:rsidTr="001E6665">
        <w:trPr>
          <w:cantSplit/>
          <w:trHeight w:val="691"/>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2</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税务登记</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合法有效</w:t>
            </w:r>
          </w:p>
        </w:tc>
        <w:tc>
          <w:tcPr>
            <w:tcW w:w="432" w:type="pct"/>
            <w:vAlign w:val="center"/>
          </w:tcPr>
          <w:p w:rsidR="00D2681E" w:rsidRDefault="00D2681E">
            <w:pPr>
              <w:spacing w:line="440" w:lineRule="exact"/>
              <w:rPr>
                <w:rFonts w:ascii="宋体" w:hAnsi="宋体"/>
                <w:sz w:val="24"/>
              </w:rPr>
            </w:pPr>
          </w:p>
        </w:tc>
        <w:tc>
          <w:tcPr>
            <w:tcW w:w="1924" w:type="pct"/>
            <w:vMerge/>
            <w:vAlign w:val="center"/>
          </w:tcPr>
          <w:p w:rsidR="00D2681E" w:rsidRDefault="00D2681E">
            <w:pPr>
              <w:spacing w:line="440" w:lineRule="exact"/>
              <w:rPr>
                <w:rFonts w:ascii="宋体" w:hAnsi="宋体"/>
                <w:sz w:val="24"/>
              </w:rPr>
            </w:pPr>
          </w:p>
        </w:tc>
      </w:tr>
      <w:tr w:rsidR="00D2681E" w:rsidTr="001E6665">
        <w:trPr>
          <w:cantSplit/>
          <w:trHeight w:val="778"/>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3</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投标函</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C456B9">
            <w:pPr>
              <w:spacing w:line="440" w:lineRule="exact"/>
              <w:rPr>
                <w:rFonts w:ascii="宋体" w:hAnsi="宋体"/>
                <w:sz w:val="24"/>
              </w:rPr>
            </w:pPr>
            <w:r>
              <w:rPr>
                <w:rFonts w:ascii="宋体" w:hAnsi="宋体" w:hint="eastAsia"/>
                <w:sz w:val="24"/>
              </w:rPr>
              <w:t>投标函中的授权代表须与投标授权书中保持一致，否则投标无效</w:t>
            </w: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4</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投标授权书</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5</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报名情况</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未在报名截止时间前完成招标文件规定报名手续的，投标无效（核查报名手续）</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6</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投标保证金</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Height w:val="381"/>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7</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开标一览表</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8</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投标报价</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9</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投标人资质</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符合招标公告要求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C456B9">
            <w:pPr>
              <w:spacing w:line="440" w:lineRule="exact"/>
              <w:rPr>
                <w:rFonts w:ascii="宋体" w:hAnsi="宋体"/>
                <w:sz w:val="24"/>
              </w:rPr>
            </w:pPr>
            <w:r>
              <w:rPr>
                <w:rFonts w:ascii="宋体" w:hAnsi="宋体" w:hint="eastAsia"/>
                <w:sz w:val="24"/>
              </w:rPr>
              <w:t>提供资质证书扫描件或业绩证明资料</w:t>
            </w: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10</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业绩</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符合招标公告要求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C456B9">
            <w:pPr>
              <w:spacing w:line="440" w:lineRule="exact"/>
              <w:rPr>
                <w:rFonts w:ascii="宋体" w:hAnsi="宋体"/>
                <w:sz w:val="24"/>
              </w:rPr>
            </w:pPr>
            <w:r>
              <w:rPr>
                <w:rFonts w:ascii="宋体" w:hAnsi="宋体" w:hint="eastAsia"/>
                <w:sz w:val="24"/>
              </w:rPr>
              <w:t>提供业绩证明资料</w:t>
            </w: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11</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投标人信用记录证明材料</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符合招标文件要求</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lastRenderedPageBreak/>
              <w:t>12</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标书响应情况</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付款响应、服务时效响应等。</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13</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标书规范性</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无严重的编排混乱、内容不全或字迹模糊辨认不清、前后矛盾情况，对评标无实质性影响的。</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rsidTr="001E6665">
        <w:trPr>
          <w:cantSplit/>
        </w:trPr>
        <w:tc>
          <w:tcPr>
            <w:tcW w:w="297" w:type="pct"/>
            <w:vAlign w:val="center"/>
          </w:tcPr>
          <w:p w:rsidR="00D2681E" w:rsidRDefault="00C456B9" w:rsidP="001E6665">
            <w:pPr>
              <w:spacing w:line="440" w:lineRule="exact"/>
              <w:jc w:val="center"/>
              <w:rPr>
                <w:rFonts w:ascii="宋体" w:hAnsi="宋体"/>
                <w:sz w:val="24"/>
              </w:rPr>
            </w:pPr>
            <w:r>
              <w:rPr>
                <w:rFonts w:ascii="宋体" w:hAnsi="宋体"/>
                <w:sz w:val="24"/>
              </w:rPr>
              <w:t>14</w:t>
            </w:r>
          </w:p>
        </w:tc>
        <w:tc>
          <w:tcPr>
            <w:tcW w:w="842" w:type="pct"/>
            <w:vAlign w:val="center"/>
          </w:tcPr>
          <w:p w:rsidR="00D2681E" w:rsidRDefault="00C456B9">
            <w:pPr>
              <w:spacing w:line="440" w:lineRule="exact"/>
              <w:rPr>
                <w:rFonts w:ascii="宋体" w:hAnsi="宋体"/>
                <w:sz w:val="24"/>
              </w:rPr>
            </w:pPr>
            <w:r>
              <w:rPr>
                <w:rFonts w:ascii="宋体" w:hAnsi="宋体" w:hint="eastAsia"/>
                <w:sz w:val="24"/>
              </w:rPr>
              <w:t>其他要求</w:t>
            </w:r>
          </w:p>
        </w:tc>
        <w:tc>
          <w:tcPr>
            <w:tcW w:w="1505" w:type="pct"/>
            <w:vAlign w:val="center"/>
          </w:tcPr>
          <w:p w:rsidR="00D2681E" w:rsidRDefault="00C456B9">
            <w:pPr>
              <w:spacing w:line="440" w:lineRule="exact"/>
              <w:rPr>
                <w:rFonts w:ascii="宋体" w:hAnsi="宋体"/>
                <w:sz w:val="24"/>
              </w:rPr>
            </w:pPr>
            <w:r>
              <w:rPr>
                <w:rFonts w:ascii="宋体" w:hAnsi="宋体" w:hint="eastAsia"/>
                <w:sz w:val="24"/>
              </w:rPr>
              <w:t>上述指标中未列出，但国家相关法律法规或招标文件有明确规定的。</w:t>
            </w:r>
          </w:p>
        </w:tc>
        <w:tc>
          <w:tcPr>
            <w:tcW w:w="432" w:type="pct"/>
            <w:vAlign w:val="center"/>
          </w:tcPr>
          <w:p w:rsidR="00D2681E" w:rsidRDefault="00D2681E">
            <w:pPr>
              <w:spacing w:line="440" w:lineRule="exact"/>
              <w:rPr>
                <w:rFonts w:ascii="宋体" w:hAnsi="宋体"/>
                <w:sz w:val="24"/>
              </w:rPr>
            </w:pPr>
          </w:p>
        </w:tc>
        <w:tc>
          <w:tcPr>
            <w:tcW w:w="1924" w:type="pct"/>
            <w:vAlign w:val="center"/>
          </w:tcPr>
          <w:p w:rsidR="00D2681E" w:rsidRDefault="00D2681E">
            <w:pPr>
              <w:spacing w:line="440" w:lineRule="exact"/>
              <w:rPr>
                <w:rFonts w:ascii="宋体" w:hAnsi="宋体"/>
                <w:sz w:val="24"/>
              </w:rPr>
            </w:pPr>
          </w:p>
        </w:tc>
      </w:tr>
      <w:tr w:rsidR="00D2681E">
        <w:trPr>
          <w:cantSplit/>
        </w:trPr>
        <w:tc>
          <w:tcPr>
            <w:tcW w:w="5000" w:type="pct"/>
            <w:gridSpan w:val="5"/>
            <w:vAlign w:val="center"/>
          </w:tcPr>
          <w:p w:rsidR="00D2681E" w:rsidRDefault="00C456B9">
            <w:pPr>
              <w:spacing w:line="440" w:lineRule="exact"/>
              <w:rPr>
                <w:rFonts w:ascii="宋体" w:hAnsi="宋体"/>
                <w:sz w:val="24"/>
              </w:rPr>
            </w:pPr>
            <w:r>
              <w:rPr>
                <w:rFonts w:ascii="宋体" w:hAnsi="宋体" w:hint="eastAsia"/>
                <w:sz w:val="24"/>
              </w:rPr>
              <w:t>初审指标通过标准：投标人必须通过上述全部指标。</w:t>
            </w:r>
          </w:p>
          <w:p w:rsidR="00D2681E" w:rsidRDefault="00C456B9">
            <w:pPr>
              <w:spacing w:line="440" w:lineRule="exact"/>
              <w:rPr>
                <w:rFonts w:ascii="宋体" w:hAnsi="宋体"/>
                <w:sz w:val="24"/>
              </w:rPr>
            </w:pPr>
            <w:r>
              <w:rPr>
                <w:rFonts w:ascii="宋体" w:hAnsi="宋体" w:hint="eastAsia"/>
                <w:sz w:val="24"/>
              </w:rPr>
              <w:t>评标委员会根据表中所列各项指标对投标人是否为有效标进行评审，未列入上表中的指标不得作为废标依据。</w:t>
            </w:r>
          </w:p>
        </w:tc>
      </w:tr>
    </w:tbl>
    <w:p w:rsidR="00D2681E" w:rsidRDefault="00C456B9">
      <w:pPr>
        <w:adjustRightInd w:val="0"/>
        <w:snapToGrid w:val="0"/>
        <w:spacing w:line="520" w:lineRule="exact"/>
        <w:ind w:right="-11" w:firstLineChars="200" w:firstLine="480"/>
        <w:rPr>
          <w:rFonts w:ascii="宋体" w:hAnsi="宋体"/>
          <w:sz w:val="24"/>
        </w:rPr>
      </w:pPr>
      <w:r>
        <w:rPr>
          <w:rFonts w:ascii="宋体" w:hAnsi="宋体"/>
          <w:sz w:val="24"/>
        </w:rPr>
        <w:t>8.5评标委员会将对所有通过初审的投标文件</w:t>
      </w:r>
      <w:r>
        <w:rPr>
          <w:rFonts w:ascii="宋体" w:hAnsi="宋体" w:hint="eastAsia"/>
          <w:sz w:val="24"/>
        </w:rPr>
        <w:t>及投标样品</w:t>
      </w:r>
      <w:r>
        <w:rPr>
          <w:rFonts w:ascii="宋体" w:hAnsi="宋体"/>
          <w:sz w:val="24"/>
        </w:rPr>
        <w:t>进行详细评审，具体如下：</w:t>
      </w:r>
    </w:p>
    <w:p w:rsidR="00D2681E" w:rsidRDefault="00C456B9">
      <w:pPr>
        <w:spacing w:line="520" w:lineRule="exact"/>
        <w:jc w:val="left"/>
        <w:rPr>
          <w:rFonts w:ascii="宋体" w:hAnsi="宋体"/>
          <w:sz w:val="24"/>
        </w:rPr>
      </w:pPr>
      <w:r>
        <w:rPr>
          <w:rFonts w:ascii="宋体" w:hAnsi="宋体" w:hint="eastAsia"/>
          <w:sz w:val="24"/>
        </w:rPr>
        <w:t>根据技术资信评分的细则，评委应对进入详细评审的所有投标文件及投标样品进行评分，并分别填写打分表。</w:t>
      </w:r>
    </w:p>
    <w:p w:rsidR="00D2681E" w:rsidRDefault="00DA32C3">
      <w:pPr>
        <w:spacing w:line="520" w:lineRule="exact"/>
        <w:jc w:val="left"/>
        <w:rPr>
          <w:rFonts w:ascii="宋体" w:hAnsi="宋体"/>
          <w:b/>
          <w:kern w:val="0"/>
          <w:sz w:val="24"/>
          <w:u w:val="single"/>
        </w:rPr>
      </w:pPr>
      <w:r w:rsidRPr="00DA32C3">
        <w:rPr>
          <w:rFonts w:ascii="宋体" w:hAnsi="宋体" w:hint="eastAsia"/>
          <w:b/>
          <w:sz w:val="24"/>
        </w:rPr>
        <w:t xml:space="preserve">    </w:t>
      </w:r>
      <w:r w:rsidR="00C456B9">
        <w:rPr>
          <w:rFonts w:ascii="宋体" w:hAnsi="宋体" w:hint="eastAsia"/>
          <w:b/>
          <w:sz w:val="24"/>
          <w:u w:val="single"/>
        </w:rPr>
        <w:t>技术资信统分</w:t>
      </w:r>
      <w:r w:rsidR="00C456B9">
        <w:rPr>
          <w:rFonts w:ascii="宋体" w:hAnsi="宋体" w:hint="eastAsia"/>
          <w:b/>
          <w:kern w:val="0"/>
          <w:sz w:val="24"/>
          <w:u w:val="single"/>
        </w:rPr>
        <w:t>方法：</w:t>
      </w:r>
      <w:r w:rsidR="00C456B9">
        <w:rPr>
          <w:rFonts w:ascii="宋体" w:hAnsi="宋体" w:hint="eastAsia"/>
          <w:b/>
          <w:sz w:val="24"/>
          <w:u w:val="single"/>
        </w:rPr>
        <w:t>截尾均值法，即评委会所有评委有效评分中去掉一个最高分和一个最低分，取其它评委评分的算术平均值，四舍五入精确到小数点后两位。</w:t>
      </w:r>
    </w:p>
    <w:p w:rsidR="00D2681E" w:rsidRDefault="00C456B9">
      <w:pPr>
        <w:spacing w:line="520" w:lineRule="exact"/>
        <w:jc w:val="left"/>
        <w:rPr>
          <w:rFonts w:ascii="宋体" w:hAnsi="宋体"/>
          <w:b/>
          <w:kern w:val="0"/>
          <w:sz w:val="24"/>
        </w:rPr>
      </w:pPr>
      <w:r>
        <w:rPr>
          <w:rFonts w:ascii="宋体" w:hAnsi="宋体" w:hint="eastAsia"/>
          <w:b/>
          <w:kern w:val="0"/>
          <w:sz w:val="24"/>
        </w:rPr>
        <w:t xml:space="preserve">    9.评分细则</w:t>
      </w:r>
    </w:p>
    <w:p w:rsidR="00D2681E" w:rsidRDefault="00DA32C3">
      <w:pPr>
        <w:spacing w:line="520" w:lineRule="exact"/>
        <w:jc w:val="left"/>
        <w:rPr>
          <w:rFonts w:ascii="宋体" w:hAnsi="宋体"/>
          <w:sz w:val="24"/>
        </w:rPr>
      </w:pPr>
      <w:r>
        <w:rPr>
          <w:rFonts w:ascii="宋体" w:hAnsi="宋体" w:hint="eastAsia"/>
          <w:b/>
          <w:kern w:val="0"/>
          <w:sz w:val="24"/>
        </w:rPr>
        <w:t xml:space="preserve">    </w:t>
      </w:r>
      <w:r w:rsidR="00C456B9">
        <w:rPr>
          <w:rFonts w:ascii="宋体" w:hAnsi="宋体" w:hint="eastAsia"/>
          <w:b/>
          <w:kern w:val="0"/>
          <w:sz w:val="24"/>
        </w:rPr>
        <w:t>9.1技术资信评分细则</w:t>
      </w:r>
    </w:p>
    <w:tbl>
      <w:tblPr>
        <w:tblW w:w="5000" w:type="pct"/>
        <w:tblCellMar>
          <w:left w:w="0" w:type="dxa"/>
          <w:right w:w="0" w:type="dxa"/>
        </w:tblCellMar>
        <w:tblLook w:val="04A0"/>
      </w:tblPr>
      <w:tblGrid>
        <w:gridCol w:w="588"/>
        <w:gridCol w:w="586"/>
        <w:gridCol w:w="733"/>
        <w:gridCol w:w="4393"/>
        <w:gridCol w:w="586"/>
        <w:gridCol w:w="2782"/>
      </w:tblGrid>
      <w:tr w:rsidR="00D2681E" w:rsidRPr="001E6665">
        <w:trPr>
          <w:trHeight w:val="540"/>
        </w:trPr>
        <w:tc>
          <w:tcPr>
            <w:tcW w:w="3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Pr="001E6665" w:rsidRDefault="00C456B9">
            <w:pPr>
              <w:widowControl/>
              <w:jc w:val="center"/>
              <w:textAlignment w:val="center"/>
              <w:rPr>
                <w:rFonts w:ascii="宋体" w:hAnsi="宋体" w:cs="宋体"/>
                <w:b/>
                <w:color w:val="000000"/>
                <w:sz w:val="20"/>
                <w:szCs w:val="20"/>
              </w:rPr>
            </w:pPr>
            <w:r w:rsidRPr="001E6665">
              <w:rPr>
                <w:rFonts w:ascii="宋体" w:hAnsi="宋体" w:cs="宋体" w:hint="eastAsia"/>
                <w:b/>
                <w:color w:val="000000"/>
                <w:kern w:val="0"/>
                <w:sz w:val="20"/>
                <w:szCs w:val="20"/>
              </w:rPr>
              <w:t>序号</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Pr="001E6665" w:rsidRDefault="00C456B9">
            <w:pPr>
              <w:widowControl/>
              <w:jc w:val="center"/>
              <w:textAlignment w:val="center"/>
              <w:rPr>
                <w:rFonts w:ascii="宋体" w:hAnsi="宋体" w:cs="宋体"/>
                <w:b/>
                <w:color w:val="000000"/>
                <w:sz w:val="20"/>
                <w:szCs w:val="20"/>
              </w:rPr>
            </w:pPr>
            <w:r w:rsidRPr="001E6665">
              <w:rPr>
                <w:rFonts w:ascii="宋体" w:hAnsi="宋体" w:cs="宋体" w:hint="eastAsia"/>
                <w:b/>
                <w:color w:val="000000"/>
                <w:kern w:val="0"/>
                <w:sz w:val="20"/>
                <w:szCs w:val="20"/>
              </w:rPr>
              <w:t>评分项目</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Pr="001E6665" w:rsidRDefault="00C456B9">
            <w:pPr>
              <w:widowControl/>
              <w:jc w:val="center"/>
              <w:textAlignment w:val="center"/>
              <w:rPr>
                <w:rFonts w:ascii="宋体" w:hAnsi="宋体" w:cs="宋体"/>
                <w:b/>
                <w:color w:val="000000"/>
                <w:sz w:val="20"/>
                <w:szCs w:val="20"/>
              </w:rPr>
            </w:pPr>
            <w:r w:rsidRPr="001E6665">
              <w:rPr>
                <w:rFonts w:ascii="宋体" w:hAnsi="宋体" w:cs="宋体" w:hint="eastAsia"/>
                <w:b/>
                <w:color w:val="000000"/>
                <w:kern w:val="0"/>
                <w:sz w:val="20"/>
                <w:szCs w:val="20"/>
              </w:rPr>
              <w:t>评分细则</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Pr="001E6665" w:rsidRDefault="00C456B9">
            <w:pPr>
              <w:widowControl/>
              <w:jc w:val="center"/>
              <w:textAlignment w:val="center"/>
              <w:rPr>
                <w:rFonts w:ascii="宋体" w:hAnsi="宋体" w:cs="宋体"/>
                <w:b/>
                <w:color w:val="000000"/>
                <w:sz w:val="20"/>
                <w:szCs w:val="20"/>
              </w:rPr>
            </w:pPr>
            <w:r w:rsidRPr="001E6665">
              <w:rPr>
                <w:rFonts w:ascii="宋体" w:hAnsi="宋体" w:cs="宋体" w:hint="eastAsia"/>
                <w:b/>
                <w:color w:val="000000"/>
                <w:kern w:val="0"/>
                <w:sz w:val="20"/>
                <w:szCs w:val="20"/>
              </w:rPr>
              <w:t>分值</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Pr="001E6665" w:rsidRDefault="00C456B9">
            <w:pPr>
              <w:widowControl/>
              <w:jc w:val="center"/>
              <w:textAlignment w:val="center"/>
              <w:rPr>
                <w:rFonts w:ascii="宋体" w:hAnsi="宋体" w:cs="宋体"/>
                <w:b/>
                <w:color w:val="000000"/>
                <w:sz w:val="20"/>
                <w:szCs w:val="20"/>
              </w:rPr>
            </w:pPr>
            <w:r w:rsidRPr="001E6665">
              <w:rPr>
                <w:rFonts w:ascii="宋体" w:hAnsi="宋体" w:cs="宋体" w:hint="eastAsia"/>
                <w:b/>
                <w:color w:val="000000"/>
                <w:kern w:val="0"/>
                <w:sz w:val="20"/>
                <w:szCs w:val="20"/>
              </w:rPr>
              <w:t>证明材料要求</w:t>
            </w:r>
          </w:p>
        </w:tc>
      </w:tr>
      <w:tr w:rsidR="00D2681E">
        <w:trPr>
          <w:trHeight w:val="940"/>
        </w:trPr>
        <w:tc>
          <w:tcPr>
            <w:tcW w:w="30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投标人资信</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投标人资质</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Fonts w:ascii="宋体" w:hAnsi="宋体" w:cs="宋体" w:hint="eastAsia"/>
                <w:color w:val="000000"/>
                <w:kern w:val="0"/>
                <w:sz w:val="20"/>
                <w:szCs w:val="20"/>
              </w:rPr>
              <w:t>1.具有国家《工程造价咨询企业管理办法》规定的工程造价咨询企业甲级资质证书，得2分。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提供加盖公章的资质证书复印件。</w:t>
            </w:r>
          </w:p>
        </w:tc>
      </w:tr>
      <w:tr w:rsidR="00D2681E">
        <w:trPr>
          <w:trHeight w:val="114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Style w:val="font11"/>
                <w:rFonts w:hint="default"/>
              </w:rPr>
              <w:t>2.投标人取得</w:t>
            </w:r>
            <w:r>
              <w:rPr>
                <w:rStyle w:val="font21"/>
                <w:rFonts w:hint="default"/>
              </w:rPr>
              <w:t>一级</w:t>
            </w:r>
            <w:r>
              <w:rPr>
                <w:rStyle w:val="font11"/>
                <w:rFonts w:hint="default"/>
              </w:rPr>
              <w:t>造价工程师注册证书人员超过投标人资质等级要求的，每多1人的，得1分，最多得6分。（甲级6人，乙级3人，以证书为准）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1.提供加盖公章的资格证书复印件；</w:t>
            </w:r>
          </w:p>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2.提供相关人员在投标单位2021年1月-2021年3月社保缴纳证明（社保部门出具的投标人交费清单）。</w:t>
            </w:r>
          </w:p>
        </w:tc>
      </w:tr>
      <w:tr w:rsidR="00D2681E">
        <w:trPr>
          <w:trHeight w:val="100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Fonts w:ascii="宋体" w:hAnsi="宋体" w:cs="宋体" w:hint="eastAsia"/>
                <w:color w:val="000000"/>
                <w:kern w:val="0"/>
                <w:sz w:val="20"/>
                <w:szCs w:val="20"/>
              </w:rPr>
              <w:t>3. 2018年至2020年，企业所得税纳税额年平均超过10万元以上的，得1分；20万元以上的，得2分；30万元以上的，得3分。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3分</w:t>
            </w:r>
          </w:p>
        </w:tc>
        <w:tc>
          <w:tcPr>
            <w:tcW w:w="1439" w:type="pc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提供税务局盖章的税收完税证明。</w:t>
            </w:r>
          </w:p>
        </w:tc>
      </w:tr>
      <w:tr w:rsidR="00D2681E">
        <w:trPr>
          <w:trHeight w:val="108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投标人荣誉</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Fonts w:ascii="宋体" w:hAnsi="宋体" w:cs="宋体" w:hint="eastAsia"/>
                <w:color w:val="000000"/>
                <w:kern w:val="0"/>
                <w:sz w:val="20"/>
                <w:szCs w:val="20"/>
              </w:rPr>
              <w:t>1.2018年至今，获得县级主管部门颁发审计类荣誉，得1分；获得市级主管部门颁发的审计类荣誉，得2分；获得省级及以上主管部门颁发的审计类荣誉，得3分。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3分</w:t>
            </w:r>
          </w:p>
        </w:tc>
        <w:tc>
          <w:tcPr>
            <w:tcW w:w="1439" w:type="pct"/>
            <w:tcBorders>
              <w:top w:val="nil"/>
              <w:left w:val="nil"/>
              <w:bottom w:val="nil"/>
              <w:right w:val="single" w:sz="4" w:space="0" w:color="auto"/>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18"/>
                <w:szCs w:val="18"/>
              </w:rPr>
            </w:pPr>
            <w:r>
              <w:rPr>
                <w:rFonts w:ascii="宋体" w:hAnsi="宋体" w:cs="宋体" w:hint="eastAsia"/>
                <w:color w:val="000000"/>
                <w:kern w:val="0"/>
                <w:sz w:val="20"/>
                <w:szCs w:val="20"/>
              </w:rPr>
              <w:t>提供主管部门颁发证明或相关文件或证书或官方网站公示截图。</w:t>
            </w:r>
          </w:p>
        </w:tc>
      </w:tr>
      <w:tr w:rsidR="00D2681E">
        <w:trPr>
          <w:trHeight w:val="2333"/>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投标人业绩</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Style w:val="font21"/>
                <w:rFonts w:hint="default"/>
              </w:rPr>
            </w:pPr>
            <w:r>
              <w:rPr>
                <w:rStyle w:val="font21"/>
                <w:rFonts w:hint="default"/>
              </w:rPr>
              <w:t>1.2018年至今：</w:t>
            </w:r>
          </w:p>
          <w:p w:rsidR="00D2681E" w:rsidRDefault="00C456B9">
            <w:pPr>
              <w:widowControl/>
              <w:textAlignment w:val="center"/>
              <w:rPr>
                <w:rStyle w:val="font21"/>
                <w:rFonts w:hint="default"/>
              </w:rPr>
            </w:pPr>
            <w:r>
              <w:rPr>
                <w:rStyle w:val="font21"/>
                <w:rFonts w:hint="default"/>
              </w:rPr>
              <w:t>（1）每承接1个</w:t>
            </w:r>
            <w:r>
              <w:rPr>
                <w:rStyle w:val="font51"/>
                <w:rFonts w:hint="default"/>
              </w:rPr>
              <w:t>5000</w:t>
            </w:r>
            <w:r>
              <w:rPr>
                <w:rStyle w:val="font21"/>
                <w:rFonts w:hint="default"/>
              </w:rPr>
              <w:t>万元及以上工程结算审计业务的，</w:t>
            </w:r>
            <w:r>
              <w:rPr>
                <w:rStyle w:val="font51"/>
                <w:rFonts w:hint="default"/>
                <w:b w:val="0"/>
              </w:rPr>
              <w:t>得2分</w:t>
            </w:r>
            <w:r>
              <w:rPr>
                <w:rStyle w:val="font21"/>
                <w:rFonts w:hint="default"/>
              </w:rPr>
              <w:t>，最多得4分；</w:t>
            </w:r>
          </w:p>
          <w:p w:rsidR="00D2681E" w:rsidRDefault="00C456B9">
            <w:pPr>
              <w:widowControl/>
              <w:textAlignment w:val="center"/>
              <w:rPr>
                <w:rFonts w:ascii="宋体" w:hAnsi="宋体" w:cs="宋体"/>
                <w:color w:val="000000"/>
                <w:sz w:val="20"/>
                <w:szCs w:val="20"/>
              </w:rPr>
            </w:pPr>
            <w:r w:rsidRPr="00DA32C3">
              <w:rPr>
                <w:rStyle w:val="font21"/>
                <w:rFonts w:hint="default"/>
              </w:rPr>
              <w:t>（2）每承接</w:t>
            </w:r>
            <w:r w:rsidRPr="00DA32C3">
              <w:rPr>
                <w:rStyle w:val="font51"/>
                <w:rFonts w:hint="default"/>
                <w:b w:val="0"/>
              </w:rPr>
              <w:t>1</w:t>
            </w:r>
            <w:r w:rsidRPr="00DA32C3">
              <w:rPr>
                <w:rStyle w:val="font21"/>
                <w:rFonts w:hint="default"/>
              </w:rPr>
              <w:t>个</w:t>
            </w:r>
            <w:r w:rsidRPr="00DA32C3">
              <w:rPr>
                <w:b/>
                <w:sz w:val="20"/>
                <w:szCs w:val="20"/>
              </w:rPr>
              <w:t>独立</w:t>
            </w:r>
            <w:r w:rsidRPr="00DA32C3">
              <w:rPr>
                <w:rStyle w:val="font21"/>
                <w:rFonts w:hint="default"/>
                <w:b/>
              </w:rPr>
              <w:t>停车库（停车场）</w:t>
            </w:r>
            <w:r w:rsidRPr="00DA32C3">
              <w:rPr>
                <w:sz w:val="20"/>
                <w:szCs w:val="20"/>
              </w:rPr>
              <w:t>或</w:t>
            </w:r>
            <w:r w:rsidRPr="00DA32C3">
              <w:rPr>
                <w:b/>
                <w:sz w:val="20"/>
                <w:szCs w:val="20"/>
              </w:rPr>
              <w:t>地库内含智能停车</w:t>
            </w:r>
            <w:r w:rsidRPr="00DA32C3">
              <w:rPr>
                <w:sz w:val="20"/>
                <w:szCs w:val="20"/>
              </w:rPr>
              <w:t>的（提供证明文件）</w:t>
            </w:r>
            <w:r w:rsidRPr="00DA32C3">
              <w:rPr>
                <w:rStyle w:val="font21"/>
                <w:rFonts w:hint="default"/>
              </w:rPr>
              <w:t>工程结算审计业务的</w:t>
            </w:r>
            <w:r w:rsidRPr="00DA32C3">
              <w:rPr>
                <w:rStyle w:val="font51"/>
                <w:rFonts w:hint="default"/>
              </w:rPr>
              <w:t>（</w:t>
            </w:r>
            <w:r w:rsidRPr="00DA32C3">
              <w:rPr>
                <w:rStyle w:val="font01"/>
                <w:rFonts w:hint="default"/>
                <w:b w:val="0"/>
              </w:rPr>
              <w:t>结算审计委托合同或</w:t>
            </w:r>
            <w:r w:rsidRPr="00DA32C3">
              <w:rPr>
                <w:rFonts w:ascii="宋体" w:hAnsi="宋体" w:cs="宋体" w:hint="eastAsia"/>
                <w:b/>
                <w:color w:val="000000"/>
                <w:kern w:val="0"/>
                <w:sz w:val="20"/>
                <w:szCs w:val="20"/>
              </w:rPr>
              <w:t>结算审计成果文件中</w:t>
            </w:r>
            <w:r w:rsidRPr="00DA32C3">
              <w:rPr>
                <w:rStyle w:val="font01"/>
                <w:rFonts w:hint="default"/>
              </w:rPr>
              <w:t>明确约定审计工程内容</w:t>
            </w:r>
            <w:r w:rsidRPr="00DA32C3">
              <w:rPr>
                <w:rStyle w:val="font51"/>
                <w:rFonts w:hint="default"/>
              </w:rPr>
              <w:t>），</w:t>
            </w:r>
            <w:r w:rsidRPr="00DA32C3">
              <w:rPr>
                <w:rStyle w:val="font51"/>
                <w:rFonts w:hint="default"/>
                <w:b w:val="0"/>
              </w:rPr>
              <w:t>得2分</w:t>
            </w:r>
            <w:r w:rsidRPr="00DA32C3">
              <w:rPr>
                <w:rStyle w:val="font21"/>
                <w:rFonts w:hint="default"/>
              </w:rPr>
              <w:t>，最多得6分。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提供项目结算审计委托合同以及对应的结算审计成果文件等证明材料（若业绩合同明确为分标段的，以标段金额为准，按各标段分别计算业绩），并加盖投标单位公章。</w:t>
            </w:r>
          </w:p>
        </w:tc>
      </w:tr>
      <w:tr w:rsidR="00D2681E">
        <w:trPr>
          <w:trHeight w:val="73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widowControl/>
              <w:jc w:val="center"/>
              <w:textAlignment w:val="center"/>
              <w:rPr>
                <w:rFonts w:ascii="宋体" w:hAnsi="宋体" w:cs="宋体"/>
                <w:color w:val="000000"/>
                <w:kern w:val="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spacing w:line="360" w:lineRule="auto"/>
              <w:jc w:val="left"/>
              <w:textAlignment w:val="center"/>
              <w:rPr>
                <w:rFonts w:ascii="宋体" w:hAnsi="宋体" w:cs="宋体"/>
                <w:kern w:val="0"/>
                <w:sz w:val="20"/>
                <w:szCs w:val="20"/>
              </w:rPr>
            </w:pPr>
            <w:r>
              <w:rPr>
                <w:rFonts w:ascii="宋体" w:hAnsi="宋体" w:cs="宋体" w:hint="eastAsia"/>
                <w:color w:val="000000"/>
                <w:kern w:val="0"/>
                <w:sz w:val="20"/>
                <w:szCs w:val="20"/>
              </w:rPr>
              <w:t>2.</w:t>
            </w:r>
            <w:r>
              <w:rPr>
                <w:rFonts w:ascii="宋体" w:hAnsi="宋体" w:cs="宋体"/>
                <w:kern w:val="0"/>
                <w:sz w:val="20"/>
                <w:szCs w:val="20"/>
              </w:rPr>
              <w:t>2018年1月1日以来，具有综合型商贸流通</w:t>
            </w:r>
            <w:r>
              <w:rPr>
                <w:rFonts w:ascii="宋体" w:hAnsi="宋体" w:cs="宋体" w:hint="eastAsia"/>
                <w:kern w:val="0"/>
                <w:sz w:val="20"/>
                <w:szCs w:val="20"/>
              </w:rPr>
              <w:t>国有</w:t>
            </w:r>
            <w:r>
              <w:rPr>
                <w:rFonts w:ascii="宋体" w:hAnsi="宋体" w:cs="宋体"/>
                <w:kern w:val="0"/>
                <w:sz w:val="20"/>
                <w:szCs w:val="20"/>
              </w:rPr>
              <w:t>企业（上市）审计业绩的，加</w:t>
            </w:r>
            <w:r>
              <w:rPr>
                <w:rFonts w:ascii="宋体" w:hAnsi="宋体" w:cs="宋体" w:hint="eastAsia"/>
                <w:kern w:val="0"/>
                <w:sz w:val="20"/>
                <w:szCs w:val="20"/>
              </w:rPr>
              <w:t>3</w:t>
            </w:r>
            <w:r>
              <w:rPr>
                <w:rFonts w:ascii="宋体" w:hAnsi="宋体" w:cs="宋体"/>
                <w:kern w:val="0"/>
                <w:sz w:val="20"/>
                <w:szCs w:val="20"/>
              </w:rPr>
              <w:t>分。</w:t>
            </w:r>
          </w:p>
          <w:p w:rsidR="00D2681E" w:rsidRDefault="00C456B9">
            <w:pPr>
              <w:widowControl/>
              <w:textAlignment w:val="center"/>
              <w:rPr>
                <w:rFonts w:ascii="宋体" w:hAnsi="宋体" w:cs="宋体"/>
                <w:color w:val="000000"/>
                <w:sz w:val="20"/>
                <w:szCs w:val="20"/>
              </w:rPr>
            </w:pPr>
            <w:r>
              <w:rPr>
                <w:rFonts w:ascii="宋体" w:hAnsi="宋体" w:cs="宋体"/>
                <w:kern w:val="0"/>
                <w:sz w:val="20"/>
                <w:szCs w:val="20"/>
              </w:rPr>
              <w:t>注：综合型商贸流通业主要指商业批发、零售类企业（经营业态须包含：百货、超市、家电、农产品等）</w:t>
            </w:r>
            <w:r>
              <w:rPr>
                <w:rFonts w:ascii="宋体" w:hAnsi="宋体" w:cs="宋体" w:hint="eastAsia"/>
                <w:color w:val="000000"/>
                <w:kern w:val="0"/>
                <w:sz w:val="20"/>
                <w:szCs w:val="20"/>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jc w:val="left"/>
              <w:rPr>
                <w:rFonts w:ascii="宋体" w:hAnsi="宋体" w:cs="宋体"/>
                <w:color w:val="000000"/>
                <w:sz w:val="20"/>
                <w:szCs w:val="20"/>
              </w:rPr>
            </w:pPr>
            <w:r>
              <w:rPr>
                <w:rFonts w:ascii="宋体" w:hAnsi="宋体" w:cs="宋体"/>
                <w:kern w:val="0"/>
                <w:sz w:val="18"/>
                <w:szCs w:val="18"/>
              </w:rPr>
              <w:t>提供业绩合同及企业类型的证明材料</w:t>
            </w:r>
          </w:p>
        </w:tc>
      </w:tr>
      <w:tr w:rsidR="00D2681E">
        <w:trPr>
          <w:trHeight w:val="1080"/>
        </w:trPr>
        <w:tc>
          <w:tcPr>
            <w:tcW w:w="30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二</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项目拟派人员</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项目负责人资质及业绩</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Fonts w:ascii="宋体" w:hAnsi="宋体" w:cs="宋体" w:hint="eastAsia"/>
                <w:color w:val="000000"/>
                <w:kern w:val="0"/>
                <w:sz w:val="20"/>
                <w:szCs w:val="20"/>
              </w:rPr>
              <w:t>1.拟派项目负责人取得一级造价工程师注册证书，并具有工程或工程经济类高级专业技术职称，得2分。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提供加盖公章的资格证书及专业技术职称的复印件。</w:t>
            </w:r>
          </w:p>
        </w:tc>
      </w:tr>
      <w:tr w:rsidR="00D2681E">
        <w:trPr>
          <w:trHeight w:val="1695"/>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textAlignment w:val="center"/>
              <w:rPr>
                <w:rFonts w:ascii="宋体" w:hAnsi="宋体" w:cs="宋体"/>
                <w:color w:val="000000"/>
                <w:sz w:val="20"/>
                <w:szCs w:val="20"/>
              </w:rPr>
            </w:pPr>
            <w:r>
              <w:rPr>
                <w:rStyle w:val="font21"/>
                <w:rFonts w:hint="default"/>
              </w:rPr>
              <w:t>2.拟派项目负责人从事工程造价工作时间满</w:t>
            </w:r>
            <w:r>
              <w:rPr>
                <w:rStyle w:val="font11"/>
                <w:rFonts w:hint="default"/>
              </w:rPr>
              <w:t>15年的，得5分；满10年不满15年的，得3分；满5年不满10年的，得2分；其余不得分</w:t>
            </w:r>
            <w:r>
              <w:rPr>
                <w:rStyle w:val="font21"/>
                <w:rFonts w:hint="default"/>
              </w:rPr>
              <w:t>。</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Style w:val="font21"/>
                <w:rFonts w:hint="default"/>
              </w:rPr>
            </w:pPr>
            <w:r>
              <w:rPr>
                <w:rStyle w:val="font21"/>
                <w:rFonts w:hint="default"/>
              </w:rPr>
              <w:t>1.截止到2021年3月31日，以注册造价师证书初始注册时间为准；</w:t>
            </w:r>
          </w:p>
          <w:p w:rsidR="00D2681E" w:rsidRDefault="00C456B9">
            <w:pPr>
              <w:widowControl/>
              <w:jc w:val="left"/>
              <w:textAlignment w:val="center"/>
              <w:rPr>
                <w:rFonts w:ascii="宋体" w:hAnsi="宋体" w:cs="宋体"/>
                <w:color w:val="000000"/>
                <w:sz w:val="20"/>
                <w:szCs w:val="20"/>
              </w:rPr>
            </w:pPr>
            <w:r>
              <w:rPr>
                <w:rStyle w:val="font21"/>
                <w:rFonts w:hint="default"/>
              </w:rPr>
              <w:t>2.</w:t>
            </w:r>
            <w:r>
              <w:rPr>
                <w:rFonts w:ascii="宋体" w:hAnsi="宋体" w:cs="宋体" w:hint="eastAsia"/>
                <w:color w:val="000000"/>
                <w:kern w:val="0"/>
                <w:sz w:val="20"/>
                <w:szCs w:val="20"/>
              </w:rPr>
              <w:t>提供</w:t>
            </w:r>
            <w:r>
              <w:rPr>
                <w:rStyle w:val="font21"/>
                <w:rFonts w:hint="default"/>
              </w:rPr>
              <w:t>拟派项目负责人</w:t>
            </w:r>
            <w:r>
              <w:rPr>
                <w:rFonts w:ascii="宋体" w:hAnsi="宋体" w:cs="宋体" w:hint="eastAsia"/>
                <w:color w:val="000000"/>
                <w:kern w:val="0"/>
                <w:sz w:val="20"/>
                <w:szCs w:val="20"/>
              </w:rPr>
              <w:t>在投标单位2020年1月-2021年3月社保缴纳证明（社保部门出具的投标人交费清单）。</w:t>
            </w:r>
          </w:p>
        </w:tc>
      </w:tr>
      <w:tr w:rsidR="00D2681E">
        <w:trPr>
          <w:trHeight w:val="1819"/>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Style w:val="font11"/>
                <w:rFonts w:hint="default"/>
              </w:rPr>
              <w:t>3.</w:t>
            </w:r>
            <w:r>
              <w:rPr>
                <w:rStyle w:val="font21"/>
                <w:rFonts w:hint="default"/>
              </w:rPr>
              <w:t>拟派项目负责</w:t>
            </w:r>
            <w:r w:rsidRPr="00DA32C3">
              <w:rPr>
                <w:rStyle w:val="font21"/>
                <w:rFonts w:hint="default"/>
              </w:rPr>
              <w:t>人自2018年起，负责</w:t>
            </w:r>
            <w:r w:rsidRPr="00DA32C3">
              <w:rPr>
                <w:b/>
                <w:sz w:val="20"/>
                <w:szCs w:val="20"/>
              </w:rPr>
              <w:t>独立</w:t>
            </w:r>
            <w:r w:rsidRPr="00DA32C3">
              <w:rPr>
                <w:rStyle w:val="font21"/>
                <w:rFonts w:hint="default"/>
                <w:b/>
              </w:rPr>
              <w:t>停车库（停车场）</w:t>
            </w:r>
            <w:r w:rsidRPr="00DA32C3">
              <w:rPr>
                <w:sz w:val="20"/>
                <w:szCs w:val="20"/>
              </w:rPr>
              <w:t>或</w:t>
            </w:r>
            <w:r w:rsidRPr="00DA32C3">
              <w:rPr>
                <w:b/>
                <w:sz w:val="20"/>
                <w:szCs w:val="20"/>
              </w:rPr>
              <w:t>地库内含智能停车</w:t>
            </w:r>
            <w:r w:rsidRPr="00DA32C3">
              <w:rPr>
                <w:sz w:val="20"/>
                <w:szCs w:val="20"/>
              </w:rPr>
              <w:t>的</w:t>
            </w:r>
            <w:r w:rsidRPr="00DA32C3">
              <w:rPr>
                <w:rStyle w:val="font21"/>
                <w:rFonts w:hint="default"/>
              </w:rPr>
              <w:t>单个合同</w:t>
            </w:r>
            <w:r>
              <w:rPr>
                <w:rStyle w:val="font21"/>
                <w:rFonts w:hint="default"/>
              </w:rPr>
              <w:t>工程总投资金额不少于1500万元（</w:t>
            </w:r>
            <w:r>
              <w:rPr>
                <w:rStyle w:val="font51"/>
                <w:rFonts w:hint="default"/>
              </w:rPr>
              <w:t>以</w:t>
            </w:r>
            <w:r>
              <w:rPr>
                <w:rStyle w:val="font01"/>
                <w:rFonts w:hint="default"/>
              </w:rPr>
              <w:t>结算审计成果文件中的审定金额</w:t>
            </w:r>
            <w:r>
              <w:rPr>
                <w:rStyle w:val="font51"/>
                <w:rFonts w:hint="default"/>
              </w:rPr>
              <w:t>为准</w:t>
            </w:r>
            <w:r>
              <w:rPr>
                <w:rStyle w:val="font21"/>
                <w:rFonts w:hint="default"/>
              </w:rPr>
              <w:t>）结算审计项目，得2分，最多得6分。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提供项目结算审计委托合同以及对应的结算审计成果文件等证明材料（若业绩合同明确为分标段的，以标段金额为准，按各标段分别计算业绩），并加盖投标单位公章。</w:t>
            </w:r>
          </w:p>
        </w:tc>
      </w:tr>
      <w:tr w:rsidR="00D2681E">
        <w:trPr>
          <w:trHeight w:val="200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项目组成员资历</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新宋体"/>
                <w:b/>
                <w:bCs/>
                <w:sz w:val="18"/>
                <w:szCs w:val="18"/>
              </w:rPr>
            </w:pPr>
            <w:r>
              <w:rPr>
                <w:rFonts w:ascii="宋体" w:hAnsi="宋体" w:cs="宋体" w:hint="eastAsia"/>
                <w:color w:val="000000"/>
                <w:kern w:val="0"/>
                <w:sz w:val="20"/>
                <w:szCs w:val="20"/>
              </w:rPr>
              <w:t>1.除项目负责人外，项目组成员配备2名安装专业、2名土建（含装饰）人员。除项目负责人以外，项目组成员从事工程造价工作时间满10年的，得2分；</w:t>
            </w:r>
            <w:r>
              <w:rPr>
                <w:rStyle w:val="font11"/>
                <w:rFonts w:hint="default"/>
              </w:rPr>
              <w:t>满5年不满10年的，得1分；其余不得分</w:t>
            </w:r>
            <w:r>
              <w:rPr>
                <w:rStyle w:val="font21"/>
                <w:rFonts w:hint="default"/>
              </w:rPr>
              <w:t>。</w:t>
            </w:r>
            <w:r>
              <w:rPr>
                <w:rFonts w:ascii="宋体" w:hAnsi="宋体" w:cs="宋体" w:hint="eastAsia"/>
                <w:color w:val="000000"/>
                <w:kern w:val="0"/>
                <w:sz w:val="20"/>
                <w:szCs w:val="20"/>
              </w:rPr>
              <w:t>最多得8分。</w:t>
            </w:r>
            <w:r>
              <w:rPr>
                <w:rStyle w:val="font01"/>
                <w:rFonts w:hint="default"/>
              </w:rPr>
              <w:t>（从事工程造价工作时间以执业资格证书颁发时间为准）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w:t>
            </w:r>
            <w:r>
              <w:rPr>
                <w:rStyle w:val="font21"/>
                <w:rFonts w:hint="default"/>
              </w:rPr>
              <w:t>截止到2021年1月31日，以注册造价师证书初始注册时间为准；</w:t>
            </w:r>
          </w:p>
          <w:p w:rsidR="00D2681E" w:rsidRDefault="00C456B9">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2.提供拟派项目组成员名单及专业；以及在投标单位2021年1月-2021年3月社保缴纳证明（社保部门出具的投标人交费清单）。</w:t>
            </w:r>
          </w:p>
        </w:tc>
      </w:tr>
      <w:tr w:rsidR="00D2681E">
        <w:trPr>
          <w:trHeight w:val="86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37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2.除项目负责人外，项目组成员取得一级造价工程师注册证书得2分，取得二级造价师得1分；最多8分。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提供加盖公章的资格证书的复印件。</w:t>
            </w:r>
          </w:p>
        </w:tc>
      </w:tr>
      <w:tr w:rsidR="00D2681E">
        <w:trPr>
          <w:trHeight w:val="2760"/>
        </w:trPr>
        <w:tc>
          <w:tcPr>
            <w:tcW w:w="3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三</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服务承诺</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针对本项目，从质量、时效、沟通等方面提供具体的服务方案，按下列3个档次进行打分：</w:t>
            </w:r>
            <w:r>
              <w:rPr>
                <w:rFonts w:ascii="宋体" w:hAnsi="宋体" w:cs="宋体" w:hint="eastAsia"/>
                <w:color w:val="000000"/>
                <w:kern w:val="0"/>
                <w:sz w:val="20"/>
                <w:szCs w:val="20"/>
              </w:rPr>
              <w:br/>
              <w:t>1.质量控制要求高、服务响应时间短、协同沟通措施可行性强、审计方案完全切合项目实际需要的，得6≦F≦9分；</w:t>
            </w:r>
            <w:r>
              <w:rPr>
                <w:rFonts w:ascii="宋体" w:hAnsi="宋体" w:cs="宋体" w:hint="eastAsia"/>
                <w:color w:val="000000"/>
                <w:kern w:val="0"/>
                <w:sz w:val="20"/>
                <w:szCs w:val="20"/>
              </w:rPr>
              <w:br/>
              <w:t>2.质量控制要求一般、服务响应时间长、协同沟通措施可行性一般、审计方案与项目适宜度一般的，得0≦F&lt;6分；</w:t>
            </w:r>
            <w:r>
              <w:rPr>
                <w:rFonts w:ascii="宋体" w:hAnsi="宋体" w:cs="宋体" w:hint="eastAsia"/>
                <w:color w:val="000000"/>
                <w:kern w:val="0"/>
                <w:sz w:val="20"/>
                <w:szCs w:val="20"/>
              </w:rPr>
              <w:br/>
              <w:t>4.未按上述要求提供服务方案，或标书中未提供服务方案的，不得分。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jc w:val="left"/>
              <w:rPr>
                <w:rFonts w:ascii="宋体" w:hAnsi="宋体" w:cs="宋体"/>
                <w:color w:val="000000"/>
                <w:sz w:val="20"/>
                <w:szCs w:val="20"/>
              </w:rPr>
            </w:pPr>
            <w:r>
              <w:rPr>
                <w:rFonts w:ascii="宋体" w:hAnsi="宋体" w:cs="宋体"/>
                <w:color w:val="000000"/>
                <w:sz w:val="20"/>
                <w:szCs w:val="20"/>
              </w:rPr>
              <w:t>提供具体的服务方案</w:t>
            </w:r>
          </w:p>
        </w:tc>
      </w:tr>
      <w:tr w:rsidR="00D2681E">
        <w:trPr>
          <w:trHeight w:val="720"/>
        </w:trPr>
        <w:tc>
          <w:tcPr>
            <w:tcW w:w="30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四</w:t>
            </w:r>
          </w:p>
        </w:tc>
        <w:tc>
          <w:tcPr>
            <w:tcW w:w="68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服务能力</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1.投标人成立年限（Y）：Y&lt;5年的，得1分；5年&lt;Y≤10年的，得2分；10年&lt;Y≤15年的，得3分；Y＞15年得3分。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3分</w:t>
            </w:r>
          </w:p>
        </w:tc>
        <w:tc>
          <w:tcPr>
            <w:tcW w:w="143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提供加盖公章的营业执照复印件，日期按照开标日计算。</w:t>
            </w:r>
          </w:p>
        </w:tc>
      </w:tr>
      <w:tr w:rsidR="00D2681E">
        <w:trPr>
          <w:trHeight w:val="720"/>
        </w:trPr>
        <w:tc>
          <w:tcPr>
            <w:tcW w:w="3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68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center"/>
              <w:rPr>
                <w:rFonts w:ascii="宋体" w:hAnsi="宋体" w:cs="宋体"/>
                <w:color w:val="000000"/>
                <w:sz w:val="20"/>
                <w:szCs w:val="20"/>
              </w:rPr>
            </w:pP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2.根据投标人或投标人分支机构的营业执照注册地址进行综合评审，注册地址在合肥市的得2分，其他不得分。</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2分</w:t>
            </w:r>
          </w:p>
        </w:tc>
        <w:tc>
          <w:tcPr>
            <w:tcW w:w="143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D2681E">
            <w:pPr>
              <w:jc w:val="left"/>
              <w:rPr>
                <w:rFonts w:ascii="宋体" w:hAnsi="宋体" w:cs="宋体"/>
                <w:color w:val="000000"/>
                <w:sz w:val="20"/>
                <w:szCs w:val="20"/>
              </w:rPr>
            </w:pPr>
          </w:p>
        </w:tc>
      </w:tr>
      <w:tr w:rsidR="00D2681E">
        <w:trPr>
          <w:trHeight w:val="2040"/>
        </w:trPr>
        <w:tc>
          <w:tcPr>
            <w:tcW w:w="30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五</w:t>
            </w:r>
          </w:p>
        </w:tc>
        <w:tc>
          <w:tcPr>
            <w:tcW w:w="68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商务报价</w:t>
            </w:r>
          </w:p>
        </w:tc>
        <w:tc>
          <w:tcPr>
            <w:tcW w:w="22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商务报价按30分计算，其中基础费率10分，审减费率20分。其中：</w:t>
            </w:r>
            <w:r>
              <w:rPr>
                <w:rFonts w:ascii="宋体" w:hAnsi="宋体" w:cs="宋体" w:hint="eastAsia"/>
                <w:color w:val="000000"/>
                <w:kern w:val="0"/>
                <w:sz w:val="20"/>
                <w:szCs w:val="20"/>
              </w:rPr>
              <w:br/>
              <w:t>1.商务得分计算公式为：(A/基础费率报价×10)+(B/审减费率报价×20)，A为最低基础审计费率报价，B为最低审减费率报价，各项费率报价不得为0；</w:t>
            </w:r>
            <w:r>
              <w:rPr>
                <w:rFonts w:ascii="宋体" w:hAnsi="宋体" w:cs="宋体" w:hint="eastAsia"/>
                <w:color w:val="000000"/>
                <w:kern w:val="0"/>
                <w:sz w:val="20"/>
                <w:szCs w:val="20"/>
              </w:rPr>
              <w:br/>
              <w:t xml:space="preserve">2.审减费率报价/基础费率报价≥1 ；  </w:t>
            </w:r>
            <w:r>
              <w:rPr>
                <w:rFonts w:ascii="宋体" w:hAnsi="宋体" w:cs="宋体" w:hint="eastAsia"/>
                <w:color w:val="000000"/>
                <w:kern w:val="0"/>
                <w:sz w:val="20"/>
                <w:szCs w:val="20"/>
              </w:rPr>
              <w:br/>
              <w:t>3.以上报价均保留百分比后的两位小数，例如0.16%，2.50%。</w:t>
            </w: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30分</w:t>
            </w:r>
          </w:p>
        </w:tc>
        <w:tc>
          <w:tcPr>
            <w:tcW w:w="14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81E" w:rsidRDefault="00D2681E">
            <w:pPr>
              <w:jc w:val="left"/>
              <w:rPr>
                <w:rFonts w:ascii="宋体" w:hAnsi="宋体" w:cs="宋体"/>
                <w:color w:val="000000"/>
                <w:sz w:val="20"/>
                <w:szCs w:val="20"/>
              </w:rPr>
            </w:pPr>
          </w:p>
        </w:tc>
      </w:tr>
      <w:tr w:rsidR="00D2681E">
        <w:trPr>
          <w:trHeight w:val="20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81E" w:rsidRDefault="00C456B9">
            <w:pPr>
              <w:spacing w:line="360" w:lineRule="auto"/>
              <w:ind w:leftChars="5" w:left="10" w:rightChars="40" w:right="84" w:firstLineChars="5" w:firstLine="10"/>
              <w:rPr>
                <w:rFonts w:ascii="宋体" w:hAnsi="宋体" w:cs="宋体"/>
                <w:color w:val="000000"/>
                <w:kern w:val="0"/>
                <w:szCs w:val="21"/>
              </w:rPr>
            </w:pPr>
            <w:r>
              <w:rPr>
                <w:rFonts w:hint="eastAsia"/>
              </w:rPr>
              <w:t>注：</w:t>
            </w:r>
            <w:r>
              <w:rPr>
                <w:rFonts w:asciiTheme="majorEastAsia" w:eastAsiaTheme="majorEastAsia" w:hAnsiTheme="majorEastAsia" w:cstheme="majorEastAsia" w:hint="eastAsia"/>
              </w:rPr>
              <w:t>1.</w:t>
            </w:r>
            <w:r>
              <w:rPr>
                <w:rFonts w:ascii="宋体" w:hAnsi="宋体" w:cs="宋体" w:hint="eastAsia"/>
                <w:color w:val="000000"/>
                <w:kern w:val="0"/>
                <w:szCs w:val="21"/>
              </w:rPr>
              <w:t>本评分内容请据实填写，不得弄虚作假；否则，视同提供虚假材料谋取中标处理，并承担相应法律责任。</w:t>
            </w:r>
          </w:p>
          <w:p w:rsidR="00D2681E" w:rsidRDefault="00C456B9">
            <w:pPr>
              <w:spacing w:line="360" w:lineRule="auto"/>
              <w:ind w:rightChars="-644" w:right="-1352"/>
              <w:rPr>
                <w:rFonts w:ascii="宋体" w:hAnsi="宋体" w:cs="宋体"/>
                <w:b/>
                <w:color w:val="000000"/>
                <w:kern w:val="0"/>
                <w:szCs w:val="21"/>
              </w:rPr>
            </w:pPr>
            <w:r>
              <w:rPr>
                <w:rFonts w:ascii="宋体" w:hAnsi="宋体" w:cs="宋体" w:hint="eastAsia"/>
                <w:b/>
                <w:color w:val="000000"/>
                <w:kern w:val="0"/>
                <w:szCs w:val="21"/>
              </w:rPr>
              <w:t xml:space="preserve">    2.《评分细则》中证明材料需提供</w:t>
            </w:r>
            <w:r>
              <w:rPr>
                <w:rFonts w:ascii="宋体" w:hAnsi="宋体" w:cs="宋体" w:hint="eastAsia"/>
                <w:b/>
                <w:bCs/>
                <w:color w:val="000000"/>
                <w:kern w:val="0"/>
                <w:szCs w:val="21"/>
              </w:rPr>
              <w:t>复印件（加盖公章），原件备查</w:t>
            </w:r>
            <w:r>
              <w:rPr>
                <w:rFonts w:ascii="宋体" w:hAnsi="宋体" w:cs="宋体" w:hint="eastAsia"/>
                <w:b/>
                <w:color w:val="000000"/>
                <w:kern w:val="0"/>
                <w:szCs w:val="21"/>
              </w:rPr>
              <w:t>。</w:t>
            </w:r>
          </w:p>
          <w:p w:rsidR="00D2681E" w:rsidRDefault="00C456B9">
            <w:pPr>
              <w:widowControl/>
              <w:spacing w:line="360" w:lineRule="auto"/>
              <w:ind w:rightChars="79" w:right="166"/>
              <w:rPr>
                <w:rFonts w:ascii="宋体" w:hAnsi="宋体" w:cs="宋体"/>
                <w:color w:val="000000"/>
                <w:sz w:val="20"/>
                <w:szCs w:val="20"/>
              </w:rPr>
            </w:pPr>
            <w:r>
              <w:rPr>
                <w:rFonts w:ascii="宋体" w:hAnsi="宋体" w:cs="宋体" w:hint="eastAsia"/>
                <w:kern w:val="0"/>
                <w:szCs w:val="21"/>
              </w:rPr>
              <w:t xml:space="preserve">    3.</w:t>
            </w:r>
            <w:r>
              <w:rPr>
                <w:rFonts w:ascii="宋体" w:hAnsi="宋体" w:cs="宋体" w:hint="eastAsia"/>
                <w:color w:val="000000"/>
                <w:kern w:val="0"/>
                <w:szCs w:val="21"/>
              </w:rPr>
              <w:t>《评分细则》及备注属于招标人与中标单位签订的合同之不可分割的一部分，如参与项目的审计人员与投标书不一致，招标人有权中止合同，并追究其违约责任。</w:t>
            </w:r>
          </w:p>
        </w:tc>
      </w:tr>
    </w:tbl>
    <w:p w:rsidR="00D2681E" w:rsidRDefault="00C456B9">
      <w:pPr>
        <w:pStyle w:val="a4"/>
        <w:spacing w:line="600" w:lineRule="exact"/>
        <w:ind w:right="-11" w:firstLine="482"/>
        <w:rPr>
          <w:rFonts w:ascii="宋体" w:hAnsi="宋体"/>
          <w:b/>
          <w:sz w:val="24"/>
        </w:rPr>
      </w:pPr>
      <w:r>
        <w:rPr>
          <w:rFonts w:ascii="宋体" w:hAnsi="宋体" w:hint="eastAsia"/>
          <w:b/>
          <w:sz w:val="24"/>
        </w:rPr>
        <w:t>10.汇总排序</w:t>
      </w:r>
    </w:p>
    <w:p w:rsidR="00D2681E" w:rsidRDefault="00C456B9">
      <w:pPr>
        <w:pStyle w:val="a4"/>
        <w:spacing w:line="600" w:lineRule="exact"/>
        <w:ind w:right="-11" w:firstLine="480"/>
        <w:rPr>
          <w:rFonts w:ascii="宋体" w:hAnsi="宋体"/>
          <w:sz w:val="24"/>
        </w:rPr>
      </w:pPr>
      <w:r>
        <w:rPr>
          <w:rFonts w:ascii="宋体" w:hAnsi="宋体" w:hint="eastAsia"/>
          <w:sz w:val="24"/>
        </w:rPr>
        <w:t>10.1将每个入选投标人的技术资信得分再加上根据上面步骤计算出的商务部分得分，即为该投标人的最终得分。投标人的各项得分均保留小数点后两位（小数点后第三位四舍五入）。</w:t>
      </w:r>
    </w:p>
    <w:p w:rsidR="00D2681E" w:rsidRDefault="00C456B9">
      <w:pPr>
        <w:pStyle w:val="a4"/>
        <w:spacing w:line="600" w:lineRule="exact"/>
        <w:ind w:right="-11" w:firstLine="482"/>
        <w:rPr>
          <w:rFonts w:ascii="宋体" w:hAnsi="宋体"/>
          <w:sz w:val="24"/>
        </w:rPr>
      </w:pPr>
      <w:r>
        <w:rPr>
          <w:rFonts w:ascii="宋体" w:hAnsi="宋体" w:hint="eastAsia"/>
          <w:b/>
          <w:sz w:val="24"/>
        </w:rPr>
        <w:t>10.2按照入选投标人最终得分由高到低排出中标候选人。</w:t>
      </w:r>
      <w:r>
        <w:rPr>
          <w:rFonts w:ascii="宋体" w:hAnsi="宋体" w:hint="eastAsia"/>
          <w:sz w:val="24"/>
        </w:rPr>
        <w:t>得分相同的，按技术资信得分由高到低顺序排列。技术资信得分、最终得分均相同的，则采取抽签方式确定其前后次序。</w:t>
      </w:r>
    </w:p>
    <w:p w:rsidR="00D2681E" w:rsidRDefault="00C456B9">
      <w:pPr>
        <w:pStyle w:val="a4"/>
        <w:spacing w:line="600" w:lineRule="exact"/>
        <w:ind w:right="-11" w:firstLine="480"/>
        <w:rPr>
          <w:rFonts w:ascii="宋体" w:hAnsi="宋体"/>
          <w:sz w:val="24"/>
        </w:rPr>
      </w:pPr>
      <w:r>
        <w:rPr>
          <w:rFonts w:ascii="宋体" w:hAnsi="宋体" w:hint="eastAsia"/>
          <w:sz w:val="24"/>
        </w:rPr>
        <w:t>10.3</w:t>
      </w:r>
      <w:r>
        <w:rPr>
          <w:rFonts w:ascii="宋体" w:hAnsi="宋体"/>
          <w:sz w:val="24"/>
        </w:rPr>
        <w:t>各投标人的得分一经得出，并核对无误后，任何人不得更改。</w:t>
      </w:r>
    </w:p>
    <w:p w:rsidR="00D2681E" w:rsidRDefault="00C456B9">
      <w:pPr>
        <w:pStyle w:val="a4"/>
        <w:spacing w:line="600" w:lineRule="exact"/>
        <w:ind w:right="-11"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评标委员会在评标过程中发现的问题，应当及时作出处理或者向招标人提出处理建议，</w:t>
      </w:r>
      <w:r>
        <w:rPr>
          <w:rFonts w:ascii="宋体" w:hAnsi="宋体"/>
          <w:sz w:val="24"/>
        </w:rPr>
        <w:lastRenderedPageBreak/>
        <w:t>并作书面记录。</w:t>
      </w:r>
    </w:p>
    <w:p w:rsidR="00D2681E" w:rsidRDefault="00C456B9">
      <w:pPr>
        <w:pStyle w:val="a4"/>
        <w:spacing w:line="600" w:lineRule="exact"/>
        <w:ind w:right="-11" w:firstLine="480"/>
        <w:rPr>
          <w:rFonts w:ascii="宋体" w:hAnsi="宋体"/>
          <w:sz w:val="24"/>
        </w:rPr>
      </w:pPr>
      <w:r>
        <w:rPr>
          <w:rFonts w:ascii="宋体" w:hAnsi="宋体" w:hint="eastAsia"/>
          <w:sz w:val="24"/>
        </w:rPr>
        <w:t>12.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D2681E" w:rsidRDefault="00C456B9">
      <w:pPr>
        <w:pStyle w:val="a4"/>
        <w:spacing w:line="600" w:lineRule="exact"/>
        <w:ind w:right="-11"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2681E" w:rsidRDefault="00C456B9">
      <w:pPr>
        <w:pStyle w:val="a4"/>
        <w:spacing w:line="600" w:lineRule="exact"/>
        <w:ind w:right="-11" w:firstLine="480"/>
        <w:rPr>
          <w:rFonts w:ascii="宋体" w:hAnsi="宋体"/>
          <w:sz w:val="24"/>
        </w:rPr>
      </w:pPr>
      <w:r>
        <w:rPr>
          <w:rFonts w:ascii="宋体" w:hAnsi="宋体" w:hint="eastAsia"/>
          <w:sz w:val="24"/>
        </w:rPr>
        <w:t>14</w:t>
      </w:r>
      <w:r>
        <w:rPr>
          <w:rFonts w:ascii="宋体" w:hAnsi="宋体"/>
          <w:sz w:val="24"/>
        </w:rPr>
        <w:t>.评标委员会和评标工作人员应严格遵守国家的法律、法规和规章制度；严格按照本次招标文件进行评标；公正廉洁、不徇私情，不得损害国家利益；保护招、投标人的合法权益。</w:t>
      </w:r>
    </w:p>
    <w:p w:rsidR="00D2681E" w:rsidRDefault="0077458B">
      <w:pPr>
        <w:spacing w:line="520" w:lineRule="exact"/>
        <w:rPr>
          <w:rFonts w:ascii="宋体" w:cs="宋体"/>
          <w:kern w:val="0"/>
          <w:sz w:val="24"/>
        </w:rPr>
      </w:pPr>
      <w:r>
        <w:rPr>
          <w:rFonts w:ascii="宋体" w:hAnsi="宋体" w:hint="eastAsia"/>
          <w:sz w:val="24"/>
        </w:rPr>
        <w:t xml:space="preserve">    </w:t>
      </w:r>
      <w:r w:rsidR="00C456B9">
        <w:rPr>
          <w:rFonts w:ascii="宋体" w:hAnsi="宋体"/>
          <w:sz w:val="24"/>
        </w:rPr>
        <w:t>1</w:t>
      </w:r>
      <w:r w:rsidR="00C456B9">
        <w:rPr>
          <w:rFonts w:ascii="宋体" w:hAnsi="宋体" w:hint="eastAsia"/>
          <w:sz w:val="24"/>
        </w:rPr>
        <w:t>5</w:t>
      </w:r>
      <w:r w:rsidR="00C456B9">
        <w:rPr>
          <w:rFonts w:ascii="宋体" w:hAnsi="宋体"/>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D2681E">
      <w:pPr>
        <w:widowControl/>
        <w:spacing w:line="520" w:lineRule="exact"/>
        <w:jc w:val="center"/>
        <w:rPr>
          <w:rFonts w:ascii="宋体" w:hAnsi="宋体" w:cs="宋体"/>
          <w:b/>
          <w:kern w:val="0"/>
          <w:sz w:val="32"/>
          <w:szCs w:val="32"/>
        </w:rPr>
      </w:pPr>
    </w:p>
    <w:p w:rsidR="00D2681E" w:rsidRDefault="00C456B9">
      <w:pPr>
        <w:widowControl/>
        <w:spacing w:line="520" w:lineRule="exact"/>
        <w:jc w:val="center"/>
        <w:rPr>
          <w:rFonts w:ascii="宋体" w:hAnsi="宋体" w:cs="宋体"/>
          <w:b/>
          <w:kern w:val="0"/>
          <w:sz w:val="32"/>
          <w:szCs w:val="32"/>
        </w:rPr>
      </w:pPr>
      <w:r>
        <w:rPr>
          <w:rFonts w:ascii="宋体" w:hAnsi="宋体" w:cs="宋体" w:hint="eastAsia"/>
          <w:b/>
          <w:kern w:val="0"/>
          <w:sz w:val="32"/>
          <w:szCs w:val="32"/>
        </w:rPr>
        <w:t>第四章 附件</w:t>
      </w:r>
    </w:p>
    <w:p w:rsidR="00D2681E" w:rsidRDefault="00C456B9">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D2681E" w:rsidRDefault="00C456B9">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D2681E" w:rsidRDefault="00C456B9">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color w:val="000000"/>
          <w:kern w:val="0"/>
          <w:sz w:val="24"/>
        </w:rPr>
        <w:t>安徽百大合家福连锁超市股份有限公司</w:t>
      </w:r>
      <w:r>
        <w:rPr>
          <w:rFonts w:ascii="宋体" w:hAnsi="宋体" w:cs="宋体" w:hint="eastAsia"/>
          <w:b/>
          <w:kern w:val="0"/>
          <w:sz w:val="24"/>
        </w:rPr>
        <w:t>：</w:t>
      </w:r>
    </w:p>
    <w:p w:rsidR="00D2681E" w:rsidRDefault="00DA32C3">
      <w:pPr>
        <w:widowControl/>
        <w:spacing w:line="520" w:lineRule="exact"/>
        <w:jc w:val="left"/>
        <w:rPr>
          <w:rFonts w:ascii="宋体" w:hAnsi="宋体" w:cs="宋体"/>
          <w:kern w:val="0"/>
          <w:sz w:val="24"/>
        </w:rPr>
      </w:pPr>
      <w:r>
        <w:rPr>
          <w:rFonts w:ascii="宋体" w:hAnsi="宋体" w:cs="宋体" w:hint="eastAsia"/>
          <w:kern w:val="0"/>
          <w:sz w:val="24"/>
        </w:rPr>
        <w:t xml:space="preserve">    </w:t>
      </w:r>
      <w:r w:rsidR="00C456B9">
        <w:rPr>
          <w:rFonts w:ascii="宋体" w:hAnsi="宋体" w:cs="宋体" w:hint="eastAsia"/>
          <w:kern w:val="0"/>
          <w:sz w:val="24"/>
        </w:rPr>
        <w:t>根据贵司</w:t>
      </w:r>
      <w:r w:rsidR="003C59F3">
        <w:rPr>
          <w:rFonts w:ascii="宋体" w:hAnsi="宋体" w:cs="宋体"/>
          <w:b/>
          <w:color w:val="000000"/>
          <w:kern w:val="0"/>
          <w:sz w:val="24"/>
          <w:u w:val="single"/>
        </w:rPr>
        <w:t xml:space="preserve"> </w:t>
      </w:r>
      <w:r w:rsidR="00986745" w:rsidRPr="00986745">
        <w:rPr>
          <w:rFonts w:ascii="宋体" w:hAnsi="宋体" w:cs="宋体"/>
          <w:color w:val="000000"/>
          <w:kern w:val="0"/>
          <w:sz w:val="24"/>
          <w:u w:val="single"/>
        </w:rPr>
        <w:t>HBZ-21033-HJF13</w:t>
      </w:r>
      <w:r w:rsidR="003C59F3">
        <w:rPr>
          <w:rFonts w:ascii="宋体" w:hAnsi="宋体" w:cs="宋体"/>
          <w:b/>
          <w:color w:val="000000"/>
          <w:kern w:val="0"/>
          <w:sz w:val="24"/>
          <w:u w:val="single"/>
        </w:rPr>
        <w:t xml:space="preserve"> </w:t>
      </w:r>
      <w:r w:rsidR="00C456B9">
        <w:rPr>
          <w:rFonts w:ascii="宋体" w:hAnsi="宋体" w:cs="宋体" w:hint="eastAsia"/>
          <w:kern w:val="0"/>
          <w:sz w:val="24"/>
        </w:rPr>
        <w:t>号招标文件要求，我司签字代表（姓名）</w:t>
      </w:r>
      <w:r w:rsidR="003C59F3">
        <w:rPr>
          <w:rFonts w:ascii="宋体" w:hAnsi="宋体" w:cs="宋体" w:hint="eastAsia"/>
          <w:kern w:val="0"/>
          <w:sz w:val="24"/>
          <w:u w:val="single"/>
        </w:rPr>
        <w:t xml:space="preserve">                     </w:t>
      </w:r>
      <w:r w:rsidR="00C456B9">
        <w:rPr>
          <w:rFonts w:ascii="宋体" w:hAnsi="宋体" w:cs="宋体" w:hint="eastAsia"/>
          <w:kern w:val="0"/>
          <w:sz w:val="24"/>
        </w:rPr>
        <w:t>已被正式授权代表投标人（名称）</w:t>
      </w:r>
      <w:r w:rsidR="003C59F3">
        <w:rPr>
          <w:rFonts w:ascii="宋体" w:hAnsi="宋体" w:cs="宋体" w:hint="eastAsia"/>
          <w:kern w:val="0"/>
          <w:sz w:val="24"/>
          <w:u w:val="single"/>
        </w:rPr>
        <w:t xml:space="preserve">                               </w:t>
      </w:r>
      <w:r w:rsidR="00C456B9">
        <w:rPr>
          <w:rFonts w:ascii="宋体" w:hAnsi="宋体" w:cs="宋体" w:hint="eastAsia"/>
          <w:kern w:val="0"/>
          <w:sz w:val="24"/>
        </w:rPr>
        <w:t>提交下述文件：</w:t>
      </w:r>
    </w:p>
    <w:p w:rsidR="00D2681E" w:rsidRDefault="00C456B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D2681E" w:rsidRDefault="00C456B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w:t>
      </w:r>
      <w:r w:rsidR="003C59F3">
        <w:rPr>
          <w:rFonts w:ascii="宋体" w:hAnsi="宋体" w:cs="宋体" w:hint="eastAsia"/>
          <w:kern w:val="0"/>
          <w:sz w:val="24"/>
        </w:rPr>
        <w:t>拟参加本工程审计人员履历表</w:t>
      </w:r>
    </w:p>
    <w:p w:rsidR="00D2681E" w:rsidRDefault="00C456B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D2681E" w:rsidRDefault="00C456B9">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D2681E" w:rsidRDefault="00C456B9">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⑶投标人在交付保证金后，如出现串标、毁标、中标后不签订合同等违规行为，招标人有权没收该保证金。</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D2681E" w:rsidRDefault="00C456B9">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D2681E" w:rsidRDefault="00C456B9">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D2681E" w:rsidRDefault="00D2681E">
      <w:pPr>
        <w:widowControl/>
        <w:spacing w:line="360" w:lineRule="exact"/>
        <w:ind w:leftChars="400" w:left="840"/>
        <w:jc w:val="left"/>
        <w:rPr>
          <w:rFonts w:ascii="宋体" w:hAnsi="宋体" w:cs="宋体"/>
          <w:kern w:val="0"/>
          <w:sz w:val="24"/>
        </w:rPr>
      </w:pPr>
    </w:p>
    <w:p w:rsidR="003C59F3" w:rsidRPr="00E371C0" w:rsidRDefault="00C456B9" w:rsidP="003C59F3">
      <w:pPr>
        <w:widowControl/>
        <w:spacing w:line="520" w:lineRule="exact"/>
        <w:ind w:left="480"/>
        <w:jc w:val="left"/>
        <w:rPr>
          <w:rFonts w:ascii="宋体" w:hAnsi="宋体" w:cs="宋体"/>
          <w:kern w:val="0"/>
          <w:sz w:val="24"/>
          <w:u w:val="single"/>
        </w:rPr>
      </w:pPr>
      <w:r>
        <w:rPr>
          <w:rFonts w:ascii="宋体" w:hAnsi="宋体" w:cs="宋体" w:hint="eastAsia"/>
          <w:kern w:val="0"/>
          <w:sz w:val="24"/>
        </w:rPr>
        <w:t xml:space="preserve">                                        </w:t>
      </w:r>
      <w:r w:rsidR="003C59F3">
        <w:rPr>
          <w:rFonts w:ascii="宋体" w:hAnsi="宋体" w:cs="宋体" w:hint="eastAsia"/>
          <w:kern w:val="0"/>
          <w:sz w:val="24"/>
        </w:rPr>
        <w:t>投标人（公章）：</w:t>
      </w:r>
      <w:r w:rsidR="003C59F3" w:rsidRPr="00E371C0">
        <w:rPr>
          <w:rFonts w:ascii="宋体" w:hAnsi="宋体" w:cs="宋体" w:hint="eastAsia"/>
          <w:kern w:val="0"/>
          <w:sz w:val="24"/>
          <w:u w:val="single"/>
        </w:rPr>
        <w:t xml:space="preserve">         </w:t>
      </w:r>
    </w:p>
    <w:p w:rsidR="003C59F3" w:rsidRPr="00E371C0" w:rsidRDefault="003C59F3" w:rsidP="003C59F3">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企业法人（签名或签章）：</w:t>
      </w:r>
      <w:r w:rsidRPr="00E371C0">
        <w:rPr>
          <w:rFonts w:ascii="宋体" w:hAnsi="宋体" w:cs="宋体" w:hint="eastAsia"/>
          <w:kern w:val="0"/>
          <w:sz w:val="24"/>
          <w:u w:val="single"/>
        </w:rPr>
        <w:t xml:space="preserve">         </w:t>
      </w:r>
    </w:p>
    <w:p w:rsidR="003C59F3" w:rsidRDefault="003C59F3" w:rsidP="003C59F3">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授权代表（签名）：</w:t>
      </w:r>
      <w:r w:rsidRPr="00E371C0">
        <w:rPr>
          <w:rFonts w:ascii="宋体" w:hAnsi="宋体" w:cs="宋体" w:hint="eastAsia"/>
          <w:kern w:val="0"/>
          <w:sz w:val="24"/>
          <w:u w:val="single"/>
        </w:rPr>
        <w:t xml:space="preserve">         </w:t>
      </w:r>
    </w:p>
    <w:p w:rsidR="003C59F3" w:rsidRDefault="003C59F3" w:rsidP="003C59F3">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二〇二一年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D2681E" w:rsidRPr="003C59F3" w:rsidRDefault="00D2681E" w:rsidP="003C59F3">
      <w:pPr>
        <w:widowControl/>
        <w:spacing w:line="520" w:lineRule="exact"/>
        <w:ind w:left="480"/>
        <w:jc w:val="left"/>
        <w:rPr>
          <w:rFonts w:ascii="宋体" w:hAnsi="宋体" w:cs="宋体"/>
          <w:b/>
          <w:kern w:val="0"/>
          <w:sz w:val="24"/>
        </w:rPr>
      </w:pPr>
    </w:p>
    <w:p w:rsidR="00D2681E" w:rsidRDefault="00D2681E">
      <w:pPr>
        <w:widowControl/>
        <w:spacing w:before="100" w:beforeAutospacing="1" w:line="480" w:lineRule="exact"/>
        <w:rPr>
          <w:rFonts w:ascii="宋体" w:hAnsi="宋体" w:cs="宋体"/>
          <w:b/>
          <w:kern w:val="0"/>
          <w:sz w:val="24"/>
        </w:rPr>
      </w:pPr>
    </w:p>
    <w:p w:rsidR="00D2681E" w:rsidRDefault="00C456B9">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D2681E" w:rsidRDefault="00D2681E">
      <w:pPr>
        <w:jc w:val="center"/>
        <w:rPr>
          <w:rFonts w:ascii="宋体" w:hAnsi="宋体"/>
          <w:b/>
          <w:kern w:val="0"/>
          <w:sz w:val="24"/>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821"/>
        <w:gridCol w:w="7116"/>
      </w:tblGrid>
      <w:tr w:rsidR="00D2681E">
        <w:trPr>
          <w:cantSplit/>
          <w:trHeight w:val="174"/>
          <w:jc w:val="center"/>
        </w:trPr>
        <w:tc>
          <w:tcPr>
            <w:tcW w:w="2583" w:type="dxa"/>
            <w:gridSpan w:val="2"/>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项目名称</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986745" w:rsidRDefault="00C456B9">
            <w:pPr>
              <w:widowControl/>
              <w:spacing w:line="520" w:lineRule="exact"/>
              <w:jc w:val="center"/>
              <w:rPr>
                <w:rFonts w:asciiTheme="minorEastAsia" w:eastAsiaTheme="minorEastAsia" w:hAnsiTheme="minorEastAsia" w:cs="宋体"/>
                <w:b/>
                <w:color w:val="000000"/>
                <w:kern w:val="0"/>
                <w:sz w:val="24"/>
              </w:rPr>
            </w:pPr>
            <w:r w:rsidRPr="00986745">
              <w:rPr>
                <w:rFonts w:ascii="宋体" w:hAnsi="宋体" w:cs="宋体" w:hint="eastAsia"/>
                <w:b/>
                <w:color w:val="000000"/>
                <w:kern w:val="0"/>
                <w:sz w:val="24"/>
              </w:rPr>
              <w:t>百大合家福公司宣城市府山广场智能停车库停车场工程结算审计</w:t>
            </w:r>
          </w:p>
        </w:tc>
      </w:tr>
      <w:tr w:rsidR="00D2681E">
        <w:trPr>
          <w:cantSplit/>
          <w:trHeight w:val="77"/>
          <w:jc w:val="center"/>
        </w:trPr>
        <w:tc>
          <w:tcPr>
            <w:tcW w:w="2583" w:type="dxa"/>
            <w:gridSpan w:val="2"/>
            <w:tcBorders>
              <w:top w:val="single" w:sz="4" w:space="0" w:color="auto"/>
              <w:left w:val="single" w:sz="4" w:space="0" w:color="auto"/>
              <w:bottom w:val="single" w:sz="4" w:space="0" w:color="auto"/>
              <w:right w:val="single" w:sz="4" w:space="0" w:color="auto"/>
            </w:tcBorders>
            <w:vAlign w:val="center"/>
          </w:tcPr>
          <w:p w:rsidR="00D2681E" w:rsidRPr="00986745" w:rsidRDefault="00C456B9">
            <w:pPr>
              <w:widowControl/>
              <w:spacing w:line="520" w:lineRule="exact"/>
              <w:jc w:val="center"/>
              <w:rPr>
                <w:rFonts w:asciiTheme="minorEastAsia" w:eastAsiaTheme="minorEastAsia" w:hAnsiTheme="minorEastAsia" w:cs="宋体"/>
                <w:kern w:val="0"/>
                <w:sz w:val="24"/>
              </w:rPr>
            </w:pPr>
            <w:r w:rsidRPr="00986745">
              <w:rPr>
                <w:rFonts w:ascii="宋体" w:hAnsi="宋体" w:cs="宋体" w:hint="eastAsia"/>
                <w:kern w:val="0"/>
                <w:sz w:val="24"/>
              </w:rPr>
              <w:t>招标编号</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986745" w:rsidRDefault="00986745">
            <w:pPr>
              <w:widowControl/>
              <w:tabs>
                <w:tab w:val="left" w:pos="420"/>
              </w:tabs>
              <w:spacing w:line="520" w:lineRule="exact"/>
              <w:jc w:val="center"/>
              <w:rPr>
                <w:rFonts w:ascii="宋体" w:hAnsi="宋体" w:cs="宋体"/>
                <w:b/>
                <w:color w:val="000000"/>
                <w:kern w:val="0"/>
                <w:sz w:val="24"/>
              </w:rPr>
            </w:pPr>
            <w:r w:rsidRPr="00986745">
              <w:rPr>
                <w:rFonts w:ascii="宋体" w:hAnsi="宋体" w:cs="宋体"/>
                <w:b/>
                <w:color w:val="000000"/>
                <w:kern w:val="0"/>
                <w:sz w:val="24"/>
              </w:rPr>
              <w:t>HBZ-21033-HJF13</w:t>
            </w:r>
          </w:p>
        </w:tc>
      </w:tr>
      <w:tr w:rsidR="00D2681E">
        <w:trPr>
          <w:cantSplit/>
          <w:trHeight w:val="77"/>
          <w:jc w:val="center"/>
        </w:trPr>
        <w:tc>
          <w:tcPr>
            <w:tcW w:w="2583" w:type="dxa"/>
            <w:gridSpan w:val="2"/>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投标人全称</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D2681E">
            <w:pPr>
              <w:widowControl/>
              <w:tabs>
                <w:tab w:val="left" w:pos="420"/>
              </w:tabs>
              <w:spacing w:line="520" w:lineRule="exact"/>
              <w:jc w:val="center"/>
              <w:rPr>
                <w:rFonts w:ascii="宋体" w:hAnsi="宋体" w:cs="宋体"/>
                <w:color w:val="000000"/>
                <w:kern w:val="0"/>
                <w:sz w:val="24"/>
              </w:rPr>
            </w:pPr>
          </w:p>
        </w:tc>
      </w:tr>
      <w:tr w:rsidR="00D2681E">
        <w:trPr>
          <w:cantSplit/>
          <w:trHeight w:val="423"/>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一、技术承诺</w:t>
            </w:r>
          </w:p>
        </w:tc>
      </w:tr>
      <w:tr w:rsidR="00D2681E">
        <w:trPr>
          <w:cantSplit/>
          <w:trHeight w:val="709"/>
          <w:jc w:val="center"/>
        </w:trPr>
        <w:tc>
          <w:tcPr>
            <w:tcW w:w="762" w:type="dxa"/>
            <w:tcBorders>
              <w:top w:val="single" w:sz="4" w:space="0" w:color="auto"/>
              <w:left w:val="single" w:sz="4" w:space="0" w:color="auto"/>
              <w:right w:val="single" w:sz="4" w:space="0" w:color="auto"/>
            </w:tcBorders>
            <w:vAlign w:val="center"/>
          </w:tcPr>
          <w:p w:rsidR="00D2681E" w:rsidRPr="003C59F3" w:rsidRDefault="00C456B9">
            <w:pPr>
              <w:widowControl/>
              <w:spacing w:line="58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1</w:t>
            </w:r>
          </w:p>
        </w:tc>
        <w:tc>
          <w:tcPr>
            <w:tcW w:w="1821" w:type="dxa"/>
            <w:tcBorders>
              <w:top w:val="single" w:sz="4" w:space="0" w:color="auto"/>
              <w:left w:val="single" w:sz="4" w:space="0" w:color="auto"/>
              <w:right w:val="single" w:sz="4" w:space="0" w:color="auto"/>
            </w:tcBorders>
            <w:vAlign w:val="center"/>
          </w:tcPr>
          <w:p w:rsidR="00D2681E" w:rsidRPr="003C59F3" w:rsidRDefault="00C456B9">
            <w:pPr>
              <w:spacing w:line="580" w:lineRule="exact"/>
              <w:jc w:val="center"/>
              <w:rPr>
                <w:rFonts w:asciiTheme="minorEastAsia" w:eastAsiaTheme="minorEastAsia" w:hAnsiTheme="minorEastAsia"/>
                <w:kern w:val="28"/>
                <w:sz w:val="24"/>
                <w:lang w:val="eu-ES"/>
              </w:rPr>
            </w:pPr>
            <w:r w:rsidRPr="003C59F3">
              <w:rPr>
                <w:rFonts w:asciiTheme="minorEastAsia" w:eastAsiaTheme="minorEastAsia" w:hAnsiTheme="minorEastAsia" w:hint="eastAsia"/>
                <w:kern w:val="28"/>
                <w:sz w:val="24"/>
                <w:lang w:val="eu-ES"/>
              </w:rPr>
              <w:t>审计时间</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jc w:val="center"/>
              <w:rPr>
                <w:rFonts w:ascii="宋体" w:hAnsi="宋体" w:cs="宋体"/>
                <w:kern w:val="0"/>
                <w:sz w:val="24"/>
              </w:rPr>
            </w:pPr>
            <w:r w:rsidRPr="003C59F3">
              <w:rPr>
                <w:rFonts w:ascii="宋体" w:hAnsi="宋体" w:cs="宋体" w:hint="eastAsia"/>
                <w:kern w:val="0"/>
                <w:sz w:val="24"/>
              </w:rPr>
              <w:t>是否响应招标文件要求？</w:t>
            </w:r>
          </w:p>
        </w:tc>
      </w:tr>
      <w:tr w:rsidR="00D2681E">
        <w:trPr>
          <w:cantSplit/>
          <w:trHeight w:val="669"/>
          <w:jc w:val="center"/>
        </w:trPr>
        <w:tc>
          <w:tcPr>
            <w:tcW w:w="762" w:type="dxa"/>
            <w:tcBorders>
              <w:top w:val="single" w:sz="4" w:space="0" w:color="auto"/>
              <w:left w:val="single" w:sz="4" w:space="0" w:color="auto"/>
              <w:right w:val="single" w:sz="4" w:space="0" w:color="auto"/>
            </w:tcBorders>
            <w:vAlign w:val="center"/>
          </w:tcPr>
          <w:p w:rsidR="00D2681E" w:rsidRPr="003C59F3" w:rsidRDefault="00C456B9">
            <w:pPr>
              <w:widowControl/>
              <w:spacing w:line="58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2</w:t>
            </w:r>
          </w:p>
        </w:tc>
        <w:tc>
          <w:tcPr>
            <w:tcW w:w="1821" w:type="dxa"/>
            <w:tcBorders>
              <w:top w:val="single" w:sz="4" w:space="0" w:color="auto"/>
              <w:left w:val="single" w:sz="4" w:space="0" w:color="auto"/>
              <w:right w:val="single" w:sz="4" w:space="0" w:color="auto"/>
            </w:tcBorders>
            <w:vAlign w:val="center"/>
          </w:tcPr>
          <w:p w:rsidR="00D2681E" w:rsidRPr="003C59F3" w:rsidRDefault="00C456B9">
            <w:pPr>
              <w:spacing w:line="580" w:lineRule="exact"/>
              <w:jc w:val="center"/>
              <w:rPr>
                <w:rFonts w:asciiTheme="minorEastAsia" w:eastAsiaTheme="minorEastAsia" w:hAnsiTheme="minorEastAsia"/>
                <w:kern w:val="28"/>
                <w:sz w:val="24"/>
                <w:lang w:val="eu-ES"/>
              </w:rPr>
            </w:pPr>
            <w:r w:rsidRPr="003C59F3">
              <w:rPr>
                <w:rFonts w:asciiTheme="minorEastAsia" w:eastAsiaTheme="minorEastAsia" w:hAnsiTheme="minorEastAsia" w:hint="eastAsia"/>
                <w:kern w:val="28"/>
                <w:sz w:val="24"/>
                <w:lang w:val="eu-ES"/>
              </w:rPr>
              <w:t>付款方式</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jc w:val="center"/>
              <w:rPr>
                <w:rFonts w:ascii="宋体" w:hAnsi="宋体" w:cs="宋体"/>
                <w:color w:val="FF0000"/>
                <w:kern w:val="0"/>
                <w:sz w:val="24"/>
              </w:rPr>
            </w:pPr>
            <w:r w:rsidRPr="003C59F3">
              <w:rPr>
                <w:rFonts w:ascii="宋体" w:hAnsi="宋体" w:cs="宋体" w:hint="eastAsia"/>
                <w:kern w:val="0"/>
                <w:sz w:val="24"/>
              </w:rPr>
              <w:t>是否响应招标文件要求？</w:t>
            </w:r>
          </w:p>
        </w:tc>
      </w:tr>
      <w:tr w:rsidR="00D2681E">
        <w:trPr>
          <w:cantSplit/>
          <w:trHeight w:val="669"/>
          <w:jc w:val="center"/>
        </w:trPr>
        <w:tc>
          <w:tcPr>
            <w:tcW w:w="762" w:type="dxa"/>
            <w:tcBorders>
              <w:top w:val="single" w:sz="4" w:space="0" w:color="auto"/>
              <w:left w:val="single" w:sz="4" w:space="0" w:color="auto"/>
              <w:right w:val="single" w:sz="4" w:space="0" w:color="auto"/>
            </w:tcBorders>
            <w:vAlign w:val="center"/>
          </w:tcPr>
          <w:p w:rsidR="00D2681E" w:rsidRPr="003C59F3" w:rsidRDefault="00C456B9">
            <w:pPr>
              <w:widowControl/>
              <w:spacing w:line="58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3</w:t>
            </w:r>
          </w:p>
        </w:tc>
        <w:tc>
          <w:tcPr>
            <w:tcW w:w="1821" w:type="dxa"/>
            <w:tcBorders>
              <w:top w:val="single" w:sz="4" w:space="0" w:color="auto"/>
              <w:left w:val="single" w:sz="4" w:space="0" w:color="auto"/>
              <w:right w:val="single" w:sz="4" w:space="0" w:color="auto"/>
            </w:tcBorders>
            <w:vAlign w:val="center"/>
          </w:tcPr>
          <w:p w:rsidR="00D2681E" w:rsidRPr="003C59F3" w:rsidRDefault="00C456B9">
            <w:pPr>
              <w:spacing w:line="660" w:lineRule="exact"/>
              <w:jc w:val="center"/>
              <w:rPr>
                <w:kern w:val="28"/>
                <w:sz w:val="24"/>
                <w:lang w:val="eu-ES"/>
              </w:rPr>
            </w:pPr>
            <w:r w:rsidRPr="003C59F3">
              <w:rPr>
                <w:rFonts w:hint="eastAsia"/>
                <w:kern w:val="28"/>
                <w:sz w:val="24"/>
                <w:lang w:val="eu-ES"/>
              </w:rPr>
              <w:t>备注</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jc w:val="center"/>
              <w:rPr>
                <w:rFonts w:ascii="宋体" w:hAnsi="宋体" w:cs="宋体"/>
                <w:kern w:val="0"/>
                <w:sz w:val="24"/>
              </w:rPr>
            </w:pPr>
            <w:r w:rsidRPr="003C59F3">
              <w:rPr>
                <w:rFonts w:ascii="宋体" w:hAnsi="宋体" w:cs="宋体" w:hint="eastAsia"/>
                <w:kern w:val="0"/>
                <w:sz w:val="24"/>
              </w:rPr>
              <w:t>上述内容如符合本项目要求填写“响应”即可。</w:t>
            </w:r>
          </w:p>
        </w:tc>
      </w:tr>
      <w:tr w:rsidR="00D2681E">
        <w:trPr>
          <w:cantSplit/>
          <w:trHeight w:val="645"/>
          <w:jc w:val="center"/>
        </w:trPr>
        <w:tc>
          <w:tcPr>
            <w:tcW w:w="9699" w:type="dxa"/>
            <w:gridSpan w:val="3"/>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tabs>
                <w:tab w:val="left" w:pos="420"/>
              </w:tabs>
              <w:spacing w:line="520" w:lineRule="exact"/>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二、商务报价</w:t>
            </w:r>
          </w:p>
        </w:tc>
      </w:tr>
      <w:tr w:rsidR="00D2681E">
        <w:trPr>
          <w:cantSplit/>
          <w:trHeight w:val="2373"/>
          <w:jc w:val="center"/>
        </w:trPr>
        <w:tc>
          <w:tcPr>
            <w:tcW w:w="762"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8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1</w:t>
            </w:r>
          </w:p>
        </w:tc>
        <w:tc>
          <w:tcPr>
            <w:tcW w:w="1821"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tabs>
                <w:tab w:val="left" w:pos="720"/>
              </w:tabs>
              <w:spacing w:line="360" w:lineRule="auto"/>
              <w:jc w:val="center"/>
              <w:rPr>
                <w:rFonts w:asciiTheme="minorEastAsia" w:eastAsiaTheme="minorEastAsia" w:hAnsiTheme="minorEastAsia"/>
                <w:sz w:val="24"/>
              </w:rPr>
            </w:pPr>
            <w:r w:rsidRPr="003C59F3">
              <w:rPr>
                <w:rFonts w:asciiTheme="minorEastAsia" w:eastAsiaTheme="minorEastAsia" w:hAnsiTheme="minorEastAsia" w:hint="eastAsia"/>
                <w:sz w:val="24"/>
              </w:rPr>
              <w:t>投标报价</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20" w:lineRule="exact"/>
              <w:rPr>
                <w:rFonts w:asciiTheme="minorEastAsia" w:eastAsiaTheme="minorEastAsia" w:hAnsiTheme="minorEastAsia"/>
                <w:color w:val="000000"/>
                <w:sz w:val="24"/>
              </w:rPr>
            </w:pPr>
            <w:r w:rsidRPr="003C59F3">
              <w:rPr>
                <w:rFonts w:asciiTheme="minorEastAsia" w:eastAsiaTheme="minorEastAsia" w:hAnsiTheme="minorEastAsia" w:hint="eastAsia"/>
                <w:color w:val="000000"/>
                <w:sz w:val="24"/>
              </w:rPr>
              <w:t>1.1基础费率：</w:t>
            </w:r>
            <w:r w:rsidR="00881F19" w:rsidRPr="003C59F3">
              <w:rPr>
                <w:rFonts w:asciiTheme="minorEastAsia" w:eastAsiaTheme="minorEastAsia" w:hAnsiTheme="minorEastAsia" w:hint="eastAsia"/>
                <w:color w:val="000000"/>
                <w:sz w:val="24"/>
                <w:u w:val="single"/>
              </w:rPr>
              <w:t xml:space="preserve">          </w:t>
            </w:r>
            <w:r w:rsidRPr="003C59F3">
              <w:rPr>
                <w:rFonts w:asciiTheme="minorEastAsia" w:eastAsiaTheme="minorEastAsia" w:hAnsiTheme="minorEastAsia" w:hint="eastAsia"/>
                <w:color w:val="000000"/>
                <w:sz w:val="24"/>
              </w:rPr>
              <w:t>%；</w:t>
            </w:r>
          </w:p>
          <w:p w:rsidR="00D2681E" w:rsidRPr="003C59F3" w:rsidRDefault="00C456B9">
            <w:pPr>
              <w:widowControl/>
              <w:spacing w:line="520" w:lineRule="exact"/>
              <w:rPr>
                <w:rFonts w:asciiTheme="minorEastAsia" w:eastAsiaTheme="minorEastAsia" w:hAnsiTheme="minorEastAsia"/>
                <w:color w:val="000000"/>
                <w:sz w:val="24"/>
              </w:rPr>
            </w:pPr>
            <w:r w:rsidRPr="003C59F3">
              <w:rPr>
                <w:rFonts w:asciiTheme="minorEastAsia" w:eastAsiaTheme="minorEastAsia" w:hAnsiTheme="minorEastAsia" w:hint="eastAsia"/>
                <w:color w:val="000000"/>
                <w:sz w:val="24"/>
              </w:rPr>
              <w:t>1.2审减费率：</w:t>
            </w:r>
            <w:r w:rsidR="00881F19" w:rsidRPr="003C59F3">
              <w:rPr>
                <w:rFonts w:asciiTheme="minorEastAsia" w:eastAsiaTheme="minorEastAsia" w:hAnsiTheme="minorEastAsia" w:hint="eastAsia"/>
                <w:color w:val="000000"/>
                <w:sz w:val="24"/>
                <w:u w:val="single"/>
              </w:rPr>
              <w:t xml:space="preserve">          </w:t>
            </w:r>
            <w:r w:rsidRPr="003C59F3">
              <w:rPr>
                <w:rFonts w:asciiTheme="minorEastAsia" w:eastAsiaTheme="minorEastAsia" w:hAnsiTheme="minorEastAsia" w:hint="eastAsia"/>
                <w:color w:val="000000"/>
                <w:sz w:val="24"/>
              </w:rPr>
              <w:t>%；</w:t>
            </w:r>
          </w:p>
          <w:p w:rsidR="00D2681E" w:rsidRPr="003C59F3" w:rsidRDefault="00C456B9">
            <w:pPr>
              <w:widowControl/>
              <w:spacing w:line="520" w:lineRule="exact"/>
              <w:rPr>
                <w:rFonts w:asciiTheme="minorEastAsia" w:eastAsiaTheme="minorEastAsia" w:hAnsiTheme="minorEastAsia"/>
                <w:b/>
                <w:sz w:val="24"/>
              </w:rPr>
            </w:pPr>
            <w:r w:rsidRPr="003C59F3">
              <w:rPr>
                <w:rFonts w:ascii="宋体" w:hAnsi="宋体" w:cs="宋体" w:hint="eastAsia"/>
                <w:kern w:val="0"/>
                <w:sz w:val="24"/>
              </w:rPr>
              <w:t>1.3</w:t>
            </w:r>
            <w:r w:rsidRPr="003C59F3">
              <w:rPr>
                <w:rFonts w:ascii="宋体" w:hAnsi="宋体" w:cs="宋体"/>
                <w:kern w:val="0"/>
                <w:sz w:val="24"/>
              </w:rPr>
              <w:t>工程审减率低于</w:t>
            </w:r>
            <w:r w:rsidRPr="003C59F3">
              <w:rPr>
                <w:rFonts w:asciiTheme="minorEastAsia" w:eastAsiaTheme="minorEastAsia" w:hAnsiTheme="minorEastAsia" w:hint="eastAsia"/>
                <w:color w:val="000000"/>
                <w:sz w:val="24"/>
              </w:rPr>
              <w:t>：</w:t>
            </w:r>
            <w:r w:rsidR="00881F19" w:rsidRPr="003C59F3">
              <w:rPr>
                <w:rFonts w:asciiTheme="minorEastAsia" w:eastAsiaTheme="minorEastAsia" w:hAnsiTheme="minorEastAsia" w:hint="eastAsia"/>
                <w:color w:val="000000"/>
                <w:sz w:val="24"/>
                <w:u w:val="single"/>
              </w:rPr>
              <w:t xml:space="preserve">          </w:t>
            </w:r>
            <w:r w:rsidRPr="003C59F3">
              <w:rPr>
                <w:rFonts w:ascii="宋体" w:hAnsi="宋体" w:cs="宋体" w:hint="eastAsia"/>
                <w:kern w:val="0"/>
                <w:sz w:val="24"/>
              </w:rPr>
              <w:t>%</w:t>
            </w:r>
            <w:r w:rsidRPr="003C59F3">
              <w:rPr>
                <w:rFonts w:ascii="宋体" w:hAnsi="宋体" w:cs="宋体"/>
                <w:kern w:val="0"/>
                <w:sz w:val="24"/>
              </w:rPr>
              <w:t xml:space="preserve"> (审减率=审减额/送审额)，则乙方承诺</w:t>
            </w:r>
            <w:r w:rsidRPr="003C59F3">
              <w:rPr>
                <w:rFonts w:ascii="宋体" w:hAnsi="宋体" w:cs="宋体" w:hint="eastAsia"/>
                <w:kern w:val="0"/>
                <w:sz w:val="24"/>
              </w:rPr>
              <w:t>核减部分</w:t>
            </w:r>
            <w:r w:rsidRPr="003C59F3">
              <w:rPr>
                <w:rFonts w:ascii="宋体" w:hAnsi="宋体" w:cs="宋体"/>
                <w:kern w:val="0"/>
                <w:sz w:val="24"/>
              </w:rPr>
              <w:t>不收费</w:t>
            </w:r>
            <w:r w:rsidRPr="003C59F3">
              <w:rPr>
                <w:rFonts w:ascii="宋体" w:hAnsi="宋体" w:cs="宋体" w:hint="eastAsia"/>
                <w:kern w:val="0"/>
                <w:sz w:val="24"/>
              </w:rPr>
              <w:t>，仅收取基本费用。</w:t>
            </w:r>
          </w:p>
        </w:tc>
      </w:tr>
      <w:tr w:rsidR="00D2681E">
        <w:trPr>
          <w:cantSplit/>
          <w:trHeight w:val="986"/>
          <w:jc w:val="center"/>
        </w:trPr>
        <w:tc>
          <w:tcPr>
            <w:tcW w:w="762"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widowControl/>
              <w:spacing w:line="580" w:lineRule="exact"/>
              <w:jc w:val="center"/>
              <w:rPr>
                <w:rFonts w:asciiTheme="minorEastAsia" w:eastAsiaTheme="minorEastAsia" w:hAnsiTheme="minorEastAsia" w:cs="宋体"/>
                <w:kern w:val="0"/>
                <w:sz w:val="24"/>
              </w:rPr>
            </w:pPr>
            <w:r w:rsidRPr="003C59F3">
              <w:rPr>
                <w:rFonts w:asciiTheme="minorEastAsia" w:eastAsiaTheme="minorEastAsia" w:hAnsiTheme="minorEastAsia" w:cs="宋体" w:hint="eastAsia"/>
                <w:kern w:val="0"/>
                <w:sz w:val="24"/>
              </w:rPr>
              <w:t>2</w:t>
            </w:r>
          </w:p>
        </w:tc>
        <w:tc>
          <w:tcPr>
            <w:tcW w:w="1821" w:type="dxa"/>
            <w:tcBorders>
              <w:top w:val="single" w:sz="4" w:space="0" w:color="auto"/>
              <w:left w:val="single" w:sz="4" w:space="0" w:color="auto"/>
              <w:bottom w:val="single" w:sz="4" w:space="0" w:color="auto"/>
              <w:right w:val="single" w:sz="4" w:space="0" w:color="auto"/>
            </w:tcBorders>
            <w:vAlign w:val="center"/>
          </w:tcPr>
          <w:p w:rsidR="00D2681E" w:rsidRPr="003C59F3" w:rsidRDefault="00C456B9">
            <w:pPr>
              <w:tabs>
                <w:tab w:val="left" w:pos="720"/>
              </w:tabs>
              <w:spacing w:line="360" w:lineRule="auto"/>
              <w:jc w:val="center"/>
              <w:rPr>
                <w:rFonts w:asciiTheme="minorEastAsia" w:eastAsiaTheme="minorEastAsia" w:hAnsiTheme="minorEastAsia"/>
                <w:sz w:val="24"/>
              </w:rPr>
            </w:pPr>
            <w:r w:rsidRPr="003C59F3">
              <w:rPr>
                <w:rFonts w:asciiTheme="minorEastAsia" w:eastAsiaTheme="minorEastAsia" w:hAnsiTheme="minorEastAsia" w:hint="eastAsia"/>
                <w:kern w:val="28"/>
                <w:sz w:val="24"/>
                <w:lang w:val="eu-ES"/>
              </w:rPr>
              <w:t>备注</w:t>
            </w:r>
          </w:p>
        </w:tc>
        <w:tc>
          <w:tcPr>
            <w:tcW w:w="7116" w:type="dxa"/>
            <w:tcBorders>
              <w:top w:val="single" w:sz="4" w:space="0" w:color="auto"/>
              <w:left w:val="single" w:sz="4" w:space="0" w:color="auto"/>
              <w:bottom w:val="single" w:sz="4" w:space="0" w:color="auto"/>
              <w:right w:val="single" w:sz="4" w:space="0" w:color="auto"/>
            </w:tcBorders>
            <w:vAlign w:val="center"/>
          </w:tcPr>
          <w:p w:rsidR="00D2681E" w:rsidRPr="003C59F3" w:rsidRDefault="00D2681E">
            <w:pPr>
              <w:tabs>
                <w:tab w:val="left" w:pos="720"/>
              </w:tabs>
              <w:spacing w:line="360" w:lineRule="auto"/>
              <w:ind w:firstLineChars="50" w:firstLine="120"/>
              <w:rPr>
                <w:rFonts w:asciiTheme="minorEastAsia" w:eastAsiaTheme="minorEastAsia" w:hAnsiTheme="minorEastAsia"/>
                <w:color w:val="000000"/>
                <w:sz w:val="24"/>
              </w:rPr>
            </w:pPr>
          </w:p>
        </w:tc>
      </w:tr>
    </w:tbl>
    <w:p w:rsidR="003C59F3" w:rsidRDefault="003C59F3" w:rsidP="003C59F3">
      <w:pPr>
        <w:widowControl/>
        <w:spacing w:line="600" w:lineRule="exact"/>
        <w:jc w:val="left"/>
        <w:rPr>
          <w:rFonts w:ascii="宋体" w:hAnsi="宋体" w:cs="宋体"/>
          <w:b/>
          <w:kern w:val="0"/>
          <w:sz w:val="24"/>
        </w:rPr>
      </w:pPr>
      <w:bookmarkStart w:id="0" w:name="_Toc377721495"/>
    </w:p>
    <w:p w:rsidR="003C59F3" w:rsidRDefault="003C59F3" w:rsidP="003C59F3">
      <w:pPr>
        <w:widowControl/>
        <w:spacing w:line="800" w:lineRule="exact"/>
        <w:jc w:val="left"/>
        <w:rPr>
          <w:rFonts w:ascii="宋体" w:hAnsi="宋体" w:cs="宋体"/>
          <w:b/>
          <w:kern w:val="0"/>
          <w:sz w:val="24"/>
          <w:u w:val="single"/>
        </w:rPr>
      </w:pPr>
      <w:r>
        <w:rPr>
          <w:rFonts w:ascii="宋体" w:hAnsi="宋体" w:cs="宋体" w:hint="eastAsia"/>
          <w:b/>
          <w:kern w:val="0"/>
          <w:sz w:val="24"/>
        </w:rPr>
        <w:t>投标人（签章）：</w:t>
      </w:r>
      <w:r w:rsidRPr="001009E6">
        <w:rPr>
          <w:rFonts w:ascii="宋体" w:hAnsi="宋体" w:cs="宋体" w:hint="eastAsia"/>
          <w:b/>
          <w:kern w:val="0"/>
          <w:sz w:val="24"/>
          <w:u w:val="single"/>
        </w:rPr>
        <w:t xml:space="preserve">               </w:t>
      </w:r>
      <w:r>
        <w:rPr>
          <w:rFonts w:ascii="宋体" w:hAnsi="宋体" w:cs="宋体" w:hint="eastAsia"/>
          <w:b/>
          <w:kern w:val="0"/>
          <w:sz w:val="24"/>
        </w:rPr>
        <w:t xml:space="preserve">                 授权代表（签名）：</w:t>
      </w:r>
      <w:r w:rsidRPr="001009E6">
        <w:rPr>
          <w:rFonts w:ascii="宋体" w:hAnsi="宋体" w:cs="宋体" w:hint="eastAsia"/>
          <w:b/>
          <w:kern w:val="0"/>
          <w:sz w:val="24"/>
          <w:u w:val="single"/>
        </w:rPr>
        <w:t xml:space="preserve">               </w:t>
      </w:r>
    </w:p>
    <w:p w:rsidR="003C59F3" w:rsidRDefault="003C59F3" w:rsidP="003C59F3">
      <w:pPr>
        <w:widowControl/>
        <w:spacing w:line="800" w:lineRule="exact"/>
        <w:jc w:val="left"/>
        <w:rPr>
          <w:rFonts w:ascii="宋体" w:hAnsi="宋体" w:cs="宋体"/>
          <w:b/>
          <w:kern w:val="0"/>
          <w:sz w:val="24"/>
        </w:rPr>
      </w:pPr>
      <w:r>
        <w:rPr>
          <w:rFonts w:ascii="宋体" w:hAnsi="宋体" w:cs="宋体" w:hint="eastAsia"/>
          <w:b/>
          <w:kern w:val="0"/>
          <w:sz w:val="24"/>
        </w:rPr>
        <w:t>联系方式：</w:t>
      </w:r>
      <w:r w:rsidRPr="001009E6">
        <w:rPr>
          <w:rFonts w:ascii="宋体" w:hAnsi="宋体" w:cs="宋体" w:hint="eastAsia"/>
          <w:b/>
          <w:kern w:val="0"/>
          <w:sz w:val="24"/>
          <w:u w:val="single"/>
        </w:rPr>
        <w:t xml:space="preserve">          </w:t>
      </w:r>
      <w:r w:rsidR="001E6665">
        <w:rPr>
          <w:rFonts w:ascii="宋体" w:hAnsi="宋体" w:cs="宋体" w:hint="eastAsia"/>
          <w:b/>
          <w:kern w:val="0"/>
          <w:sz w:val="24"/>
          <w:u w:val="single"/>
        </w:rPr>
        <w:t xml:space="preserve"> </w:t>
      </w:r>
      <w:r w:rsidRPr="001009E6">
        <w:rPr>
          <w:rFonts w:ascii="宋体" w:hAnsi="宋体" w:cs="宋体" w:hint="eastAsia"/>
          <w:b/>
          <w:kern w:val="0"/>
          <w:sz w:val="24"/>
          <w:u w:val="single"/>
        </w:rPr>
        <w:t xml:space="preserve">     </w:t>
      </w:r>
      <w:r>
        <w:rPr>
          <w:rFonts w:ascii="宋体" w:hAnsi="宋体" w:cs="宋体" w:hint="eastAsia"/>
          <w:b/>
          <w:kern w:val="0"/>
          <w:sz w:val="24"/>
        </w:rPr>
        <w:t xml:space="preserve">                      二〇二一年</w:t>
      </w:r>
      <w:r>
        <w:rPr>
          <w:rFonts w:ascii="宋体" w:hAnsi="宋体" w:cs="宋体" w:hint="eastAsia"/>
          <w:b/>
          <w:kern w:val="0"/>
          <w:sz w:val="24"/>
          <w:u w:val="single"/>
        </w:rPr>
        <w:t xml:space="preserve">   </w:t>
      </w:r>
      <w:r>
        <w:rPr>
          <w:rFonts w:ascii="宋体" w:hAnsi="宋体" w:cs="宋体" w:hint="eastAsia"/>
          <w:b/>
          <w:kern w:val="0"/>
          <w:sz w:val="24"/>
        </w:rPr>
        <w:t>月</w:t>
      </w:r>
      <w:r>
        <w:rPr>
          <w:rFonts w:ascii="宋体" w:hAnsi="宋体" w:cs="宋体" w:hint="eastAsia"/>
          <w:b/>
          <w:kern w:val="0"/>
          <w:sz w:val="24"/>
          <w:u w:val="single"/>
        </w:rPr>
        <w:t xml:space="preserve">   </w:t>
      </w:r>
      <w:r>
        <w:rPr>
          <w:rFonts w:ascii="宋体" w:hAnsi="宋体" w:cs="宋体" w:hint="eastAsia"/>
          <w:b/>
          <w:kern w:val="0"/>
          <w:sz w:val="24"/>
        </w:rPr>
        <w:t>日</w:t>
      </w:r>
    </w:p>
    <w:p w:rsidR="003C59F3" w:rsidRDefault="003C59F3" w:rsidP="003C59F3">
      <w:pPr>
        <w:widowControl/>
        <w:spacing w:line="460" w:lineRule="exact"/>
        <w:rPr>
          <w:rFonts w:ascii="宋体" w:hAnsi="宋体" w:cs="宋体"/>
          <w:b/>
          <w:kern w:val="0"/>
          <w:sz w:val="24"/>
        </w:rPr>
      </w:pPr>
    </w:p>
    <w:p w:rsidR="003C59F3" w:rsidRDefault="003C59F3" w:rsidP="003C59F3">
      <w:pPr>
        <w:widowControl/>
        <w:spacing w:line="460" w:lineRule="exact"/>
        <w:rPr>
          <w:rFonts w:ascii="宋体" w:hAnsi="宋体"/>
          <w:b/>
          <w:sz w:val="24"/>
        </w:rPr>
      </w:pPr>
      <w:r>
        <w:rPr>
          <w:rFonts w:ascii="宋体" w:hAnsi="宋体" w:cs="宋体" w:hint="eastAsia"/>
          <w:b/>
          <w:kern w:val="0"/>
          <w:sz w:val="24"/>
        </w:rPr>
        <w:t>注：招标</w:t>
      </w:r>
      <w:r>
        <w:rPr>
          <w:rFonts w:ascii="宋体" w:hAnsi="宋体" w:hint="eastAsia"/>
          <w:b/>
          <w:sz w:val="24"/>
        </w:rPr>
        <w:t>人不接受投标人采用总价优惠或以总价百分比优惠的方式进行投标报价，其优惠须直接计算并体现在投标报价中。</w:t>
      </w:r>
    </w:p>
    <w:p w:rsidR="00D2681E" w:rsidRPr="003C59F3" w:rsidRDefault="00D2681E">
      <w:pPr>
        <w:pStyle w:val="3"/>
        <w:spacing w:line="240" w:lineRule="exact"/>
        <w:rPr>
          <w:sz w:val="24"/>
          <w:szCs w:val="24"/>
        </w:rPr>
      </w:pPr>
    </w:p>
    <w:p w:rsidR="00D2681E" w:rsidRDefault="00C456B9">
      <w:pPr>
        <w:pStyle w:val="3"/>
        <w:rPr>
          <w:sz w:val="24"/>
          <w:szCs w:val="24"/>
        </w:rPr>
      </w:pPr>
      <w:r>
        <w:rPr>
          <w:rFonts w:hint="eastAsia"/>
          <w:sz w:val="24"/>
          <w:szCs w:val="24"/>
        </w:rPr>
        <w:t>格式3 拟参加本工程审计人员履历表</w:t>
      </w:r>
      <w:bookmarkEnd w:id="0"/>
      <w:r>
        <w:rPr>
          <w:rFonts w:hint="eastAsia"/>
          <w:sz w:val="24"/>
          <w:szCs w:val="24"/>
        </w:rPr>
        <w:t>(团队成员每人一份）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8"/>
        <w:gridCol w:w="1374"/>
        <w:gridCol w:w="1348"/>
        <w:gridCol w:w="1393"/>
        <w:gridCol w:w="1425"/>
        <w:gridCol w:w="1163"/>
        <w:gridCol w:w="1791"/>
      </w:tblGrid>
      <w:tr w:rsidR="00D2681E">
        <w:trPr>
          <w:cantSplit/>
          <w:trHeight w:val="700"/>
          <w:jc w:val="center"/>
        </w:trPr>
        <w:tc>
          <w:tcPr>
            <w:tcW w:w="690" w:type="pct"/>
            <w:gridSpan w:val="2"/>
            <w:vAlign w:val="center"/>
          </w:tcPr>
          <w:p w:rsidR="00D2681E" w:rsidRDefault="00C456B9">
            <w:pPr>
              <w:jc w:val="center"/>
              <w:rPr>
                <w:rFonts w:ascii="宋体" w:hAnsi="宋体"/>
                <w:sz w:val="24"/>
              </w:rPr>
            </w:pPr>
            <w:r>
              <w:rPr>
                <w:rFonts w:ascii="宋体" w:hAnsi="宋体" w:hint="eastAsia"/>
                <w:sz w:val="24"/>
              </w:rPr>
              <w:t>姓名</w:t>
            </w:r>
          </w:p>
        </w:tc>
        <w:tc>
          <w:tcPr>
            <w:tcW w:w="697" w:type="pct"/>
            <w:vAlign w:val="center"/>
          </w:tcPr>
          <w:p w:rsidR="00D2681E" w:rsidRDefault="00D2681E">
            <w:pPr>
              <w:jc w:val="center"/>
              <w:rPr>
                <w:rFonts w:ascii="宋体" w:hAnsi="宋体"/>
                <w:sz w:val="24"/>
              </w:rPr>
            </w:pPr>
          </w:p>
        </w:tc>
        <w:tc>
          <w:tcPr>
            <w:tcW w:w="684" w:type="pct"/>
            <w:vAlign w:val="center"/>
          </w:tcPr>
          <w:p w:rsidR="00D2681E" w:rsidRDefault="00C456B9">
            <w:pPr>
              <w:jc w:val="center"/>
              <w:rPr>
                <w:rFonts w:ascii="宋体" w:hAnsi="宋体"/>
                <w:sz w:val="24"/>
              </w:rPr>
            </w:pPr>
            <w:r>
              <w:rPr>
                <w:rFonts w:ascii="宋体" w:hAnsi="宋体" w:hint="eastAsia"/>
                <w:sz w:val="24"/>
              </w:rPr>
              <w:t>民族</w:t>
            </w:r>
          </w:p>
        </w:tc>
        <w:tc>
          <w:tcPr>
            <w:tcW w:w="707" w:type="pct"/>
            <w:vAlign w:val="center"/>
          </w:tcPr>
          <w:p w:rsidR="00D2681E" w:rsidRDefault="00D2681E">
            <w:pPr>
              <w:jc w:val="center"/>
              <w:rPr>
                <w:rFonts w:ascii="宋体" w:hAnsi="宋体"/>
                <w:sz w:val="24"/>
              </w:rPr>
            </w:pPr>
          </w:p>
        </w:tc>
        <w:tc>
          <w:tcPr>
            <w:tcW w:w="723" w:type="pct"/>
            <w:vAlign w:val="center"/>
          </w:tcPr>
          <w:p w:rsidR="00D2681E" w:rsidRDefault="00C456B9">
            <w:pPr>
              <w:jc w:val="center"/>
              <w:rPr>
                <w:rFonts w:ascii="宋体" w:hAnsi="宋体"/>
                <w:sz w:val="24"/>
              </w:rPr>
            </w:pPr>
            <w:r>
              <w:rPr>
                <w:rFonts w:ascii="宋体" w:hAnsi="宋体" w:hint="eastAsia"/>
                <w:sz w:val="24"/>
              </w:rPr>
              <w:t>职务</w:t>
            </w:r>
          </w:p>
        </w:tc>
        <w:tc>
          <w:tcPr>
            <w:tcW w:w="590" w:type="pct"/>
            <w:vAlign w:val="center"/>
          </w:tcPr>
          <w:p w:rsidR="00D2681E" w:rsidRDefault="00D2681E">
            <w:pPr>
              <w:jc w:val="center"/>
              <w:rPr>
                <w:rFonts w:ascii="宋体" w:hAnsi="宋体"/>
                <w:sz w:val="24"/>
              </w:rPr>
            </w:pPr>
          </w:p>
        </w:tc>
        <w:tc>
          <w:tcPr>
            <w:tcW w:w="909" w:type="pct"/>
            <w:vMerge w:val="restart"/>
            <w:vAlign w:val="center"/>
          </w:tcPr>
          <w:p w:rsidR="00D2681E" w:rsidRDefault="00C456B9">
            <w:pPr>
              <w:jc w:val="center"/>
              <w:rPr>
                <w:rFonts w:ascii="宋体" w:hAnsi="宋体"/>
                <w:sz w:val="24"/>
              </w:rPr>
            </w:pPr>
            <w:r>
              <w:rPr>
                <w:rFonts w:ascii="宋体" w:hAnsi="宋体" w:hint="eastAsia"/>
                <w:sz w:val="24"/>
              </w:rPr>
              <w:t>一寸</w:t>
            </w:r>
          </w:p>
          <w:p w:rsidR="00D2681E" w:rsidRDefault="00C456B9">
            <w:pPr>
              <w:jc w:val="center"/>
              <w:rPr>
                <w:rFonts w:ascii="宋体" w:hAnsi="宋体"/>
                <w:sz w:val="24"/>
              </w:rPr>
            </w:pPr>
            <w:r>
              <w:rPr>
                <w:rFonts w:ascii="宋体" w:hAnsi="宋体" w:hint="eastAsia"/>
                <w:sz w:val="24"/>
              </w:rPr>
              <w:t>照片</w:t>
            </w:r>
          </w:p>
        </w:tc>
      </w:tr>
      <w:tr w:rsidR="00D2681E">
        <w:trPr>
          <w:cantSplit/>
          <w:trHeight w:val="700"/>
          <w:jc w:val="center"/>
        </w:trPr>
        <w:tc>
          <w:tcPr>
            <w:tcW w:w="690" w:type="pct"/>
            <w:gridSpan w:val="2"/>
            <w:vAlign w:val="center"/>
          </w:tcPr>
          <w:p w:rsidR="00D2681E" w:rsidRDefault="00C456B9">
            <w:pPr>
              <w:jc w:val="center"/>
              <w:rPr>
                <w:rFonts w:ascii="宋体" w:hAnsi="宋体"/>
                <w:sz w:val="24"/>
              </w:rPr>
            </w:pPr>
            <w:r>
              <w:rPr>
                <w:rFonts w:ascii="宋体" w:hAnsi="宋体" w:hint="eastAsia"/>
                <w:sz w:val="24"/>
              </w:rPr>
              <w:t>性别</w:t>
            </w:r>
          </w:p>
        </w:tc>
        <w:tc>
          <w:tcPr>
            <w:tcW w:w="697" w:type="pct"/>
            <w:vAlign w:val="center"/>
          </w:tcPr>
          <w:p w:rsidR="00D2681E" w:rsidRDefault="00D2681E">
            <w:pPr>
              <w:jc w:val="center"/>
              <w:rPr>
                <w:rFonts w:ascii="宋体" w:hAnsi="宋体"/>
                <w:sz w:val="24"/>
              </w:rPr>
            </w:pPr>
          </w:p>
        </w:tc>
        <w:tc>
          <w:tcPr>
            <w:tcW w:w="684" w:type="pct"/>
            <w:vAlign w:val="center"/>
          </w:tcPr>
          <w:p w:rsidR="00D2681E" w:rsidRDefault="00C456B9">
            <w:pPr>
              <w:jc w:val="center"/>
              <w:rPr>
                <w:rFonts w:ascii="宋体" w:hAnsi="宋体"/>
                <w:sz w:val="24"/>
              </w:rPr>
            </w:pPr>
            <w:r>
              <w:rPr>
                <w:rFonts w:ascii="宋体" w:hAnsi="宋体" w:hint="eastAsia"/>
                <w:sz w:val="24"/>
              </w:rPr>
              <w:t>年龄</w:t>
            </w:r>
          </w:p>
        </w:tc>
        <w:tc>
          <w:tcPr>
            <w:tcW w:w="707" w:type="pct"/>
            <w:vAlign w:val="center"/>
          </w:tcPr>
          <w:p w:rsidR="00D2681E" w:rsidRDefault="00D2681E">
            <w:pPr>
              <w:jc w:val="center"/>
              <w:rPr>
                <w:rFonts w:ascii="宋体" w:hAnsi="宋体"/>
                <w:sz w:val="24"/>
              </w:rPr>
            </w:pPr>
          </w:p>
        </w:tc>
        <w:tc>
          <w:tcPr>
            <w:tcW w:w="723" w:type="pct"/>
            <w:vAlign w:val="center"/>
          </w:tcPr>
          <w:p w:rsidR="00D2681E" w:rsidRDefault="00C456B9">
            <w:pPr>
              <w:jc w:val="center"/>
              <w:rPr>
                <w:rFonts w:ascii="宋体" w:hAnsi="宋体"/>
                <w:sz w:val="24"/>
              </w:rPr>
            </w:pPr>
            <w:r>
              <w:rPr>
                <w:rFonts w:ascii="宋体" w:hAnsi="宋体" w:hint="eastAsia"/>
                <w:sz w:val="24"/>
              </w:rPr>
              <w:t>专业</w:t>
            </w:r>
          </w:p>
        </w:tc>
        <w:tc>
          <w:tcPr>
            <w:tcW w:w="590" w:type="pct"/>
            <w:vAlign w:val="center"/>
          </w:tcPr>
          <w:p w:rsidR="00D2681E" w:rsidRDefault="00D2681E">
            <w:pPr>
              <w:jc w:val="center"/>
              <w:rPr>
                <w:rFonts w:ascii="宋体" w:hAnsi="宋体"/>
                <w:sz w:val="24"/>
              </w:rPr>
            </w:pPr>
          </w:p>
        </w:tc>
        <w:tc>
          <w:tcPr>
            <w:tcW w:w="909" w:type="pct"/>
            <w:vMerge/>
            <w:vAlign w:val="center"/>
          </w:tcPr>
          <w:p w:rsidR="00D2681E" w:rsidRDefault="00D2681E">
            <w:pPr>
              <w:jc w:val="center"/>
              <w:rPr>
                <w:rFonts w:ascii="宋体" w:hAnsi="宋体"/>
                <w:sz w:val="24"/>
              </w:rPr>
            </w:pPr>
          </w:p>
        </w:tc>
      </w:tr>
      <w:tr w:rsidR="00D2681E">
        <w:trPr>
          <w:cantSplit/>
          <w:trHeight w:val="700"/>
          <w:jc w:val="center"/>
        </w:trPr>
        <w:tc>
          <w:tcPr>
            <w:tcW w:w="690" w:type="pct"/>
            <w:gridSpan w:val="2"/>
            <w:vAlign w:val="center"/>
          </w:tcPr>
          <w:p w:rsidR="00D2681E" w:rsidRDefault="00C456B9">
            <w:pPr>
              <w:jc w:val="center"/>
              <w:rPr>
                <w:rFonts w:ascii="宋体" w:hAnsi="宋体"/>
                <w:sz w:val="24"/>
              </w:rPr>
            </w:pPr>
            <w:r>
              <w:rPr>
                <w:rFonts w:ascii="宋体" w:hAnsi="宋体" w:hint="eastAsia"/>
                <w:sz w:val="24"/>
              </w:rPr>
              <w:t>学历</w:t>
            </w:r>
          </w:p>
        </w:tc>
        <w:tc>
          <w:tcPr>
            <w:tcW w:w="697" w:type="pct"/>
            <w:vAlign w:val="center"/>
          </w:tcPr>
          <w:p w:rsidR="00D2681E" w:rsidRDefault="00D2681E">
            <w:pPr>
              <w:jc w:val="center"/>
              <w:rPr>
                <w:rFonts w:ascii="宋体" w:hAnsi="宋体"/>
                <w:sz w:val="24"/>
              </w:rPr>
            </w:pPr>
          </w:p>
        </w:tc>
        <w:tc>
          <w:tcPr>
            <w:tcW w:w="684" w:type="pct"/>
            <w:vAlign w:val="center"/>
          </w:tcPr>
          <w:p w:rsidR="00D2681E" w:rsidRDefault="00C456B9">
            <w:pPr>
              <w:jc w:val="center"/>
              <w:rPr>
                <w:rFonts w:ascii="宋体" w:hAnsi="宋体"/>
                <w:sz w:val="24"/>
              </w:rPr>
            </w:pPr>
            <w:r>
              <w:rPr>
                <w:rFonts w:ascii="宋体" w:hAnsi="宋体" w:hint="eastAsia"/>
                <w:sz w:val="24"/>
              </w:rPr>
              <w:t>职称</w:t>
            </w:r>
          </w:p>
        </w:tc>
        <w:tc>
          <w:tcPr>
            <w:tcW w:w="707" w:type="pct"/>
            <w:vAlign w:val="center"/>
          </w:tcPr>
          <w:p w:rsidR="00D2681E" w:rsidRDefault="00D2681E">
            <w:pPr>
              <w:jc w:val="center"/>
              <w:rPr>
                <w:rFonts w:ascii="宋体" w:hAnsi="宋体"/>
                <w:sz w:val="24"/>
              </w:rPr>
            </w:pPr>
          </w:p>
        </w:tc>
        <w:tc>
          <w:tcPr>
            <w:tcW w:w="723" w:type="pct"/>
            <w:vAlign w:val="center"/>
          </w:tcPr>
          <w:p w:rsidR="00D2681E" w:rsidRDefault="00C456B9">
            <w:pPr>
              <w:jc w:val="center"/>
              <w:rPr>
                <w:rFonts w:ascii="宋体" w:hAnsi="宋体"/>
                <w:sz w:val="24"/>
              </w:rPr>
            </w:pPr>
            <w:r>
              <w:rPr>
                <w:rFonts w:ascii="宋体" w:hAnsi="宋体" w:hint="eastAsia"/>
                <w:sz w:val="24"/>
              </w:rPr>
              <w:t>毕业</w:t>
            </w:r>
          </w:p>
          <w:p w:rsidR="00D2681E" w:rsidRDefault="00C456B9">
            <w:pPr>
              <w:jc w:val="center"/>
              <w:rPr>
                <w:rFonts w:ascii="宋体" w:hAnsi="宋体"/>
                <w:sz w:val="24"/>
              </w:rPr>
            </w:pPr>
            <w:r>
              <w:rPr>
                <w:rFonts w:ascii="宋体" w:hAnsi="宋体" w:hint="eastAsia"/>
                <w:sz w:val="24"/>
              </w:rPr>
              <w:t>时间</w:t>
            </w:r>
          </w:p>
        </w:tc>
        <w:tc>
          <w:tcPr>
            <w:tcW w:w="590" w:type="pct"/>
            <w:vAlign w:val="center"/>
          </w:tcPr>
          <w:p w:rsidR="00D2681E" w:rsidRDefault="00D2681E">
            <w:pPr>
              <w:jc w:val="center"/>
              <w:rPr>
                <w:rFonts w:ascii="宋体" w:hAnsi="宋体"/>
                <w:sz w:val="24"/>
              </w:rPr>
            </w:pPr>
          </w:p>
        </w:tc>
        <w:tc>
          <w:tcPr>
            <w:tcW w:w="909" w:type="pct"/>
            <w:vMerge/>
            <w:vAlign w:val="center"/>
          </w:tcPr>
          <w:p w:rsidR="00D2681E" w:rsidRDefault="00D2681E">
            <w:pPr>
              <w:jc w:val="center"/>
              <w:rPr>
                <w:rFonts w:ascii="宋体" w:hAnsi="宋体"/>
                <w:sz w:val="24"/>
              </w:rPr>
            </w:pPr>
          </w:p>
        </w:tc>
      </w:tr>
      <w:tr w:rsidR="00D2681E">
        <w:trPr>
          <w:trHeight w:val="700"/>
          <w:jc w:val="center"/>
        </w:trPr>
        <w:tc>
          <w:tcPr>
            <w:tcW w:w="690" w:type="pct"/>
            <w:gridSpan w:val="2"/>
            <w:vAlign w:val="center"/>
          </w:tcPr>
          <w:p w:rsidR="00D2681E" w:rsidRDefault="00C456B9">
            <w:pPr>
              <w:jc w:val="center"/>
              <w:rPr>
                <w:rFonts w:ascii="宋体" w:hAnsi="宋体"/>
                <w:sz w:val="24"/>
              </w:rPr>
            </w:pPr>
            <w:r>
              <w:rPr>
                <w:rFonts w:ascii="宋体" w:hAnsi="宋体" w:hint="eastAsia"/>
                <w:sz w:val="24"/>
              </w:rPr>
              <w:t>毕业</w:t>
            </w:r>
          </w:p>
          <w:p w:rsidR="00D2681E" w:rsidRDefault="00C456B9">
            <w:pPr>
              <w:jc w:val="center"/>
              <w:rPr>
                <w:rFonts w:ascii="宋体" w:hAnsi="宋体"/>
                <w:sz w:val="24"/>
              </w:rPr>
            </w:pPr>
            <w:r>
              <w:rPr>
                <w:rFonts w:ascii="宋体" w:hAnsi="宋体" w:hint="eastAsia"/>
                <w:sz w:val="24"/>
              </w:rPr>
              <w:t>院校</w:t>
            </w:r>
          </w:p>
        </w:tc>
        <w:tc>
          <w:tcPr>
            <w:tcW w:w="697" w:type="pct"/>
            <w:vAlign w:val="center"/>
          </w:tcPr>
          <w:p w:rsidR="00D2681E" w:rsidRDefault="00D2681E">
            <w:pPr>
              <w:jc w:val="center"/>
              <w:rPr>
                <w:rFonts w:ascii="宋体" w:hAnsi="宋体"/>
                <w:sz w:val="24"/>
              </w:rPr>
            </w:pPr>
          </w:p>
        </w:tc>
        <w:tc>
          <w:tcPr>
            <w:tcW w:w="684" w:type="pct"/>
            <w:vAlign w:val="center"/>
          </w:tcPr>
          <w:p w:rsidR="00D2681E" w:rsidRDefault="00C456B9">
            <w:pPr>
              <w:jc w:val="center"/>
              <w:rPr>
                <w:rFonts w:ascii="宋体" w:hAnsi="宋体"/>
                <w:sz w:val="24"/>
              </w:rPr>
            </w:pPr>
            <w:r>
              <w:rPr>
                <w:rFonts w:ascii="宋体" w:hAnsi="宋体" w:hint="eastAsia"/>
                <w:sz w:val="24"/>
              </w:rPr>
              <w:t>专业工作年限</w:t>
            </w:r>
          </w:p>
        </w:tc>
        <w:tc>
          <w:tcPr>
            <w:tcW w:w="707" w:type="pct"/>
            <w:vAlign w:val="center"/>
          </w:tcPr>
          <w:p w:rsidR="00D2681E" w:rsidRDefault="00D2681E">
            <w:pPr>
              <w:jc w:val="center"/>
              <w:rPr>
                <w:rFonts w:ascii="宋体" w:hAnsi="宋体"/>
                <w:sz w:val="24"/>
              </w:rPr>
            </w:pPr>
          </w:p>
        </w:tc>
        <w:tc>
          <w:tcPr>
            <w:tcW w:w="723" w:type="pct"/>
            <w:vAlign w:val="center"/>
          </w:tcPr>
          <w:p w:rsidR="00D2681E" w:rsidRDefault="00C456B9">
            <w:pPr>
              <w:widowControl/>
              <w:jc w:val="center"/>
              <w:rPr>
                <w:rFonts w:ascii="宋体" w:hAnsi="宋体"/>
                <w:sz w:val="24"/>
              </w:rPr>
            </w:pPr>
            <w:r>
              <w:rPr>
                <w:rFonts w:ascii="宋体" w:hAnsi="宋体" w:hint="eastAsia"/>
                <w:sz w:val="24"/>
              </w:rPr>
              <w:t>本项目拟</w:t>
            </w:r>
          </w:p>
          <w:p w:rsidR="00D2681E" w:rsidRDefault="00C456B9">
            <w:pPr>
              <w:jc w:val="center"/>
              <w:rPr>
                <w:rFonts w:ascii="宋体" w:hAnsi="宋体"/>
                <w:sz w:val="24"/>
              </w:rPr>
            </w:pPr>
            <w:r>
              <w:rPr>
                <w:rFonts w:ascii="宋体" w:hAnsi="宋体" w:hint="eastAsia"/>
                <w:sz w:val="24"/>
              </w:rPr>
              <w:t>任岗位</w:t>
            </w:r>
          </w:p>
        </w:tc>
        <w:tc>
          <w:tcPr>
            <w:tcW w:w="1500" w:type="pct"/>
            <w:gridSpan w:val="2"/>
            <w:vAlign w:val="center"/>
          </w:tcPr>
          <w:p w:rsidR="00D2681E" w:rsidRDefault="00D2681E">
            <w:pPr>
              <w:jc w:val="center"/>
              <w:rPr>
                <w:rFonts w:ascii="宋体" w:hAnsi="宋体"/>
                <w:sz w:val="24"/>
              </w:rPr>
            </w:pPr>
          </w:p>
        </w:tc>
      </w:tr>
      <w:tr w:rsidR="00D2681E">
        <w:trPr>
          <w:cantSplit/>
          <w:trHeight w:val="1809"/>
          <w:jc w:val="center"/>
        </w:trPr>
        <w:tc>
          <w:tcPr>
            <w:tcW w:w="681" w:type="pct"/>
            <w:vAlign w:val="center"/>
          </w:tcPr>
          <w:p w:rsidR="00D2681E" w:rsidRDefault="00C456B9">
            <w:pPr>
              <w:jc w:val="center"/>
              <w:rPr>
                <w:rFonts w:ascii="宋体" w:hAnsi="宋体"/>
                <w:sz w:val="24"/>
              </w:rPr>
            </w:pPr>
            <w:r>
              <w:rPr>
                <w:rFonts w:ascii="宋体" w:hAnsi="宋体" w:hint="eastAsia"/>
                <w:sz w:val="24"/>
              </w:rPr>
              <w:t>个人</w:t>
            </w:r>
          </w:p>
          <w:p w:rsidR="00D2681E" w:rsidRDefault="00C456B9">
            <w:pPr>
              <w:jc w:val="center"/>
              <w:rPr>
                <w:rFonts w:ascii="宋体" w:hAnsi="宋体"/>
                <w:sz w:val="24"/>
              </w:rPr>
            </w:pPr>
            <w:r>
              <w:rPr>
                <w:rFonts w:ascii="宋体" w:hAnsi="宋体" w:hint="eastAsia"/>
                <w:sz w:val="24"/>
              </w:rPr>
              <w:t>主要</w:t>
            </w:r>
          </w:p>
          <w:p w:rsidR="00D2681E" w:rsidRDefault="00C456B9">
            <w:pPr>
              <w:jc w:val="center"/>
              <w:rPr>
                <w:rFonts w:ascii="宋体" w:hAnsi="宋体"/>
                <w:sz w:val="24"/>
              </w:rPr>
            </w:pPr>
            <w:r>
              <w:rPr>
                <w:rFonts w:ascii="宋体" w:hAnsi="宋体" w:hint="eastAsia"/>
                <w:sz w:val="24"/>
              </w:rPr>
              <w:t>简历</w:t>
            </w:r>
          </w:p>
        </w:tc>
        <w:tc>
          <w:tcPr>
            <w:tcW w:w="4319" w:type="pct"/>
            <w:gridSpan w:val="7"/>
            <w:vAlign w:val="center"/>
          </w:tcPr>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tc>
      </w:tr>
      <w:tr w:rsidR="00D2681E">
        <w:trPr>
          <w:cantSplit/>
          <w:trHeight w:val="2049"/>
          <w:jc w:val="center"/>
        </w:trPr>
        <w:tc>
          <w:tcPr>
            <w:tcW w:w="681" w:type="pct"/>
            <w:vAlign w:val="center"/>
          </w:tcPr>
          <w:p w:rsidR="00D2681E" w:rsidRDefault="00C456B9">
            <w:pPr>
              <w:rPr>
                <w:rFonts w:ascii="宋体" w:hAnsi="宋体"/>
                <w:sz w:val="24"/>
              </w:rPr>
            </w:pPr>
            <w:r>
              <w:rPr>
                <w:rFonts w:ascii="宋体" w:hAnsi="宋体" w:hint="eastAsia"/>
                <w:sz w:val="24"/>
              </w:rPr>
              <w:t>近三年内与拟任职务有关的经历及培训情况</w:t>
            </w:r>
          </w:p>
        </w:tc>
        <w:tc>
          <w:tcPr>
            <w:tcW w:w="4319" w:type="pct"/>
            <w:gridSpan w:val="7"/>
            <w:vAlign w:val="center"/>
          </w:tcPr>
          <w:p w:rsidR="00D2681E" w:rsidRDefault="00D2681E">
            <w:pPr>
              <w:jc w:val="center"/>
              <w:rPr>
                <w:rFonts w:ascii="宋体" w:hAnsi="宋体"/>
                <w:sz w:val="24"/>
              </w:rPr>
            </w:pPr>
          </w:p>
          <w:p w:rsidR="00D2681E" w:rsidRDefault="00D2681E">
            <w:pPr>
              <w:jc w:val="center"/>
              <w:rPr>
                <w:rFonts w:ascii="宋体" w:hAnsi="宋体"/>
                <w:sz w:val="24"/>
              </w:rPr>
            </w:pPr>
          </w:p>
        </w:tc>
      </w:tr>
      <w:tr w:rsidR="00D2681E">
        <w:trPr>
          <w:cantSplit/>
          <w:trHeight w:val="2357"/>
          <w:jc w:val="center"/>
        </w:trPr>
        <w:tc>
          <w:tcPr>
            <w:tcW w:w="681" w:type="pct"/>
            <w:vAlign w:val="center"/>
          </w:tcPr>
          <w:p w:rsidR="00D2681E" w:rsidRDefault="00C456B9">
            <w:pPr>
              <w:pStyle w:val="Char2"/>
              <w:rPr>
                <w:rFonts w:ascii="宋体" w:hAnsi="宋体"/>
                <w:sz w:val="24"/>
              </w:rPr>
            </w:pPr>
            <w:r>
              <w:rPr>
                <w:rFonts w:ascii="宋体" w:hAnsi="宋体" w:hint="eastAsia"/>
                <w:sz w:val="24"/>
              </w:rPr>
              <w:t>单位意见</w:t>
            </w:r>
          </w:p>
        </w:tc>
        <w:tc>
          <w:tcPr>
            <w:tcW w:w="4319" w:type="pct"/>
            <w:gridSpan w:val="7"/>
            <w:vAlign w:val="center"/>
          </w:tcPr>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tc>
      </w:tr>
      <w:tr w:rsidR="00D2681E">
        <w:trPr>
          <w:cantSplit/>
          <w:trHeight w:val="916"/>
          <w:jc w:val="center"/>
        </w:trPr>
        <w:tc>
          <w:tcPr>
            <w:tcW w:w="681" w:type="pct"/>
            <w:vAlign w:val="center"/>
          </w:tcPr>
          <w:p w:rsidR="00D2681E" w:rsidRDefault="00C456B9">
            <w:pPr>
              <w:jc w:val="center"/>
              <w:rPr>
                <w:rFonts w:ascii="宋体" w:hAnsi="宋体"/>
                <w:sz w:val="24"/>
              </w:rPr>
            </w:pPr>
            <w:r>
              <w:rPr>
                <w:rFonts w:ascii="宋体" w:hAnsi="宋体" w:hint="eastAsia"/>
                <w:sz w:val="24"/>
              </w:rPr>
              <w:t>备注</w:t>
            </w:r>
          </w:p>
        </w:tc>
        <w:tc>
          <w:tcPr>
            <w:tcW w:w="4319" w:type="pct"/>
            <w:gridSpan w:val="7"/>
            <w:vAlign w:val="center"/>
          </w:tcPr>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p w:rsidR="00D2681E" w:rsidRDefault="00D2681E">
            <w:pPr>
              <w:jc w:val="center"/>
              <w:rPr>
                <w:rFonts w:ascii="宋体" w:hAnsi="宋体"/>
                <w:sz w:val="24"/>
              </w:rPr>
            </w:pPr>
          </w:p>
        </w:tc>
      </w:tr>
      <w:tr w:rsidR="00D2681E">
        <w:trPr>
          <w:cantSplit/>
          <w:trHeight w:val="916"/>
          <w:jc w:val="center"/>
        </w:trPr>
        <w:tc>
          <w:tcPr>
            <w:tcW w:w="5000" w:type="pct"/>
            <w:gridSpan w:val="8"/>
            <w:vAlign w:val="center"/>
          </w:tcPr>
          <w:p w:rsidR="00D2681E" w:rsidRDefault="00C456B9">
            <w:pPr>
              <w:rPr>
                <w:rFonts w:ascii="宋体" w:hAnsi="宋体"/>
                <w:b/>
                <w:sz w:val="24"/>
              </w:rPr>
            </w:pPr>
            <w:bookmarkStart w:id="1" w:name="_Hlt509738950"/>
            <w:bookmarkEnd w:id="1"/>
            <w:r>
              <w:rPr>
                <w:rFonts w:ascii="宋体" w:hAnsi="宋体" w:hint="eastAsia"/>
                <w:b/>
                <w:sz w:val="24"/>
              </w:rPr>
              <w:t>注：表后须附审计人员相关资格证书的复印件或影印件并提供投标人为其缴纳不少于三个月的社保证明复印件或影印件（2021年1月至3月三个月社保证明材料）。</w:t>
            </w:r>
          </w:p>
        </w:tc>
      </w:tr>
    </w:tbl>
    <w:p w:rsidR="00D2681E" w:rsidRDefault="00D2681E">
      <w:pPr>
        <w:widowControl/>
        <w:spacing w:line="480" w:lineRule="exact"/>
        <w:ind w:firstLineChars="147" w:firstLine="354"/>
        <w:jc w:val="center"/>
        <w:rPr>
          <w:rFonts w:ascii="宋体" w:hAnsi="宋体" w:cs="宋体"/>
          <w:b/>
          <w:kern w:val="0"/>
          <w:sz w:val="24"/>
        </w:rPr>
      </w:pPr>
    </w:p>
    <w:p w:rsidR="00D2681E" w:rsidRDefault="00D2681E">
      <w:pPr>
        <w:widowControl/>
        <w:spacing w:line="480" w:lineRule="exact"/>
        <w:ind w:firstLineChars="147" w:firstLine="354"/>
        <w:jc w:val="center"/>
        <w:rPr>
          <w:rFonts w:ascii="宋体" w:hAnsi="宋体" w:cs="宋体"/>
          <w:b/>
          <w:kern w:val="0"/>
          <w:sz w:val="24"/>
        </w:rPr>
      </w:pPr>
    </w:p>
    <w:p w:rsidR="00D2681E" w:rsidRDefault="00C456B9">
      <w:pPr>
        <w:widowControl/>
        <w:spacing w:line="480" w:lineRule="exact"/>
        <w:ind w:firstLineChars="147" w:firstLine="354"/>
        <w:jc w:val="center"/>
        <w:rPr>
          <w:rFonts w:ascii="宋体" w:hAnsi="宋体" w:cs="宋体"/>
          <w:b/>
          <w:kern w:val="0"/>
          <w:sz w:val="24"/>
        </w:rPr>
      </w:pPr>
      <w:r>
        <w:rPr>
          <w:rFonts w:ascii="宋体" w:hAnsi="宋体" w:cs="宋体" w:hint="eastAsia"/>
          <w:b/>
          <w:kern w:val="0"/>
          <w:sz w:val="24"/>
        </w:rPr>
        <w:lastRenderedPageBreak/>
        <w:t>二、投标资格证明文件</w:t>
      </w:r>
    </w:p>
    <w:p w:rsidR="00D2681E" w:rsidRDefault="00C456B9">
      <w:pPr>
        <w:widowControl/>
        <w:spacing w:before="100" w:beforeAutospacing="1" w:line="48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D2681E" w:rsidRDefault="00C456B9">
      <w:pPr>
        <w:widowControl/>
        <w:spacing w:line="480" w:lineRule="exact"/>
        <w:jc w:val="left"/>
        <w:rPr>
          <w:rFonts w:ascii="宋体" w:hAnsi="宋体" w:cs="宋体"/>
          <w:kern w:val="0"/>
          <w:sz w:val="24"/>
        </w:rPr>
      </w:pPr>
      <w:r>
        <w:rPr>
          <w:rFonts w:ascii="宋体" w:hAnsi="宋体" w:cs="宋体" w:hint="eastAsia"/>
          <w:kern w:val="0"/>
          <w:sz w:val="24"/>
        </w:rPr>
        <w:t>1.营业执照（复印件加盖公章）</w:t>
      </w:r>
    </w:p>
    <w:p w:rsidR="00D2681E" w:rsidRDefault="00C456B9">
      <w:pPr>
        <w:widowControl/>
        <w:spacing w:line="480" w:lineRule="exact"/>
        <w:jc w:val="left"/>
        <w:rPr>
          <w:rFonts w:ascii="宋体" w:hAnsi="宋体" w:cs="宋体"/>
          <w:kern w:val="0"/>
          <w:sz w:val="24"/>
        </w:rPr>
      </w:pPr>
      <w:r>
        <w:rPr>
          <w:rFonts w:ascii="宋体" w:hAnsi="宋体" w:cs="宋体" w:hint="eastAsia"/>
          <w:kern w:val="0"/>
          <w:sz w:val="24"/>
        </w:rPr>
        <w:t>2.法人代表资格证明书或法人代表授权书</w:t>
      </w:r>
    </w:p>
    <w:p w:rsidR="00D2681E" w:rsidRDefault="00C456B9">
      <w:pPr>
        <w:widowControl/>
        <w:spacing w:line="480" w:lineRule="exact"/>
        <w:jc w:val="left"/>
        <w:rPr>
          <w:rFonts w:ascii="宋体" w:hAnsi="宋体" w:cs="宋体"/>
          <w:kern w:val="0"/>
          <w:sz w:val="24"/>
        </w:rPr>
      </w:pPr>
      <w:r>
        <w:rPr>
          <w:rFonts w:ascii="宋体" w:hAnsi="宋体" w:cs="宋体" w:hint="eastAsia"/>
          <w:kern w:val="0"/>
          <w:sz w:val="24"/>
        </w:rPr>
        <w:t>3.经办人身份证（复印件）</w:t>
      </w:r>
    </w:p>
    <w:p w:rsidR="00D2681E" w:rsidRDefault="00C456B9">
      <w:pPr>
        <w:widowControl/>
        <w:spacing w:line="480" w:lineRule="exact"/>
        <w:jc w:val="left"/>
        <w:rPr>
          <w:rFonts w:ascii="宋体" w:hAnsi="宋体" w:cs="宋体"/>
          <w:kern w:val="0"/>
          <w:sz w:val="24"/>
        </w:rPr>
      </w:pPr>
      <w:r>
        <w:rPr>
          <w:rFonts w:ascii="宋体" w:hAnsi="宋体" w:cs="宋体" w:hint="eastAsia"/>
          <w:kern w:val="0"/>
          <w:sz w:val="24"/>
        </w:rPr>
        <w:t>4.基本情况说明</w:t>
      </w:r>
    </w:p>
    <w:p w:rsidR="00D2681E" w:rsidRDefault="00C456B9">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w:t>
      </w:r>
    </w:p>
    <w:p w:rsidR="00D2681E" w:rsidRDefault="00C456B9">
      <w:pPr>
        <w:widowControl/>
        <w:spacing w:line="480" w:lineRule="exact"/>
        <w:ind w:firstLineChars="50" w:firstLine="120"/>
        <w:jc w:val="left"/>
        <w:rPr>
          <w:rFonts w:ascii="宋体" w:hAnsi="宋体" w:cs="宋体"/>
          <w:kern w:val="0"/>
          <w:sz w:val="24"/>
        </w:rPr>
      </w:pPr>
      <w:r>
        <w:rPr>
          <w:rFonts w:ascii="宋体" w:hAnsi="宋体" w:cs="宋体" w:hint="eastAsia"/>
          <w:kern w:val="0"/>
          <w:sz w:val="24"/>
        </w:rPr>
        <w:t>③开户银行名称及地址     ④投标人认为需要声明的其它情况</w:t>
      </w:r>
    </w:p>
    <w:p w:rsidR="00D2681E" w:rsidRDefault="00D2681E">
      <w:pPr>
        <w:widowControl/>
        <w:spacing w:line="480" w:lineRule="exact"/>
        <w:ind w:left="4800"/>
        <w:jc w:val="left"/>
        <w:rPr>
          <w:rFonts w:ascii="宋体" w:hAnsi="宋体" w:cs="宋体"/>
          <w:kern w:val="0"/>
          <w:sz w:val="24"/>
        </w:rPr>
      </w:pPr>
    </w:p>
    <w:p w:rsidR="00D2681E" w:rsidRDefault="00C456B9">
      <w:pPr>
        <w:pStyle w:val="3"/>
        <w:rPr>
          <w:rFonts w:hAnsi="宋体"/>
          <w:sz w:val="24"/>
          <w:szCs w:val="24"/>
        </w:rPr>
      </w:pPr>
      <w:r>
        <w:rPr>
          <w:rFonts w:hAnsi="宋体" w:hint="eastAsia"/>
          <w:sz w:val="24"/>
          <w:szCs w:val="24"/>
        </w:rPr>
        <w:t>三、投标业绩承诺函</w:t>
      </w:r>
    </w:p>
    <w:p w:rsidR="00D2681E" w:rsidRDefault="00C456B9">
      <w:pPr>
        <w:widowControl/>
        <w:spacing w:line="520" w:lineRule="exact"/>
        <w:jc w:val="left"/>
        <w:rPr>
          <w:rFonts w:ascii="宋体" w:hAnsi="宋体" w:cs="宋体"/>
          <w:b/>
          <w:kern w:val="0"/>
          <w:sz w:val="24"/>
        </w:rPr>
      </w:pPr>
      <w:r>
        <w:rPr>
          <w:rFonts w:ascii="宋体" w:hAnsi="宋体" w:cs="宋体" w:hint="eastAsia"/>
          <w:b/>
          <w:kern w:val="0"/>
          <w:sz w:val="24"/>
        </w:rPr>
        <w:t>致：</w:t>
      </w:r>
      <w:r>
        <w:rPr>
          <w:rFonts w:ascii="宋体" w:hAnsi="宋体" w:cs="宋体" w:hint="eastAsia"/>
          <w:b/>
          <w:bCs/>
          <w:sz w:val="24"/>
          <w:lang w:val="zh-CN"/>
        </w:rPr>
        <w:t>安徽百大合家福连锁超市股份有限公司</w:t>
      </w:r>
    </w:p>
    <w:p w:rsidR="00D2681E" w:rsidRDefault="00C456B9">
      <w:pPr>
        <w:spacing w:line="360" w:lineRule="auto"/>
        <w:ind w:firstLineChars="200" w:firstLine="480"/>
        <w:rPr>
          <w:rFonts w:ascii="宋体" w:hAnsi="宋体"/>
          <w:sz w:val="24"/>
        </w:rPr>
      </w:pPr>
      <w:r>
        <w:rPr>
          <w:rFonts w:ascii="宋体" w:hAnsi="宋体" w:hint="eastAsia"/>
          <w:sz w:val="24"/>
        </w:rPr>
        <w:t>我公司承诺：本投标文件中提供的我方业绩均真实有效。若有异议，我公司承诺会在3个工作日内可就以下业绩信息提供(如合同或业主证明)原件供贵方核对。若被发现存在任何虚假、隐瞒情况，我公司承担由此产生的一切后果。</w:t>
      </w:r>
    </w:p>
    <w:p w:rsidR="00D2681E" w:rsidRDefault="00D2681E">
      <w:pPr>
        <w:spacing w:line="360" w:lineRule="auto"/>
        <w:ind w:firstLineChars="1800" w:firstLine="4320"/>
        <w:rPr>
          <w:rFonts w:ascii="宋体" w:hAnsi="宋体"/>
          <w:sz w:val="24"/>
        </w:rPr>
      </w:pPr>
    </w:p>
    <w:p w:rsidR="00D2681E" w:rsidRDefault="00C456B9">
      <w:pPr>
        <w:spacing w:line="360" w:lineRule="auto"/>
        <w:ind w:firstLineChars="1800" w:firstLine="4320"/>
        <w:rPr>
          <w:rFonts w:ascii="宋体" w:hAnsi="宋体"/>
          <w:sz w:val="24"/>
          <w:u w:val="single"/>
        </w:rPr>
      </w:pPr>
      <w:r>
        <w:rPr>
          <w:rFonts w:ascii="宋体" w:hAnsi="宋体" w:hint="eastAsia"/>
          <w:sz w:val="24"/>
        </w:rPr>
        <w:t>投标人公章：</w:t>
      </w:r>
      <w:r w:rsidR="00986745" w:rsidRPr="00986745">
        <w:rPr>
          <w:rFonts w:ascii="宋体" w:hAnsi="宋体" w:hint="eastAsia"/>
          <w:sz w:val="24"/>
          <w:u w:val="single"/>
        </w:rPr>
        <w:t xml:space="preserve">         </w:t>
      </w:r>
      <w:r w:rsidR="00986745">
        <w:rPr>
          <w:rFonts w:ascii="宋体" w:hAnsi="宋体" w:hint="eastAsia"/>
          <w:sz w:val="24"/>
        </w:rPr>
        <w:t xml:space="preserve"> </w:t>
      </w:r>
      <w:r>
        <w:rPr>
          <w:rFonts w:ascii="宋体" w:hAnsi="宋体" w:hint="eastAsia"/>
          <w:sz w:val="24"/>
        </w:rPr>
        <w:t xml:space="preserve"> </w:t>
      </w:r>
    </w:p>
    <w:p w:rsidR="00D2681E" w:rsidRDefault="00C456B9">
      <w:pPr>
        <w:spacing w:line="360" w:lineRule="auto"/>
        <w:ind w:firstLineChars="1800" w:firstLine="4320"/>
        <w:rPr>
          <w:rFonts w:ascii="宋体" w:hAnsi="宋体"/>
          <w:sz w:val="24"/>
          <w:u w:val="single"/>
        </w:rPr>
      </w:pPr>
      <w:r>
        <w:rPr>
          <w:rFonts w:ascii="宋体" w:hAnsi="宋体" w:hint="eastAsia"/>
          <w:sz w:val="24"/>
        </w:rPr>
        <w:t xml:space="preserve">日   </w:t>
      </w:r>
      <w:r w:rsidR="00986745">
        <w:rPr>
          <w:rFonts w:ascii="宋体" w:hAnsi="宋体" w:hint="eastAsia"/>
          <w:sz w:val="24"/>
        </w:rPr>
        <w:t xml:space="preserve"> </w:t>
      </w:r>
      <w:r>
        <w:rPr>
          <w:rFonts w:ascii="宋体" w:hAnsi="宋体" w:hint="eastAsia"/>
          <w:sz w:val="24"/>
        </w:rPr>
        <w:t xml:space="preserve">  期：</w:t>
      </w:r>
      <w:r w:rsidR="00986745" w:rsidRPr="00986745">
        <w:rPr>
          <w:rFonts w:ascii="宋体" w:hAnsi="宋体" w:hint="eastAsia"/>
          <w:sz w:val="24"/>
          <w:u w:val="single"/>
        </w:rPr>
        <w:t xml:space="preserve">         </w:t>
      </w:r>
    </w:p>
    <w:p w:rsidR="00D2681E" w:rsidRDefault="00D2681E">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1168"/>
        <w:gridCol w:w="1236"/>
        <w:gridCol w:w="1691"/>
        <w:gridCol w:w="1624"/>
        <w:gridCol w:w="1380"/>
        <w:gridCol w:w="976"/>
        <w:gridCol w:w="1027"/>
      </w:tblGrid>
      <w:tr w:rsidR="00D2681E">
        <w:trPr>
          <w:trHeight w:val="527"/>
        </w:trPr>
        <w:tc>
          <w:tcPr>
            <w:tcW w:w="382" w:type="pct"/>
            <w:vAlign w:val="center"/>
          </w:tcPr>
          <w:p w:rsidR="00D2681E" w:rsidRDefault="00C456B9">
            <w:pPr>
              <w:spacing w:line="360" w:lineRule="auto"/>
              <w:jc w:val="center"/>
              <w:rPr>
                <w:rFonts w:ascii="宋体" w:hAnsi="宋体"/>
                <w:sz w:val="24"/>
              </w:rPr>
            </w:pPr>
            <w:r>
              <w:rPr>
                <w:rFonts w:ascii="宋体" w:hAnsi="宋体" w:hint="eastAsia"/>
                <w:sz w:val="24"/>
              </w:rPr>
              <w:t>序号</w:t>
            </w:r>
          </w:p>
        </w:tc>
        <w:tc>
          <w:tcPr>
            <w:tcW w:w="593" w:type="pct"/>
            <w:vAlign w:val="center"/>
          </w:tcPr>
          <w:p w:rsidR="00D2681E" w:rsidRDefault="00C456B9">
            <w:pPr>
              <w:spacing w:line="360" w:lineRule="auto"/>
              <w:jc w:val="center"/>
              <w:rPr>
                <w:rFonts w:ascii="宋体" w:hAnsi="宋体"/>
                <w:sz w:val="24"/>
              </w:rPr>
            </w:pPr>
            <w:r>
              <w:rPr>
                <w:rFonts w:ascii="宋体" w:hAnsi="宋体" w:hint="eastAsia"/>
                <w:sz w:val="24"/>
              </w:rPr>
              <w:t>项目</w:t>
            </w:r>
          </w:p>
          <w:p w:rsidR="00D2681E" w:rsidRDefault="00C456B9">
            <w:pPr>
              <w:spacing w:line="360" w:lineRule="auto"/>
              <w:jc w:val="center"/>
              <w:rPr>
                <w:rFonts w:ascii="宋体" w:hAnsi="宋体"/>
                <w:sz w:val="24"/>
              </w:rPr>
            </w:pPr>
            <w:r>
              <w:rPr>
                <w:rFonts w:ascii="宋体" w:hAnsi="宋体" w:hint="eastAsia"/>
                <w:sz w:val="24"/>
              </w:rPr>
              <w:t>名称</w:t>
            </w:r>
          </w:p>
        </w:tc>
        <w:tc>
          <w:tcPr>
            <w:tcW w:w="627" w:type="pct"/>
            <w:vAlign w:val="center"/>
          </w:tcPr>
          <w:p w:rsidR="00D2681E" w:rsidRDefault="00C456B9">
            <w:pPr>
              <w:widowControl/>
              <w:jc w:val="center"/>
              <w:rPr>
                <w:rFonts w:ascii="宋体" w:hAnsi="宋体"/>
                <w:sz w:val="24"/>
              </w:rPr>
            </w:pPr>
            <w:r>
              <w:rPr>
                <w:rFonts w:ascii="宋体" w:hAnsi="宋体" w:hint="eastAsia"/>
                <w:sz w:val="24"/>
              </w:rPr>
              <w:t>服务</w:t>
            </w:r>
          </w:p>
          <w:p w:rsidR="00D2681E" w:rsidRDefault="00C456B9">
            <w:pPr>
              <w:widowControl/>
              <w:jc w:val="center"/>
              <w:rPr>
                <w:rFonts w:ascii="宋体" w:hAnsi="宋体"/>
                <w:sz w:val="24"/>
              </w:rPr>
            </w:pPr>
            <w:r>
              <w:rPr>
                <w:rFonts w:ascii="宋体" w:hAnsi="宋体" w:hint="eastAsia"/>
                <w:sz w:val="24"/>
              </w:rPr>
              <w:t>内容</w:t>
            </w:r>
          </w:p>
        </w:tc>
        <w:tc>
          <w:tcPr>
            <w:tcW w:w="858" w:type="pct"/>
            <w:vAlign w:val="center"/>
          </w:tcPr>
          <w:p w:rsidR="00D2681E" w:rsidRDefault="00C456B9">
            <w:pPr>
              <w:spacing w:line="360" w:lineRule="auto"/>
              <w:jc w:val="center"/>
              <w:rPr>
                <w:rFonts w:ascii="宋体" w:hAnsi="宋体"/>
                <w:sz w:val="24"/>
              </w:rPr>
            </w:pPr>
            <w:r>
              <w:rPr>
                <w:rFonts w:ascii="宋体" w:hAnsi="宋体" w:hint="eastAsia"/>
                <w:sz w:val="24"/>
              </w:rPr>
              <w:t>工程结算项目审定金额（万元）</w:t>
            </w:r>
          </w:p>
        </w:tc>
        <w:tc>
          <w:tcPr>
            <w:tcW w:w="824" w:type="pct"/>
            <w:vAlign w:val="center"/>
          </w:tcPr>
          <w:p w:rsidR="00D2681E" w:rsidRDefault="00C456B9">
            <w:pPr>
              <w:spacing w:line="360" w:lineRule="auto"/>
              <w:jc w:val="center"/>
              <w:rPr>
                <w:rFonts w:ascii="宋体" w:hAnsi="宋体"/>
                <w:sz w:val="24"/>
              </w:rPr>
            </w:pPr>
            <w:r>
              <w:rPr>
                <w:rFonts w:ascii="宋体" w:hAnsi="宋体" w:hint="eastAsia"/>
                <w:sz w:val="24"/>
              </w:rPr>
              <w:t>工程结算项目审定时间</w:t>
            </w:r>
          </w:p>
        </w:tc>
        <w:tc>
          <w:tcPr>
            <w:tcW w:w="700" w:type="pct"/>
          </w:tcPr>
          <w:p w:rsidR="00D2681E" w:rsidRDefault="00C456B9">
            <w:pPr>
              <w:spacing w:line="360" w:lineRule="auto"/>
              <w:jc w:val="center"/>
              <w:rPr>
                <w:rFonts w:ascii="宋体" w:hAnsi="宋体"/>
                <w:sz w:val="24"/>
              </w:rPr>
            </w:pPr>
            <w:r>
              <w:rPr>
                <w:rFonts w:ascii="宋体" w:hAnsi="宋体" w:hint="eastAsia"/>
                <w:sz w:val="24"/>
              </w:rPr>
              <w:t>业主单位及联系电话</w:t>
            </w:r>
          </w:p>
        </w:tc>
        <w:tc>
          <w:tcPr>
            <w:tcW w:w="495" w:type="pct"/>
          </w:tcPr>
          <w:p w:rsidR="00D2681E" w:rsidRDefault="00C456B9">
            <w:pPr>
              <w:spacing w:line="360" w:lineRule="auto"/>
              <w:jc w:val="center"/>
              <w:rPr>
                <w:rFonts w:ascii="宋体" w:hAnsi="宋体"/>
                <w:sz w:val="24"/>
              </w:rPr>
            </w:pPr>
            <w:r>
              <w:rPr>
                <w:rFonts w:ascii="宋体" w:hAnsi="宋体" w:hint="eastAsia"/>
                <w:sz w:val="24"/>
              </w:rPr>
              <w:t>业绩自评分值</w:t>
            </w:r>
          </w:p>
        </w:tc>
        <w:tc>
          <w:tcPr>
            <w:tcW w:w="521" w:type="pct"/>
            <w:vAlign w:val="center"/>
          </w:tcPr>
          <w:p w:rsidR="00D2681E" w:rsidRDefault="00C456B9">
            <w:pPr>
              <w:spacing w:line="360" w:lineRule="auto"/>
              <w:jc w:val="center"/>
              <w:rPr>
                <w:rFonts w:ascii="宋体" w:hAnsi="宋体"/>
                <w:sz w:val="24"/>
              </w:rPr>
            </w:pPr>
            <w:r>
              <w:rPr>
                <w:rFonts w:ascii="宋体" w:hAnsi="宋体" w:hint="eastAsia"/>
                <w:sz w:val="24"/>
              </w:rPr>
              <w:t>备注</w:t>
            </w:r>
          </w:p>
        </w:tc>
      </w:tr>
      <w:tr w:rsidR="00D2681E">
        <w:tc>
          <w:tcPr>
            <w:tcW w:w="5000" w:type="pct"/>
            <w:gridSpan w:val="8"/>
          </w:tcPr>
          <w:p w:rsidR="00D2681E" w:rsidRDefault="00C456B9">
            <w:pPr>
              <w:spacing w:line="360" w:lineRule="auto"/>
              <w:jc w:val="center"/>
              <w:rPr>
                <w:rFonts w:ascii="宋体" w:hAnsi="宋体"/>
                <w:sz w:val="24"/>
              </w:rPr>
            </w:pPr>
            <w:r>
              <w:rPr>
                <w:rFonts w:ascii="宋体" w:hAnsi="宋体" w:hint="eastAsia"/>
                <w:sz w:val="24"/>
              </w:rPr>
              <w:t>评审业绩（打分业绩）</w:t>
            </w:r>
          </w:p>
        </w:tc>
      </w:tr>
      <w:tr w:rsidR="00D2681E">
        <w:tc>
          <w:tcPr>
            <w:tcW w:w="382" w:type="pct"/>
            <w:vAlign w:val="center"/>
          </w:tcPr>
          <w:p w:rsidR="00D2681E" w:rsidRDefault="00C456B9">
            <w:pPr>
              <w:spacing w:line="360" w:lineRule="auto"/>
              <w:jc w:val="center"/>
              <w:rPr>
                <w:rFonts w:ascii="宋体" w:hAnsi="宋体"/>
                <w:sz w:val="24"/>
              </w:rPr>
            </w:pPr>
            <w:r>
              <w:rPr>
                <w:rFonts w:ascii="宋体" w:hAnsi="宋体" w:hint="eastAsia"/>
                <w:sz w:val="24"/>
              </w:rPr>
              <w:t>1</w:t>
            </w:r>
          </w:p>
        </w:tc>
        <w:tc>
          <w:tcPr>
            <w:tcW w:w="593" w:type="pct"/>
            <w:vAlign w:val="center"/>
          </w:tcPr>
          <w:p w:rsidR="00D2681E" w:rsidRDefault="00D2681E">
            <w:pPr>
              <w:spacing w:line="360" w:lineRule="auto"/>
              <w:rPr>
                <w:rFonts w:ascii="宋体" w:hAnsi="宋体"/>
                <w:sz w:val="24"/>
              </w:rPr>
            </w:pPr>
          </w:p>
        </w:tc>
        <w:tc>
          <w:tcPr>
            <w:tcW w:w="627" w:type="pct"/>
            <w:vAlign w:val="center"/>
          </w:tcPr>
          <w:p w:rsidR="00D2681E" w:rsidRDefault="00D2681E">
            <w:pPr>
              <w:spacing w:line="360" w:lineRule="auto"/>
              <w:rPr>
                <w:rFonts w:ascii="宋体" w:hAnsi="宋体"/>
                <w:sz w:val="24"/>
              </w:rPr>
            </w:pPr>
          </w:p>
        </w:tc>
        <w:tc>
          <w:tcPr>
            <w:tcW w:w="858" w:type="pct"/>
            <w:vAlign w:val="center"/>
          </w:tcPr>
          <w:p w:rsidR="00D2681E" w:rsidRDefault="00D2681E">
            <w:pPr>
              <w:spacing w:line="360" w:lineRule="auto"/>
              <w:rPr>
                <w:rFonts w:ascii="宋体" w:hAnsi="宋体"/>
                <w:sz w:val="24"/>
              </w:rPr>
            </w:pPr>
          </w:p>
        </w:tc>
        <w:tc>
          <w:tcPr>
            <w:tcW w:w="824" w:type="pct"/>
            <w:vAlign w:val="center"/>
          </w:tcPr>
          <w:p w:rsidR="00D2681E" w:rsidRDefault="00D2681E">
            <w:pPr>
              <w:spacing w:line="360" w:lineRule="auto"/>
              <w:rPr>
                <w:rFonts w:ascii="宋体" w:hAnsi="宋体"/>
                <w:sz w:val="24"/>
              </w:rPr>
            </w:pPr>
          </w:p>
        </w:tc>
        <w:tc>
          <w:tcPr>
            <w:tcW w:w="700" w:type="pct"/>
          </w:tcPr>
          <w:p w:rsidR="00D2681E" w:rsidRDefault="00D2681E">
            <w:pPr>
              <w:spacing w:line="360" w:lineRule="auto"/>
              <w:rPr>
                <w:rFonts w:ascii="宋体" w:hAnsi="宋体"/>
                <w:sz w:val="24"/>
              </w:rPr>
            </w:pPr>
          </w:p>
        </w:tc>
        <w:tc>
          <w:tcPr>
            <w:tcW w:w="495" w:type="pct"/>
          </w:tcPr>
          <w:p w:rsidR="00D2681E" w:rsidRDefault="00D2681E">
            <w:pPr>
              <w:spacing w:line="360" w:lineRule="auto"/>
              <w:rPr>
                <w:rFonts w:ascii="宋体" w:hAnsi="宋体"/>
                <w:sz w:val="24"/>
              </w:rPr>
            </w:pPr>
          </w:p>
        </w:tc>
        <w:tc>
          <w:tcPr>
            <w:tcW w:w="521" w:type="pct"/>
            <w:vAlign w:val="center"/>
          </w:tcPr>
          <w:p w:rsidR="00D2681E" w:rsidRDefault="00D2681E">
            <w:pPr>
              <w:spacing w:line="360" w:lineRule="auto"/>
              <w:rPr>
                <w:rFonts w:ascii="宋体" w:hAnsi="宋体"/>
                <w:sz w:val="24"/>
              </w:rPr>
            </w:pPr>
          </w:p>
        </w:tc>
      </w:tr>
      <w:tr w:rsidR="00D2681E">
        <w:tc>
          <w:tcPr>
            <w:tcW w:w="382" w:type="pct"/>
            <w:vAlign w:val="center"/>
          </w:tcPr>
          <w:p w:rsidR="00D2681E" w:rsidRDefault="00C456B9">
            <w:pPr>
              <w:spacing w:line="360" w:lineRule="auto"/>
              <w:jc w:val="center"/>
              <w:rPr>
                <w:rFonts w:ascii="宋体" w:hAnsi="宋体"/>
                <w:sz w:val="24"/>
              </w:rPr>
            </w:pPr>
            <w:r>
              <w:rPr>
                <w:rFonts w:ascii="宋体" w:hAnsi="宋体" w:hint="eastAsia"/>
                <w:sz w:val="24"/>
              </w:rPr>
              <w:t>2</w:t>
            </w:r>
          </w:p>
        </w:tc>
        <w:tc>
          <w:tcPr>
            <w:tcW w:w="593" w:type="pct"/>
            <w:vAlign w:val="center"/>
          </w:tcPr>
          <w:p w:rsidR="00D2681E" w:rsidRDefault="00D2681E">
            <w:pPr>
              <w:spacing w:line="360" w:lineRule="auto"/>
              <w:rPr>
                <w:rFonts w:ascii="宋体" w:hAnsi="宋体"/>
                <w:sz w:val="24"/>
              </w:rPr>
            </w:pPr>
          </w:p>
        </w:tc>
        <w:tc>
          <w:tcPr>
            <w:tcW w:w="627" w:type="pct"/>
            <w:vAlign w:val="center"/>
          </w:tcPr>
          <w:p w:rsidR="00D2681E" w:rsidRDefault="00D2681E">
            <w:pPr>
              <w:spacing w:line="360" w:lineRule="auto"/>
              <w:rPr>
                <w:rFonts w:ascii="宋体" w:hAnsi="宋体"/>
                <w:sz w:val="24"/>
              </w:rPr>
            </w:pPr>
          </w:p>
        </w:tc>
        <w:tc>
          <w:tcPr>
            <w:tcW w:w="858" w:type="pct"/>
            <w:vAlign w:val="center"/>
          </w:tcPr>
          <w:p w:rsidR="00D2681E" w:rsidRDefault="00D2681E">
            <w:pPr>
              <w:spacing w:line="360" w:lineRule="auto"/>
              <w:rPr>
                <w:rFonts w:ascii="宋体" w:hAnsi="宋体"/>
                <w:sz w:val="24"/>
              </w:rPr>
            </w:pPr>
          </w:p>
        </w:tc>
        <w:tc>
          <w:tcPr>
            <w:tcW w:w="824" w:type="pct"/>
            <w:vAlign w:val="center"/>
          </w:tcPr>
          <w:p w:rsidR="00D2681E" w:rsidRDefault="00D2681E">
            <w:pPr>
              <w:spacing w:line="360" w:lineRule="auto"/>
              <w:rPr>
                <w:rFonts w:ascii="宋体" w:hAnsi="宋体"/>
                <w:sz w:val="24"/>
              </w:rPr>
            </w:pPr>
          </w:p>
        </w:tc>
        <w:tc>
          <w:tcPr>
            <w:tcW w:w="700" w:type="pct"/>
          </w:tcPr>
          <w:p w:rsidR="00D2681E" w:rsidRDefault="00D2681E">
            <w:pPr>
              <w:spacing w:line="360" w:lineRule="auto"/>
              <w:rPr>
                <w:rFonts w:ascii="宋体" w:hAnsi="宋体"/>
                <w:sz w:val="24"/>
              </w:rPr>
            </w:pPr>
          </w:p>
        </w:tc>
        <w:tc>
          <w:tcPr>
            <w:tcW w:w="495" w:type="pct"/>
          </w:tcPr>
          <w:p w:rsidR="00D2681E" w:rsidRDefault="00D2681E">
            <w:pPr>
              <w:spacing w:line="360" w:lineRule="auto"/>
              <w:rPr>
                <w:rFonts w:ascii="宋体" w:hAnsi="宋体"/>
                <w:sz w:val="24"/>
              </w:rPr>
            </w:pPr>
          </w:p>
        </w:tc>
        <w:tc>
          <w:tcPr>
            <w:tcW w:w="521" w:type="pct"/>
            <w:vAlign w:val="center"/>
          </w:tcPr>
          <w:p w:rsidR="00D2681E" w:rsidRDefault="00D2681E">
            <w:pPr>
              <w:spacing w:line="360" w:lineRule="auto"/>
              <w:rPr>
                <w:rFonts w:ascii="宋体" w:hAnsi="宋体"/>
                <w:sz w:val="24"/>
              </w:rPr>
            </w:pPr>
          </w:p>
        </w:tc>
      </w:tr>
      <w:tr w:rsidR="00D2681E">
        <w:tc>
          <w:tcPr>
            <w:tcW w:w="382" w:type="pct"/>
            <w:vAlign w:val="center"/>
          </w:tcPr>
          <w:p w:rsidR="00D2681E" w:rsidRDefault="00C456B9">
            <w:pPr>
              <w:spacing w:line="360" w:lineRule="auto"/>
              <w:jc w:val="center"/>
              <w:rPr>
                <w:rFonts w:ascii="宋体" w:hAnsi="宋体"/>
                <w:sz w:val="24"/>
              </w:rPr>
            </w:pPr>
            <w:r>
              <w:rPr>
                <w:rFonts w:ascii="宋体" w:hAnsi="宋体" w:hint="eastAsia"/>
                <w:sz w:val="24"/>
              </w:rPr>
              <w:t>3</w:t>
            </w:r>
          </w:p>
        </w:tc>
        <w:tc>
          <w:tcPr>
            <w:tcW w:w="593" w:type="pct"/>
            <w:vAlign w:val="center"/>
          </w:tcPr>
          <w:p w:rsidR="00D2681E" w:rsidRDefault="00D2681E">
            <w:pPr>
              <w:spacing w:line="360" w:lineRule="auto"/>
              <w:rPr>
                <w:rFonts w:ascii="宋体" w:hAnsi="宋体"/>
                <w:sz w:val="24"/>
              </w:rPr>
            </w:pPr>
          </w:p>
        </w:tc>
        <w:tc>
          <w:tcPr>
            <w:tcW w:w="627" w:type="pct"/>
            <w:vAlign w:val="center"/>
          </w:tcPr>
          <w:p w:rsidR="00D2681E" w:rsidRDefault="00D2681E">
            <w:pPr>
              <w:spacing w:line="360" w:lineRule="auto"/>
              <w:rPr>
                <w:rFonts w:ascii="宋体" w:hAnsi="宋体"/>
                <w:sz w:val="24"/>
              </w:rPr>
            </w:pPr>
          </w:p>
        </w:tc>
        <w:tc>
          <w:tcPr>
            <w:tcW w:w="858" w:type="pct"/>
            <w:vAlign w:val="center"/>
          </w:tcPr>
          <w:p w:rsidR="00D2681E" w:rsidRDefault="00D2681E">
            <w:pPr>
              <w:spacing w:line="360" w:lineRule="auto"/>
              <w:rPr>
                <w:rFonts w:ascii="宋体" w:hAnsi="宋体"/>
                <w:sz w:val="24"/>
              </w:rPr>
            </w:pPr>
          </w:p>
        </w:tc>
        <w:tc>
          <w:tcPr>
            <w:tcW w:w="824" w:type="pct"/>
            <w:vAlign w:val="center"/>
          </w:tcPr>
          <w:p w:rsidR="00D2681E" w:rsidRDefault="00D2681E">
            <w:pPr>
              <w:spacing w:line="360" w:lineRule="auto"/>
              <w:rPr>
                <w:rFonts w:ascii="宋体" w:hAnsi="宋体"/>
                <w:sz w:val="24"/>
              </w:rPr>
            </w:pPr>
          </w:p>
        </w:tc>
        <w:tc>
          <w:tcPr>
            <w:tcW w:w="700" w:type="pct"/>
          </w:tcPr>
          <w:p w:rsidR="00D2681E" w:rsidRDefault="00D2681E">
            <w:pPr>
              <w:spacing w:line="360" w:lineRule="auto"/>
              <w:rPr>
                <w:rFonts w:ascii="宋体" w:hAnsi="宋体"/>
                <w:sz w:val="24"/>
              </w:rPr>
            </w:pPr>
          </w:p>
        </w:tc>
        <w:tc>
          <w:tcPr>
            <w:tcW w:w="495" w:type="pct"/>
          </w:tcPr>
          <w:p w:rsidR="00D2681E" w:rsidRDefault="00D2681E">
            <w:pPr>
              <w:spacing w:line="360" w:lineRule="auto"/>
              <w:rPr>
                <w:rFonts w:ascii="宋体" w:hAnsi="宋体"/>
                <w:sz w:val="24"/>
              </w:rPr>
            </w:pPr>
          </w:p>
        </w:tc>
        <w:tc>
          <w:tcPr>
            <w:tcW w:w="521" w:type="pct"/>
            <w:vAlign w:val="center"/>
          </w:tcPr>
          <w:p w:rsidR="00D2681E" w:rsidRDefault="00D2681E">
            <w:pPr>
              <w:spacing w:line="360" w:lineRule="auto"/>
              <w:rPr>
                <w:rFonts w:ascii="宋体" w:hAnsi="宋体"/>
                <w:sz w:val="24"/>
              </w:rPr>
            </w:pPr>
          </w:p>
        </w:tc>
      </w:tr>
    </w:tbl>
    <w:p w:rsidR="00D2681E" w:rsidRDefault="00C456B9">
      <w:pPr>
        <w:adjustRightInd w:val="0"/>
        <w:snapToGrid w:val="0"/>
        <w:spacing w:line="360" w:lineRule="auto"/>
        <w:rPr>
          <w:rFonts w:ascii="宋体" w:hAnsi="宋体"/>
          <w:b/>
          <w:bCs/>
          <w:sz w:val="24"/>
        </w:rPr>
      </w:pPr>
      <w:r>
        <w:rPr>
          <w:rFonts w:ascii="宋体" w:hAnsi="宋体" w:hint="eastAsia"/>
          <w:b/>
          <w:bCs/>
          <w:sz w:val="24"/>
        </w:rPr>
        <w:t>备注：</w:t>
      </w:r>
    </w:p>
    <w:p w:rsidR="00D2681E" w:rsidRDefault="00C456B9">
      <w:pPr>
        <w:adjustRightInd w:val="0"/>
        <w:snapToGrid w:val="0"/>
        <w:spacing w:line="360" w:lineRule="auto"/>
        <w:rPr>
          <w:rFonts w:ascii="宋体" w:hAnsi="宋体"/>
          <w:b/>
          <w:sz w:val="24"/>
        </w:rPr>
      </w:pPr>
      <w:r>
        <w:rPr>
          <w:rFonts w:ascii="宋体" w:hAnsi="宋体" w:hint="eastAsia"/>
          <w:b/>
          <w:sz w:val="24"/>
        </w:rPr>
        <w:t>1.表中所列业绩应为投标人满足本招标文件要求并一一对应的业绩（结算审计业绩），如投标文件中实际提供证明材料的业绩在表中未填写或与表中填写业绩不匹配，可能导致业绩评审不通过或不得分。</w:t>
      </w:r>
    </w:p>
    <w:p w:rsidR="00D2681E" w:rsidRDefault="00D2681E">
      <w:pPr>
        <w:widowControl/>
        <w:spacing w:line="480" w:lineRule="exact"/>
        <w:rPr>
          <w:rFonts w:ascii="宋体" w:hAnsi="宋体" w:cs="宋体"/>
          <w:b/>
          <w:kern w:val="0"/>
          <w:sz w:val="24"/>
        </w:rPr>
      </w:pPr>
    </w:p>
    <w:p w:rsidR="00D2681E" w:rsidRDefault="00C456B9">
      <w:pPr>
        <w:widowControl/>
        <w:spacing w:line="440" w:lineRule="exact"/>
        <w:jc w:val="center"/>
        <w:rPr>
          <w:sz w:val="28"/>
          <w:szCs w:val="28"/>
        </w:rPr>
      </w:pPr>
      <w:r>
        <w:rPr>
          <w:rFonts w:ascii="宋体" w:hAnsi="宋体" w:cs="宋体" w:hint="eastAsia"/>
          <w:b/>
          <w:kern w:val="0"/>
          <w:sz w:val="24"/>
          <w:lang w:val="zh-CN"/>
        </w:rPr>
        <w:t>四、投标保证金退还申请书</w:t>
      </w:r>
    </w:p>
    <w:p w:rsidR="00D2681E" w:rsidRDefault="00C456B9" w:rsidP="00986745">
      <w:pPr>
        <w:spacing w:beforeLines="150" w:line="720" w:lineRule="exact"/>
        <w:rPr>
          <w:rFonts w:ascii="宋体" w:hAnsi="宋体" w:cs="宋体"/>
          <w:b/>
          <w:sz w:val="24"/>
        </w:rPr>
      </w:pPr>
      <w:r>
        <w:rPr>
          <w:rFonts w:ascii="宋体" w:hAnsi="宋体" w:cs="宋体" w:hint="eastAsia"/>
          <w:b/>
          <w:sz w:val="24"/>
        </w:rPr>
        <w:t>安徽百大合家福连锁超市股份有限公司：</w:t>
      </w:r>
    </w:p>
    <w:p w:rsidR="00D2681E" w:rsidRDefault="00C456B9">
      <w:pPr>
        <w:spacing w:line="72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21</w:t>
      </w:r>
      <w:r>
        <w:rPr>
          <w:rFonts w:ascii="宋体" w:hAnsi="宋体" w:cs="宋体" w:hint="eastAsia"/>
          <w:sz w:val="24"/>
          <w:u w:val="single"/>
        </w:rPr>
        <w:t>年</w:t>
      </w:r>
      <w:r w:rsidR="00986745">
        <w:rPr>
          <w:rFonts w:ascii="宋体" w:hAnsi="宋体" w:cs="宋体" w:hint="eastAsia"/>
          <w:sz w:val="24"/>
          <w:u w:val="single"/>
        </w:rPr>
        <w:t>5</w:t>
      </w:r>
      <w:r>
        <w:rPr>
          <w:rFonts w:ascii="宋体" w:hAnsi="宋体" w:cs="宋体" w:hint="eastAsia"/>
          <w:sz w:val="24"/>
          <w:u w:val="single"/>
        </w:rPr>
        <w:t>月</w:t>
      </w:r>
      <w:r w:rsidR="00986745">
        <w:rPr>
          <w:rFonts w:ascii="宋体" w:hAnsi="宋体" w:cs="宋体" w:hint="eastAsia"/>
          <w:sz w:val="24"/>
          <w:u w:val="single"/>
        </w:rPr>
        <w:t>8</w:t>
      </w:r>
      <w:r>
        <w:rPr>
          <w:rFonts w:ascii="宋体" w:hAnsi="宋体" w:cs="宋体" w:hint="eastAsia"/>
          <w:sz w:val="24"/>
          <w:u w:val="single"/>
        </w:rPr>
        <w:t>日</w:t>
      </w:r>
      <w:r>
        <w:rPr>
          <w:rFonts w:ascii="宋体" w:hAnsi="宋体" w:cs="宋体" w:hint="eastAsia"/>
          <w:sz w:val="24"/>
        </w:rPr>
        <w:t>参加</w:t>
      </w:r>
      <w:r>
        <w:rPr>
          <w:rFonts w:ascii="宋体" w:hAnsi="宋体" w:cs="宋体" w:hint="eastAsia"/>
          <w:color w:val="000000"/>
          <w:kern w:val="0"/>
          <w:sz w:val="24"/>
          <w:u w:val="single"/>
        </w:rPr>
        <w:t xml:space="preserve">百大合家福公司宣城市府山广场智能停车库停车场工程结算审计 </w:t>
      </w:r>
      <w:r>
        <w:rPr>
          <w:rFonts w:ascii="宋体" w:hAnsi="宋体" w:cs="宋体" w:hint="eastAsia"/>
          <w:sz w:val="24"/>
        </w:rPr>
        <w:t>项目招投标，交纳保证金</w:t>
      </w:r>
      <w:r>
        <w:rPr>
          <w:rFonts w:ascii="宋体" w:hAnsi="宋体" w:cs="宋体" w:hint="eastAsia"/>
          <w:sz w:val="24"/>
          <w:u w:val="single"/>
        </w:rPr>
        <w:t xml:space="preserve"> </w:t>
      </w:r>
      <w:r w:rsidR="00881F19">
        <w:rPr>
          <w:rFonts w:ascii="宋体" w:hAnsi="宋体" w:cs="宋体" w:hint="eastAsia"/>
          <w:sz w:val="24"/>
          <w:u w:val="single"/>
        </w:rPr>
        <w:t>贰</w:t>
      </w:r>
      <w:r>
        <w:rPr>
          <w:rFonts w:ascii="宋体" w:hAnsi="宋体" w:cs="宋体" w:hint="eastAsia"/>
          <w:sz w:val="24"/>
          <w:u w:val="single"/>
        </w:rPr>
        <w:t xml:space="preserve">仟 </w:t>
      </w:r>
      <w:r>
        <w:rPr>
          <w:rFonts w:ascii="宋体" w:hAnsi="宋体" w:cs="宋体" w:hint="eastAsia"/>
          <w:sz w:val="24"/>
        </w:rPr>
        <w:t>元。如我公司未中标，请将该项目投标保证金退至以下帐号；如我公司中标，投标保证金退还事宜按投标邀请约定执行。</w:t>
      </w:r>
    </w:p>
    <w:p w:rsidR="00D2681E" w:rsidRDefault="00C456B9" w:rsidP="00FB53EC">
      <w:pPr>
        <w:spacing w:line="720" w:lineRule="exact"/>
        <w:ind w:firstLineChars="192" w:firstLine="461"/>
        <w:rPr>
          <w:rFonts w:ascii="宋体" w:hAnsi="宋体" w:cs="宋体"/>
          <w:sz w:val="24"/>
        </w:rPr>
      </w:pPr>
      <w:r>
        <w:rPr>
          <w:rFonts w:ascii="宋体" w:hAnsi="宋体" w:cs="宋体" w:hint="eastAsia"/>
          <w:sz w:val="24"/>
        </w:rPr>
        <w:t>请予办理。</w:t>
      </w:r>
    </w:p>
    <w:p w:rsidR="00D2681E" w:rsidRDefault="00C456B9" w:rsidP="00FB53EC">
      <w:pPr>
        <w:spacing w:line="720" w:lineRule="exact"/>
        <w:ind w:firstLineChars="192" w:firstLine="461"/>
        <w:rPr>
          <w:rFonts w:ascii="宋体" w:hAnsi="宋体" w:cs="宋体"/>
          <w:sz w:val="24"/>
        </w:rPr>
      </w:pPr>
      <w:r>
        <w:rPr>
          <w:rFonts w:ascii="宋体" w:hAnsi="宋体" w:cs="宋体" w:hint="eastAsia"/>
          <w:sz w:val="24"/>
        </w:rPr>
        <w:t>户    名：</w:t>
      </w:r>
    </w:p>
    <w:p w:rsidR="00D2681E" w:rsidRDefault="00C456B9" w:rsidP="00FB53EC">
      <w:pPr>
        <w:spacing w:line="720" w:lineRule="exact"/>
        <w:ind w:firstLineChars="192" w:firstLine="461"/>
        <w:rPr>
          <w:rFonts w:ascii="宋体" w:hAnsi="宋体" w:cs="宋体"/>
          <w:sz w:val="24"/>
        </w:rPr>
      </w:pPr>
      <w:r>
        <w:rPr>
          <w:rFonts w:ascii="宋体" w:hAnsi="宋体" w:cs="宋体" w:hint="eastAsia"/>
          <w:sz w:val="24"/>
        </w:rPr>
        <w:t>开户银行：</w:t>
      </w:r>
    </w:p>
    <w:p w:rsidR="00D2681E" w:rsidRDefault="00C456B9" w:rsidP="00FB53EC">
      <w:pPr>
        <w:spacing w:line="720" w:lineRule="exact"/>
        <w:ind w:firstLineChars="192" w:firstLine="461"/>
        <w:rPr>
          <w:rFonts w:ascii="宋体" w:hAnsi="宋体" w:cs="宋体"/>
          <w:sz w:val="24"/>
        </w:rPr>
      </w:pPr>
      <w:r>
        <w:rPr>
          <w:rFonts w:ascii="宋体" w:hAnsi="宋体" w:cs="宋体" w:hint="eastAsia"/>
          <w:sz w:val="24"/>
        </w:rPr>
        <w:t>帐    号：</w:t>
      </w:r>
    </w:p>
    <w:p w:rsidR="00D2681E" w:rsidRDefault="00C456B9" w:rsidP="00FB53EC">
      <w:pPr>
        <w:spacing w:line="72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D2681E">
        <w:trPr>
          <w:trHeight w:val="3249"/>
        </w:trPr>
        <w:tc>
          <w:tcPr>
            <w:tcW w:w="9854" w:type="dxa"/>
            <w:vAlign w:val="center"/>
          </w:tcPr>
          <w:p w:rsidR="00D2681E" w:rsidRDefault="00C456B9">
            <w:pPr>
              <w:spacing w:line="640" w:lineRule="exact"/>
              <w:jc w:val="center"/>
              <w:rPr>
                <w:rFonts w:ascii="宋体" w:hAnsi="宋体" w:cs="宋体"/>
                <w:sz w:val="24"/>
              </w:rPr>
            </w:pPr>
            <w:r>
              <w:rPr>
                <w:rFonts w:ascii="宋体" w:hAnsi="宋体" w:cs="宋体" w:hint="eastAsia"/>
                <w:sz w:val="24"/>
              </w:rPr>
              <w:t>此处粘贴转账单</w:t>
            </w:r>
            <w:r w:rsidR="003C59F3">
              <w:rPr>
                <w:rFonts w:ascii="宋体" w:hAnsi="宋体" w:cs="宋体" w:hint="eastAsia"/>
                <w:sz w:val="24"/>
              </w:rPr>
              <w:t>截图或</w:t>
            </w:r>
            <w:r>
              <w:rPr>
                <w:rFonts w:ascii="宋体" w:hAnsi="宋体" w:cs="宋体" w:hint="eastAsia"/>
                <w:sz w:val="24"/>
              </w:rPr>
              <w:t>复印件</w:t>
            </w:r>
          </w:p>
        </w:tc>
      </w:tr>
    </w:tbl>
    <w:p w:rsidR="00D2681E" w:rsidRDefault="003C59F3">
      <w:pPr>
        <w:spacing w:line="640" w:lineRule="exact"/>
        <w:rPr>
          <w:rFonts w:ascii="宋体" w:hAnsi="宋体" w:cs="宋体"/>
          <w:b/>
          <w:sz w:val="24"/>
        </w:rPr>
      </w:pPr>
      <w:r>
        <w:rPr>
          <w:rFonts w:ascii="宋体" w:hAnsi="宋体" w:cs="宋体" w:hint="eastAsia"/>
          <w:b/>
          <w:sz w:val="24"/>
        </w:rPr>
        <w:t>注：投标人可</w:t>
      </w:r>
      <w:r w:rsidR="00C456B9">
        <w:rPr>
          <w:rFonts w:ascii="宋体" w:hAnsi="宋体" w:cs="宋体" w:hint="eastAsia"/>
          <w:b/>
          <w:sz w:val="24"/>
        </w:rPr>
        <w:t>在开标前将申请书交给招标人，申请书不用密封在标书内。</w:t>
      </w:r>
    </w:p>
    <w:p w:rsidR="003C59F3" w:rsidRPr="006D3096" w:rsidRDefault="00C456B9" w:rsidP="003C59F3">
      <w:pPr>
        <w:spacing w:line="640" w:lineRule="exact"/>
        <w:ind w:firstLineChars="1414" w:firstLine="3394"/>
        <w:rPr>
          <w:rFonts w:ascii="宋体" w:hAnsi="宋体" w:cs="宋体"/>
          <w:sz w:val="24"/>
          <w:u w:val="single"/>
        </w:rPr>
      </w:pPr>
      <w:r>
        <w:rPr>
          <w:rFonts w:ascii="宋体" w:hAnsi="宋体" w:cs="宋体" w:hint="eastAsia"/>
          <w:sz w:val="24"/>
        </w:rPr>
        <w:t xml:space="preserve">                 </w:t>
      </w:r>
      <w:r w:rsidR="003C59F3">
        <w:rPr>
          <w:rFonts w:ascii="宋体" w:hAnsi="宋体" w:cs="宋体" w:hint="eastAsia"/>
          <w:sz w:val="24"/>
        </w:rPr>
        <w:t>投标人签章：</w:t>
      </w:r>
      <w:r w:rsidR="003C59F3" w:rsidRPr="006D3096">
        <w:rPr>
          <w:rFonts w:ascii="宋体" w:hAnsi="宋体" w:cs="宋体" w:hint="eastAsia"/>
          <w:sz w:val="24"/>
          <w:u w:val="single"/>
        </w:rPr>
        <w:t xml:space="preserve">      </w:t>
      </w:r>
    </w:p>
    <w:p w:rsidR="003C59F3" w:rsidRDefault="003C59F3" w:rsidP="003C59F3">
      <w:pPr>
        <w:widowControl/>
        <w:spacing w:line="400" w:lineRule="exact"/>
        <w:jc w:val="center"/>
        <w:rPr>
          <w:rFonts w:ascii="宋体" w:hAnsi="宋体" w:cs="宋体"/>
          <w:sz w:val="24"/>
        </w:rPr>
      </w:pPr>
      <w:r>
        <w:rPr>
          <w:rFonts w:ascii="宋体" w:hAnsi="宋体" w:cs="宋体" w:hint="eastAsia"/>
          <w:sz w:val="24"/>
        </w:rPr>
        <w:t xml:space="preserve">                               20</w:t>
      </w:r>
      <w:r>
        <w:rPr>
          <w:rFonts w:ascii="宋体" w:hAnsi="宋体" w:cs="宋体"/>
          <w:sz w:val="24"/>
        </w:rPr>
        <w:t>21</w:t>
      </w:r>
      <w:r>
        <w:rPr>
          <w:rFonts w:ascii="宋体" w:hAnsi="宋体" w:cs="宋体" w:hint="eastAsia"/>
          <w:sz w:val="24"/>
        </w:rPr>
        <w:t>年</w:t>
      </w:r>
      <w:r w:rsidRPr="006D3096">
        <w:rPr>
          <w:rFonts w:ascii="宋体" w:hAnsi="宋体" w:cs="宋体" w:hint="eastAsia"/>
          <w:sz w:val="24"/>
          <w:u w:val="single"/>
        </w:rPr>
        <w:t xml:space="preserve">  </w:t>
      </w:r>
      <w:r>
        <w:rPr>
          <w:rFonts w:ascii="宋体" w:hAnsi="宋体" w:cs="宋体" w:hint="eastAsia"/>
          <w:sz w:val="24"/>
        </w:rPr>
        <w:t>月</w:t>
      </w:r>
      <w:r w:rsidRPr="006D3096">
        <w:rPr>
          <w:rFonts w:ascii="宋体" w:hAnsi="宋体" w:cs="宋体" w:hint="eastAsia"/>
          <w:sz w:val="24"/>
          <w:u w:val="single"/>
        </w:rPr>
        <w:t xml:space="preserve">  </w:t>
      </w:r>
      <w:r>
        <w:rPr>
          <w:rFonts w:ascii="宋体" w:hAnsi="宋体" w:cs="宋体" w:hint="eastAsia"/>
          <w:sz w:val="24"/>
        </w:rPr>
        <w:t>日</w:t>
      </w:r>
    </w:p>
    <w:p w:rsidR="00D2681E" w:rsidRDefault="00D2681E" w:rsidP="003C59F3">
      <w:pPr>
        <w:spacing w:line="640" w:lineRule="exact"/>
        <w:ind w:firstLineChars="1414" w:firstLine="3394"/>
        <w:rPr>
          <w:rFonts w:ascii="宋体" w:hAnsi="宋体" w:cs="宋体"/>
          <w:sz w:val="24"/>
        </w:rPr>
      </w:pPr>
    </w:p>
    <w:p w:rsidR="00D2681E" w:rsidRDefault="00D2681E">
      <w:pPr>
        <w:widowControl/>
        <w:spacing w:line="400" w:lineRule="exact"/>
        <w:jc w:val="left"/>
        <w:rPr>
          <w:rFonts w:ascii="宋体" w:hAnsi="宋体" w:cs="宋体"/>
          <w:sz w:val="24"/>
        </w:rPr>
      </w:pPr>
    </w:p>
    <w:p w:rsidR="00D2681E" w:rsidRDefault="00D2681E">
      <w:pPr>
        <w:widowControl/>
        <w:spacing w:line="400" w:lineRule="exact"/>
        <w:jc w:val="left"/>
        <w:rPr>
          <w:rFonts w:ascii="宋体" w:hAnsi="宋体" w:cs="宋体"/>
          <w:sz w:val="24"/>
        </w:rPr>
      </w:pPr>
    </w:p>
    <w:p w:rsidR="00D2681E" w:rsidRDefault="00D2681E">
      <w:pPr>
        <w:widowControl/>
        <w:spacing w:line="400" w:lineRule="exact"/>
        <w:jc w:val="left"/>
        <w:rPr>
          <w:rFonts w:ascii="宋体" w:hAnsi="宋体" w:cs="宋体"/>
          <w:sz w:val="24"/>
        </w:rPr>
      </w:pPr>
    </w:p>
    <w:p w:rsidR="00D2681E" w:rsidRDefault="00C456B9">
      <w:pPr>
        <w:widowControl/>
        <w:spacing w:line="400" w:lineRule="exact"/>
        <w:jc w:val="center"/>
        <w:rPr>
          <w:rFonts w:ascii="宋体" w:hAnsi="宋体" w:cs="宋体"/>
          <w:b/>
          <w:sz w:val="24"/>
        </w:rPr>
      </w:pPr>
      <w:r>
        <w:rPr>
          <w:rFonts w:ascii="宋体" w:hAnsi="宋体" w:cs="宋体" w:hint="eastAsia"/>
          <w:b/>
          <w:sz w:val="24"/>
        </w:rPr>
        <w:t>五、合同</w:t>
      </w:r>
    </w:p>
    <w:p w:rsidR="00D2681E" w:rsidRDefault="00D2681E">
      <w:pPr>
        <w:spacing w:line="520" w:lineRule="exact"/>
        <w:ind w:rightChars="-159" w:right="-334"/>
        <w:jc w:val="left"/>
        <w:rPr>
          <w:rFonts w:ascii="华文楷体" w:eastAsia="华文楷体" w:hAnsi="华文楷体"/>
          <w:b/>
          <w:sz w:val="28"/>
          <w:szCs w:val="28"/>
        </w:rPr>
      </w:pPr>
    </w:p>
    <w:p w:rsidR="00D2681E" w:rsidRDefault="00C456B9">
      <w:pPr>
        <w:spacing w:line="520" w:lineRule="exact"/>
        <w:ind w:rightChars="-159" w:right="-334"/>
        <w:jc w:val="center"/>
        <w:rPr>
          <w:rFonts w:ascii="华文楷体" w:eastAsia="华文楷体" w:hAnsi="华文楷体"/>
          <w:b/>
          <w:sz w:val="28"/>
          <w:szCs w:val="28"/>
        </w:rPr>
      </w:pPr>
      <w:r>
        <w:rPr>
          <w:rFonts w:ascii="华文楷体" w:eastAsia="华文楷体" w:hAnsi="华文楷体" w:hint="eastAsia"/>
          <w:b/>
          <w:sz w:val="28"/>
          <w:szCs w:val="28"/>
        </w:rPr>
        <w:t>安徽百大合家福连锁超市股份有限公司</w:t>
      </w:r>
    </w:p>
    <w:p w:rsidR="00D2681E" w:rsidRDefault="00C456B9">
      <w:pPr>
        <w:pStyle w:val="Default"/>
        <w:spacing w:before="100" w:beforeAutospacing="1"/>
        <w:ind w:leftChars="-67" w:left="-17" w:hangingChars="44" w:hanging="124"/>
        <w:jc w:val="center"/>
        <w:rPr>
          <w:b/>
          <w:sz w:val="28"/>
          <w:szCs w:val="28"/>
        </w:rPr>
      </w:pPr>
      <w:r>
        <w:rPr>
          <w:b/>
          <w:sz w:val="28"/>
          <w:szCs w:val="28"/>
        </w:rPr>
        <w:t>工程造价咨询合同</w:t>
      </w:r>
    </w:p>
    <w:p w:rsidR="00D2681E" w:rsidRDefault="00D2681E">
      <w:pPr>
        <w:widowControl/>
        <w:spacing w:line="520" w:lineRule="exact"/>
        <w:jc w:val="left"/>
        <w:rPr>
          <w:rFonts w:ascii="宋体" w:hAnsi="宋体" w:cs="宋体"/>
          <w:b/>
          <w:color w:val="000000"/>
          <w:kern w:val="0"/>
          <w:sz w:val="24"/>
        </w:rPr>
      </w:pPr>
    </w:p>
    <w:p w:rsidR="00D2681E" w:rsidRDefault="00C456B9">
      <w:pPr>
        <w:widowControl/>
        <w:spacing w:line="520" w:lineRule="exact"/>
        <w:jc w:val="left"/>
        <w:rPr>
          <w:rFonts w:ascii="宋体" w:hAnsi="宋体" w:cs="宋体"/>
          <w:color w:val="000000"/>
          <w:kern w:val="0"/>
          <w:sz w:val="24"/>
        </w:rPr>
      </w:pPr>
      <w:r>
        <w:rPr>
          <w:rFonts w:ascii="宋体" w:hAnsi="宋体" w:cs="宋体" w:hint="eastAsia"/>
          <w:b/>
          <w:color w:val="000000"/>
          <w:kern w:val="0"/>
          <w:sz w:val="24"/>
        </w:rPr>
        <w:t>委托人（甲方）</w:t>
      </w:r>
      <w:r>
        <w:rPr>
          <w:rFonts w:ascii="宋体" w:hAnsi="宋体" w:cs="宋体" w:hint="eastAsia"/>
          <w:color w:val="000000"/>
          <w:kern w:val="0"/>
          <w:sz w:val="24"/>
        </w:rPr>
        <w:t>：</w:t>
      </w:r>
      <w:r>
        <w:rPr>
          <w:rFonts w:ascii="宋体" w:hAnsi="宋体" w:hint="eastAsia"/>
          <w:b/>
          <w:sz w:val="24"/>
          <w:u w:val="single"/>
        </w:rPr>
        <w:t xml:space="preserve">安徽百大合家福连锁超市股份有限公司 </w:t>
      </w:r>
    </w:p>
    <w:p w:rsidR="00D2681E" w:rsidRDefault="00C456B9">
      <w:pPr>
        <w:widowControl/>
        <w:spacing w:line="520" w:lineRule="exact"/>
        <w:jc w:val="left"/>
        <w:rPr>
          <w:rFonts w:ascii="宋体" w:hAnsi="宋体" w:cs="宋体"/>
          <w:color w:val="000000"/>
          <w:kern w:val="0"/>
          <w:sz w:val="24"/>
        </w:rPr>
      </w:pPr>
      <w:r>
        <w:rPr>
          <w:rFonts w:ascii="宋体" w:hAnsi="宋体" w:cs="宋体" w:hint="eastAsia"/>
          <w:b/>
          <w:color w:val="000000"/>
          <w:kern w:val="0"/>
          <w:sz w:val="24"/>
        </w:rPr>
        <w:t>受托人（乙方）</w:t>
      </w:r>
      <w:r>
        <w:rPr>
          <w:rFonts w:ascii="宋体" w:hAnsi="宋体" w:cs="宋体" w:hint="eastAsia"/>
          <w:color w:val="000000"/>
          <w:kern w:val="0"/>
          <w:sz w:val="24"/>
        </w:rPr>
        <w:t>：</w:t>
      </w:r>
    </w:p>
    <w:p w:rsidR="00D2681E" w:rsidRDefault="00D2681E">
      <w:pPr>
        <w:widowControl/>
        <w:spacing w:line="520" w:lineRule="exact"/>
        <w:ind w:firstLineChars="200" w:firstLine="480"/>
        <w:jc w:val="left"/>
        <w:rPr>
          <w:rFonts w:ascii="宋体" w:hAnsi="宋体" w:cs="宋体"/>
          <w:color w:val="000000"/>
          <w:kern w:val="0"/>
          <w:sz w:val="24"/>
        </w:rPr>
      </w:pP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依照《中华人民共和国</w:t>
      </w:r>
      <w:r>
        <w:rPr>
          <w:rFonts w:asciiTheme="minorEastAsia" w:eastAsiaTheme="minorEastAsia" w:hAnsiTheme="minorEastAsia" w:cs="宋体" w:hint="eastAsia"/>
          <w:color w:val="000000"/>
          <w:kern w:val="0"/>
          <w:sz w:val="24"/>
        </w:rPr>
        <w:t>民典</w:t>
      </w:r>
      <w:r>
        <w:rPr>
          <w:rFonts w:asciiTheme="minorEastAsia" w:eastAsiaTheme="minorEastAsia" w:hAnsiTheme="minorEastAsia" w:cs="宋体"/>
          <w:color w:val="000000"/>
          <w:kern w:val="0"/>
          <w:sz w:val="24"/>
        </w:rPr>
        <w:t>法》等法律法规的规定，遵循平等、自愿、公平和诚实信用的原则，为了保证工作成果的质量，协调合作，甲乙双方</w:t>
      </w:r>
      <w:r>
        <w:rPr>
          <w:rFonts w:asciiTheme="minorEastAsia" w:eastAsiaTheme="minorEastAsia" w:hAnsiTheme="minorEastAsia" w:cs="宋体" w:hint="eastAsia"/>
          <w:color w:val="000000"/>
          <w:kern w:val="0"/>
          <w:sz w:val="24"/>
        </w:rPr>
        <w:t>就</w:t>
      </w:r>
      <w:r>
        <w:rPr>
          <w:rFonts w:asciiTheme="minorEastAsia" w:eastAsiaTheme="minorEastAsia" w:hAnsiTheme="minorEastAsia" w:cs="宋体" w:hint="eastAsia"/>
          <w:sz w:val="24"/>
          <w:lang w:val="zh-CN"/>
        </w:rPr>
        <w:t>安徽百大合家福连锁超市股份有限公司宣城市府山广场智能停车库停车场工程结算审计</w:t>
      </w:r>
      <w:r>
        <w:rPr>
          <w:rFonts w:asciiTheme="minorEastAsia" w:eastAsiaTheme="minorEastAsia" w:hAnsiTheme="minorEastAsia" w:cs="宋体"/>
          <w:color w:val="000000"/>
          <w:kern w:val="0"/>
          <w:sz w:val="24"/>
        </w:rPr>
        <w:t>业务合作协商一致，订立本合同。</w:t>
      </w:r>
    </w:p>
    <w:p w:rsidR="00D2681E" w:rsidRDefault="00C456B9">
      <w:pPr>
        <w:widowControl/>
        <w:spacing w:line="560" w:lineRule="exact"/>
        <w:ind w:firstLineChars="200" w:firstLine="482"/>
        <w:jc w:val="left"/>
        <w:rPr>
          <w:rFonts w:asciiTheme="minorEastAsia" w:eastAsiaTheme="minorEastAsia" w:hAnsiTheme="minorEastAsia" w:cs="宋体"/>
          <w:b/>
          <w:color w:val="000000"/>
          <w:kern w:val="0"/>
          <w:sz w:val="24"/>
        </w:rPr>
      </w:pPr>
      <w:r>
        <w:rPr>
          <w:rFonts w:asciiTheme="minorEastAsia" w:eastAsiaTheme="minorEastAsia" w:hAnsiTheme="minorEastAsia" w:cs="宋体"/>
          <w:b/>
          <w:color w:val="000000"/>
          <w:kern w:val="0"/>
          <w:sz w:val="24"/>
        </w:rPr>
        <w:t>一、委托咨询建设项目工程概况：</w:t>
      </w: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1</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项目名称：</w:t>
      </w:r>
      <w:r>
        <w:rPr>
          <w:rFonts w:asciiTheme="minorEastAsia" w:eastAsiaTheme="minorEastAsia" w:hAnsiTheme="minorEastAsia" w:cs="宋体" w:hint="eastAsia"/>
          <w:color w:val="000000"/>
          <w:kern w:val="0"/>
          <w:sz w:val="24"/>
        </w:rPr>
        <w:t>安徽百大合家福连锁超市股份有限公司宣城市府山广场智能停车库停车场工程结算审计</w:t>
      </w: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2</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项目地点：</w:t>
      </w:r>
      <w:r>
        <w:rPr>
          <w:rFonts w:asciiTheme="minorEastAsia" w:eastAsiaTheme="minorEastAsia" w:hAnsiTheme="minorEastAsia" w:cs="宋体" w:hint="eastAsia"/>
          <w:color w:val="000000"/>
          <w:kern w:val="0"/>
          <w:sz w:val="24"/>
        </w:rPr>
        <w:t>宣城市宣州区叠嶂路以北，府山广场东南</w:t>
      </w: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3</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项目规模：本项目招标适用于</w:t>
      </w:r>
      <w:r>
        <w:rPr>
          <w:rFonts w:asciiTheme="minorEastAsia" w:eastAsiaTheme="minorEastAsia" w:hAnsiTheme="minorEastAsia" w:cs="宋体" w:hint="eastAsia"/>
          <w:color w:val="000000"/>
          <w:kern w:val="0"/>
          <w:sz w:val="24"/>
        </w:rPr>
        <w:t>安徽百大合家福连锁超市股份有限公司宣城市府山广场智能停车库停车场工程结算审计工作。</w:t>
      </w: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4</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合同工期：收到委托人提交完整的书面结算资料后，在施工方配合2</w:t>
      </w:r>
      <w:r>
        <w:rPr>
          <w:rFonts w:asciiTheme="minorEastAsia" w:eastAsiaTheme="minorEastAsia" w:hAnsiTheme="minorEastAsia" w:cs="宋体" w:hint="eastAsia"/>
          <w:color w:val="000000"/>
          <w:kern w:val="0"/>
          <w:sz w:val="24"/>
        </w:rPr>
        <w:t>8</w:t>
      </w:r>
      <w:r>
        <w:rPr>
          <w:rFonts w:asciiTheme="minorEastAsia" w:eastAsiaTheme="minorEastAsia" w:hAnsiTheme="minorEastAsia" w:cs="宋体"/>
          <w:color w:val="000000"/>
          <w:kern w:val="0"/>
          <w:sz w:val="24"/>
        </w:rPr>
        <w:t>个自然日内完成</w:t>
      </w:r>
      <w:r>
        <w:rPr>
          <w:rFonts w:asciiTheme="minorEastAsia" w:eastAsiaTheme="minorEastAsia" w:hAnsiTheme="minorEastAsia" w:cs="宋体" w:hint="eastAsia"/>
          <w:color w:val="000000"/>
          <w:kern w:val="0"/>
          <w:sz w:val="24"/>
        </w:rPr>
        <w:t>。</w:t>
      </w:r>
    </w:p>
    <w:p w:rsidR="00D2681E" w:rsidRDefault="00C456B9">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t>5</w:t>
      </w:r>
      <w:r>
        <w:rPr>
          <w:rFonts w:asciiTheme="minorEastAsia" w:eastAsiaTheme="minorEastAsia" w:hAnsiTheme="minorEastAsia" w:cs="宋体" w:hint="eastAsia"/>
          <w:color w:val="000000"/>
          <w:kern w:val="0"/>
          <w:sz w:val="24"/>
        </w:rPr>
        <w:t>.</w:t>
      </w:r>
      <w:r>
        <w:rPr>
          <w:rFonts w:asciiTheme="minorEastAsia" w:eastAsiaTheme="minorEastAsia" w:hAnsiTheme="minorEastAsia" w:cs="宋体"/>
          <w:color w:val="000000"/>
          <w:kern w:val="0"/>
          <w:sz w:val="24"/>
        </w:rPr>
        <w:t>工程总造价约</w:t>
      </w:r>
      <w:r>
        <w:rPr>
          <w:rFonts w:asciiTheme="minorEastAsia" w:eastAsiaTheme="minorEastAsia" w:hAnsiTheme="minorEastAsia" w:cs="宋体" w:hint="eastAsia"/>
          <w:color w:val="000000"/>
          <w:kern w:val="0"/>
          <w:sz w:val="24"/>
        </w:rPr>
        <w:t>1654万元（含预留金及暂列金额）</w:t>
      </w:r>
    </w:p>
    <w:p w:rsidR="00D2681E" w:rsidRDefault="00C456B9">
      <w:pPr>
        <w:widowControl/>
        <w:spacing w:line="56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二、质量标准</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1.工程造价咨询成果文件质量符合安徽省造价管理相关规定标准。</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乙方单个工程项目审计基本结束后，以初稿的形式通知甲方，如甲方对审计质量有异议，甲方可聘请另外一家中介机构对此项工程重新审计；如乙方审计结果与重审结果出入较大（审减额前后相差3%以上），则甲方有权提前终止与乙方的协议</w:t>
      </w:r>
      <w:r>
        <w:rPr>
          <w:rFonts w:asciiTheme="minorEastAsia" w:eastAsiaTheme="minorEastAsia" w:hAnsiTheme="minorEastAsia" w:cs="宋体" w:hint="eastAsia"/>
          <w:kern w:val="0"/>
          <w:sz w:val="24"/>
        </w:rPr>
        <w:t>、不再向乙方支付任何费用，乙方应于终止协议后</w:t>
      </w:r>
      <w:r>
        <w:rPr>
          <w:rFonts w:asciiTheme="minorEastAsia" w:eastAsiaTheme="minorEastAsia" w:hAnsiTheme="minorEastAsia" w:cs="宋体" w:hint="eastAsia"/>
          <w:kern w:val="0"/>
          <w:sz w:val="24"/>
          <w:u w:val="single"/>
        </w:rPr>
        <w:t xml:space="preserve"> 7 </w:t>
      </w:r>
      <w:r>
        <w:rPr>
          <w:rFonts w:asciiTheme="minorEastAsia" w:eastAsiaTheme="minorEastAsia" w:hAnsiTheme="minorEastAsia" w:cs="宋体" w:hint="eastAsia"/>
          <w:kern w:val="0"/>
          <w:sz w:val="24"/>
        </w:rPr>
        <w:t>日内退回甲方已支付的费用</w:t>
      </w:r>
      <w:r>
        <w:rPr>
          <w:rFonts w:asciiTheme="minorEastAsia" w:eastAsiaTheme="minorEastAsia" w:hAnsiTheme="minorEastAsia" w:cs="宋体"/>
          <w:kern w:val="0"/>
          <w:sz w:val="24"/>
        </w:rPr>
        <w:t>。</w:t>
      </w:r>
    </w:p>
    <w:p w:rsidR="00D2681E" w:rsidRDefault="00C456B9">
      <w:pPr>
        <w:widowControl/>
        <w:spacing w:line="560" w:lineRule="exact"/>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lastRenderedPageBreak/>
        <w:t>三、咨询酬金及付款</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最终合同价=（</w:t>
      </w:r>
      <w:r>
        <w:rPr>
          <w:rFonts w:asciiTheme="minorEastAsia" w:eastAsiaTheme="minorEastAsia" w:hAnsiTheme="minorEastAsia" w:cs="宋体"/>
          <w:kern w:val="0"/>
          <w:sz w:val="24"/>
        </w:rPr>
        <w:t>送审金额×基本收费费率</w:t>
      </w:r>
      <w:r w:rsidR="00881F19" w:rsidRPr="00881F19">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+（结算审计项目审减额×审减额费率</w:t>
      </w:r>
      <w:r w:rsidR="00881F19" w:rsidRPr="00881F19">
        <w:rPr>
          <w:rFonts w:asciiTheme="minorEastAsia" w:eastAsiaTheme="minorEastAsia" w:hAnsiTheme="minorEastAsia" w:cs="宋体" w:hint="eastAsia"/>
          <w:kern w:val="0"/>
          <w:sz w:val="24"/>
          <w:u w:val="single"/>
        </w:rPr>
        <w:t xml:space="preserve">        </w:t>
      </w:r>
      <w:r w:rsidR="00881F19">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；若</w:t>
      </w:r>
      <w:r>
        <w:rPr>
          <w:rFonts w:asciiTheme="minorEastAsia" w:eastAsiaTheme="minorEastAsia" w:hAnsiTheme="minorEastAsia" w:cs="宋体"/>
          <w:kern w:val="0"/>
          <w:sz w:val="24"/>
        </w:rPr>
        <w:t>工程审减率低于</w:t>
      </w:r>
      <w:r w:rsidR="00881F19" w:rsidRPr="00881F19">
        <w:rPr>
          <w:rFonts w:asciiTheme="minorEastAsia" w:eastAsiaTheme="minorEastAsia" w:hAnsiTheme="minorEastAsia" w:cs="宋体" w:hint="eastAsia"/>
          <w:kern w:val="0"/>
          <w:sz w:val="24"/>
          <w:u w:val="single"/>
        </w:rPr>
        <w:t xml:space="preserve">        </w:t>
      </w:r>
      <w:r w:rsidR="00881F19">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 xml:space="preserve"> (审减率=审减额/送审额)，则乙方承诺</w:t>
      </w:r>
      <w:r>
        <w:rPr>
          <w:rFonts w:asciiTheme="minorEastAsia" w:eastAsiaTheme="minorEastAsia" w:hAnsiTheme="minorEastAsia" w:cs="宋体" w:hint="eastAsia"/>
          <w:kern w:val="0"/>
          <w:sz w:val="24"/>
        </w:rPr>
        <w:t>核减部分</w:t>
      </w:r>
      <w:r>
        <w:rPr>
          <w:rFonts w:asciiTheme="minorEastAsia" w:eastAsiaTheme="minorEastAsia" w:hAnsiTheme="minorEastAsia" w:cs="宋体"/>
          <w:kern w:val="0"/>
          <w:sz w:val="24"/>
        </w:rPr>
        <w:t>不收费</w:t>
      </w:r>
      <w:r>
        <w:rPr>
          <w:rFonts w:asciiTheme="minorEastAsia" w:eastAsiaTheme="minorEastAsia" w:hAnsiTheme="minorEastAsia" w:cs="宋体" w:hint="eastAsia"/>
          <w:kern w:val="0"/>
          <w:sz w:val="24"/>
        </w:rPr>
        <w:t>，仅收取基本费用</w:t>
      </w:r>
      <w:r>
        <w:rPr>
          <w:rFonts w:asciiTheme="minorEastAsia" w:eastAsiaTheme="minorEastAsia" w:hAnsiTheme="minorEastAsia" w:cs="宋体"/>
          <w:kern w:val="0"/>
          <w:sz w:val="24"/>
        </w:rPr>
        <w:t>。</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付款方式：结算审计工作全部结束，经委托人、受托人（指中标单位）和承包商三方盖章出具审计报告</w:t>
      </w:r>
      <w:r>
        <w:rPr>
          <w:rFonts w:asciiTheme="minorEastAsia" w:eastAsiaTheme="minorEastAsia" w:hAnsiTheme="minorEastAsia" w:cs="宋体" w:hint="eastAsia"/>
          <w:kern w:val="0"/>
          <w:sz w:val="24"/>
        </w:rPr>
        <w:t>后，</w:t>
      </w:r>
      <w:r>
        <w:rPr>
          <w:rFonts w:asciiTheme="minorEastAsia" w:eastAsiaTheme="minorEastAsia" w:hAnsiTheme="minorEastAsia" w:cs="宋体"/>
          <w:kern w:val="0"/>
          <w:sz w:val="24"/>
        </w:rPr>
        <w:t>受托人</w:t>
      </w:r>
      <w:r>
        <w:rPr>
          <w:rFonts w:asciiTheme="minorEastAsia" w:eastAsiaTheme="minorEastAsia" w:hAnsiTheme="minorEastAsia" w:cs="宋体" w:hint="eastAsia"/>
          <w:kern w:val="0"/>
          <w:sz w:val="24"/>
        </w:rPr>
        <w:t>方可</w:t>
      </w:r>
      <w:r>
        <w:rPr>
          <w:rFonts w:asciiTheme="minorEastAsia" w:eastAsiaTheme="minorEastAsia" w:hAnsiTheme="minorEastAsia" w:cs="宋体"/>
          <w:kern w:val="0"/>
          <w:sz w:val="24"/>
        </w:rPr>
        <w:t>向委托人书面请求付款，但受托方需</w:t>
      </w:r>
      <w:r>
        <w:rPr>
          <w:rFonts w:asciiTheme="minorEastAsia" w:eastAsiaTheme="minorEastAsia" w:hAnsiTheme="minorEastAsia" w:cs="宋体" w:hint="eastAsia"/>
          <w:kern w:val="0"/>
          <w:sz w:val="24"/>
        </w:rPr>
        <w:t>提前3天</w:t>
      </w:r>
      <w:r>
        <w:rPr>
          <w:rFonts w:asciiTheme="minorEastAsia" w:eastAsiaTheme="minorEastAsia" w:hAnsiTheme="minorEastAsia" w:cs="宋体"/>
          <w:kern w:val="0"/>
          <w:sz w:val="24"/>
        </w:rPr>
        <w:t>向委托人</w:t>
      </w:r>
      <w:r>
        <w:rPr>
          <w:rFonts w:asciiTheme="minorEastAsia" w:eastAsiaTheme="minorEastAsia" w:hAnsiTheme="minorEastAsia" w:cs="宋体" w:hint="eastAsia"/>
          <w:kern w:val="0"/>
          <w:sz w:val="24"/>
        </w:rPr>
        <w:t>开具并交付</w:t>
      </w:r>
      <w:r>
        <w:rPr>
          <w:rFonts w:asciiTheme="minorEastAsia" w:eastAsiaTheme="minorEastAsia" w:hAnsiTheme="minorEastAsia" w:cs="宋体"/>
          <w:kern w:val="0"/>
          <w:sz w:val="24"/>
        </w:rPr>
        <w:t>收取审计费用等额的发票（安徽增值税专用发票）</w:t>
      </w:r>
      <w:r>
        <w:rPr>
          <w:rFonts w:asciiTheme="minorEastAsia" w:eastAsiaTheme="minorEastAsia" w:hAnsiTheme="minorEastAsia" w:cs="宋体" w:hint="eastAsia"/>
          <w:kern w:val="0"/>
          <w:sz w:val="24"/>
        </w:rPr>
        <w:t>，否则委托人有权拒绝支付且不视为违约</w:t>
      </w:r>
      <w:r>
        <w:rPr>
          <w:rFonts w:asciiTheme="minorEastAsia" w:eastAsiaTheme="minorEastAsia" w:hAnsiTheme="minorEastAsia" w:cs="宋体"/>
          <w:kern w:val="0"/>
          <w:sz w:val="24"/>
        </w:rPr>
        <w:t>。</w:t>
      </w:r>
    </w:p>
    <w:p w:rsidR="00D2681E" w:rsidRDefault="00881F19">
      <w:pPr>
        <w:widowControl/>
        <w:spacing w:line="56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C456B9">
        <w:rPr>
          <w:rFonts w:asciiTheme="minorEastAsia" w:eastAsiaTheme="minorEastAsia" w:hAnsiTheme="minorEastAsia" w:cs="宋体"/>
          <w:kern w:val="0"/>
          <w:sz w:val="24"/>
        </w:rPr>
        <w:t>委托人在接到请款报告7个工作日内审核确认并在14个工作日内一次性支付。</w:t>
      </w:r>
    </w:p>
    <w:p w:rsidR="00D2681E" w:rsidRDefault="00C456B9">
      <w:pPr>
        <w:widowControl/>
        <w:spacing w:line="56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四、乙方职责：</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1.向甲方提供与工程造价咨询业务有关的资料，包括工程造价咨询的资质证书及承担本合同的专业人员名单、咨询工作计划等，并按合同约定的范围实施</w:t>
      </w:r>
      <w:r>
        <w:rPr>
          <w:rFonts w:asciiTheme="minorEastAsia" w:eastAsiaTheme="minorEastAsia" w:hAnsiTheme="minorEastAsia" w:cs="宋体" w:hint="eastAsia"/>
          <w:kern w:val="0"/>
          <w:sz w:val="24"/>
        </w:rPr>
        <w:t>结算审核</w:t>
      </w:r>
      <w:r>
        <w:rPr>
          <w:rFonts w:asciiTheme="minorEastAsia" w:eastAsiaTheme="minorEastAsia" w:hAnsiTheme="minorEastAsia" w:cs="宋体"/>
          <w:kern w:val="0"/>
          <w:sz w:val="24"/>
        </w:rPr>
        <w:t>咨询业务。</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2.遵循依法审核、客观公正、实事求是的原则，按照《注册造价师执业规则》实施工程审核工作。</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3.就委托事项和要求乙方必须提供优质服务，保证服务质量，按时完成审核工作，出具结算审计报告，并对其真实性、合法性负责。</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严格遵守职业道德，严守审核过程中获悉的商业秘密；乙方</w:t>
      </w:r>
      <w:r>
        <w:rPr>
          <w:rFonts w:asciiTheme="minorEastAsia" w:eastAsiaTheme="minorEastAsia" w:hAnsiTheme="minorEastAsia" w:hint="eastAsia"/>
          <w:sz w:val="24"/>
        </w:rPr>
        <w:t>在工作过程中接触到的甲方任何资料、文件、数据，负有为甲方保密的责任。未经甲方书面同意，不得以任何形式向任何第三方提供或透露</w:t>
      </w:r>
      <w:r>
        <w:rPr>
          <w:rFonts w:asciiTheme="minorEastAsia" w:eastAsiaTheme="minorEastAsia" w:hAnsiTheme="minorEastAsia" w:cs="宋体"/>
          <w:kern w:val="0"/>
          <w:sz w:val="24"/>
        </w:rPr>
        <w:t>。</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因乙方责任未按时出具《审计报告》或造成工程审核时间延迟者，每拖延一日则从支付费用中扣减壹仟元，以此类推；如因乙方未按约定时间出具《审计报告》，导致包括但不限于甲方向第三方承担违约责任在内的损失，乙方向甲方承担赔偿责任。</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6.乙方使用甲方的设施、文字资料属于甲方的财产，在咨询工作完成或终止时，按合同约定的时间和方式移交给甲方。</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7.乙方责任期内，应当履行建设工程造价咨询合同中约定的义务，因乙方的单方过失造成的经济损失，应当向甲方进行赔偿。累计赔偿总额不应超过建设工程造价咨询酬金总额（除去税金）。</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8.乙方对甲方或第三人所提出的问题不能及时核对或答复，导致合同不能全部或部分履行，乙方应承担责任。</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9.乙方向甲方提出赔偿要求不能成立时，则应补偿由于该赔偿或其他要求所导致甲方的各种费用的支出。</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10.乙方委派参与审计的造价师不得与施工单位等有任何联系，审计所需的材料集中由</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负责提供。</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11.乙方委派参与审计的造价师须在</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的陪同下，前往现场进行审计。</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12.乙方应严格履行投标文件和招标文件的内容，如违反相关规定，承担一切违约责任。</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13.合同期间，若乙方具体负责工程结算审计工作的人员非乙方投标文件中列明的审计人员，视为乙方严重违约，乙方应向甲方支付</w:t>
      </w:r>
      <w:r>
        <w:rPr>
          <w:rFonts w:asciiTheme="minorEastAsia" w:eastAsiaTheme="minorEastAsia" w:hAnsiTheme="minorEastAsia" w:cs="宋体"/>
          <w:kern w:val="0"/>
          <w:sz w:val="24"/>
        </w:rPr>
        <w:t>违约金</w:t>
      </w:r>
      <w:r>
        <w:rPr>
          <w:rFonts w:asciiTheme="minorEastAsia" w:eastAsiaTheme="minorEastAsia" w:hAnsiTheme="minorEastAsia" w:cs="宋体" w:hint="eastAsia"/>
          <w:kern w:val="0"/>
          <w:sz w:val="24"/>
        </w:rPr>
        <w:t>1万元整，并赔偿因此给甲方造成的全部损失，同时甲方有权解除合同。</w:t>
      </w:r>
    </w:p>
    <w:p w:rsidR="00D2681E" w:rsidRDefault="00C456B9">
      <w:pPr>
        <w:widowControl/>
        <w:spacing w:line="560" w:lineRule="exact"/>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五、甲方职责</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1.需要提供的资料：招标文件、答疑、施工图及其他相关资料（送审报告、预决算资料等）。</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2.根据工作需要，为乙方提供必要的工作和生活条件，并指派专人配合审核工作。</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3.按照本合同约定，及时足额支付审计费用。</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六、违约约定</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.由于审计单位工作失误或未按要求履行职责而造成损失，甲方可根据具体情况，扣除违约金，如不足以弥补所造成的损失的，甲方有权追究其经济及法律责任。</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2.审计单位在</w:t>
      </w:r>
      <w:r>
        <w:rPr>
          <w:rFonts w:asciiTheme="minorEastAsia" w:eastAsiaTheme="minorEastAsia" w:hAnsiTheme="minorEastAsia" w:cs="宋体"/>
          <w:kern w:val="0"/>
          <w:sz w:val="24"/>
        </w:rPr>
        <w:t>收到</w:t>
      </w:r>
      <w:r>
        <w:rPr>
          <w:rFonts w:asciiTheme="minorEastAsia" w:eastAsiaTheme="minorEastAsia" w:hAnsiTheme="minorEastAsia" w:cs="宋体" w:hint="eastAsia"/>
          <w:kern w:val="0"/>
          <w:sz w:val="24"/>
        </w:rPr>
        <w:t>甲方</w:t>
      </w:r>
      <w:r>
        <w:rPr>
          <w:rFonts w:asciiTheme="minorEastAsia" w:eastAsiaTheme="minorEastAsia" w:hAnsiTheme="minorEastAsia" w:cs="宋体"/>
          <w:kern w:val="0"/>
          <w:sz w:val="24"/>
        </w:rPr>
        <w:t>提交完整的书面结算资料后</w:t>
      </w:r>
      <w:r>
        <w:rPr>
          <w:rFonts w:asciiTheme="minorEastAsia" w:eastAsiaTheme="minorEastAsia" w:hAnsiTheme="minorEastAsia" w:cs="宋体" w:hint="eastAsia"/>
          <w:kern w:val="0"/>
          <w:sz w:val="24"/>
        </w:rPr>
        <w:t>，未在28个</w:t>
      </w:r>
      <w:r>
        <w:rPr>
          <w:rFonts w:asciiTheme="minorEastAsia" w:eastAsiaTheme="minorEastAsia" w:hAnsiTheme="minorEastAsia" w:cs="宋体"/>
          <w:kern w:val="0"/>
          <w:sz w:val="24"/>
        </w:rPr>
        <w:t>自然日内完成</w:t>
      </w:r>
      <w:r>
        <w:rPr>
          <w:rFonts w:asciiTheme="minorEastAsia" w:eastAsiaTheme="minorEastAsia" w:hAnsiTheme="minorEastAsia" w:cs="宋体" w:hint="eastAsia"/>
          <w:kern w:val="0"/>
          <w:sz w:val="24"/>
        </w:rPr>
        <w:t>结算审计报告的每逾期一天按1000元/天违约金扣除。</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3.审计人员核查现场工程量时，必须保留真实、清晰的影像资料。出现推诿、记录不及时、不真实、没有实测记录的，每发现一人•次，扣除违约金10</w:t>
      </w:r>
      <w:r>
        <w:rPr>
          <w:rFonts w:asciiTheme="minorEastAsia" w:eastAsiaTheme="minorEastAsia" w:hAnsiTheme="minorEastAsia" w:cs="宋体"/>
          <w:kern w:val="0"/>
          <w:sz w:val="24"/>
        </w:rPr>
        <w:t>000</w:t>
      </w:r>
      <w:r>
        <w:rPr>
          <w:rFonts w:asciiTheme="minorEastAsia" w:eastAsiaTheme="minorEastAsia" w:hAnsiTheme="minorEastAsia" w:cs="宋体" w:hint="eastAsia"/>
          <w:kern w:val="0"/>
          <w:sz w:val="24"/>
        </w:rPr>
        <w:t>元。</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七</w:t>
      </w:r>
      <w:r>
        <w:rPr>
          <w:rFonts w:asciiTheme="minorEastAsia" w:eastAsiaTheme="minorEastAsia" w:hAnsiTheme="minorEastAsia" w:cs="宋体"/>
          <w:kern w:val="0"/>
          <w:sz w:val="24"/>
        </w:rPr>
        <w:t>、其他事宜</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合同签订地点：</w:t>
      </w:r>
      <w:r>
        <w:rPr>
          <w:rFonts w:asciiTheme="minorEastAsia" w:eastAsiaTheme="minorEastAsia" w:hAnsiTheme="minorEastAsia" w:cs="宋体" w:hint="eastAsia"/>
          <w:kern w:val="0"/>
          <w:sz w:val="24"/>
        </w:rPr>
        <w:t xml:space="preserve">合肥市    </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本合同正本壹式</w:t>
      </w:r>
      <w:r>
        <w:rPr>
          <w:rFonts w:asciiTheme="minorEastAsia" w:eastAsiaTheme="minorEastAsia" w:hAnsiTheme="minorEastAsia" w:cs="宋体" w:hint="eastAsia"/>
          <w:kern w:val="0"/>
          <w:sz w:val="24"/>
        </w:rPr>
        <w:t>伍</w:t>
      </w:r>
      <w:r>
        <w:rPr>
          <w:rFonts w:asciiTheme="minorEastAsia" w:eastAsiaTheme="minorEastAsia" w:hAnsiTheme="minorEastAsia" w:cs="宋体"/>
          <w:kern w:val="0"/>
          <w:sz w:val="24"/>
        </w:rPr>
        <w:t>份，均具有同等法律效力，委托人</w:t>
      </w:r>
      <w:r>
        <w:rPr>
          <w:rFonts w:asciiTheme="minorEastAsia" w:eastAsiaTheme="minorEastAsia" w:hAnsiTheme="minorEastAsia" w:cs="宋体" w:hint="eastAsia"/>
          <w:kern w:val="0"/>
          <w:sz w:val="24"/>
        </w:rPr>
        <w:t>叁</w:t>
      </w:r>
      <w:r>
        <w:rPr>
          <w:rFonts w:asciiTheme="minorEastAsia" w:eastAsiaTheme="minorEastAsia" w:hAnsiTheme="minorEastAsia" w:cs="宋体"/>
          <w:kern w:val="0"/>
          <w:sz w:val="24"/>
        </w:rPr>
        <w:t>份、咨询人</w:t>
      </w:r>
      <w:r>
        <w:rPr>
          <w:rFonts w:asciiTheme="minorEastAsia" w:eastAsiaTheme="minorEastAsia" w:hAnsiTheme="minorEastAsia" w:cs="宋体" w:hint="eastAsia"/>
          <w:kern w:val="0"/>
          <w:sz w:val="24"/>
        </w:rPr>
        <w:t>贰</w:t>
      </w:r>
      <w:r>
        <w:rPr>
          <w:rFonts w:asciiTheme="minorEastAsia" w:eastAsiaTheme="minorEastAsia" w:hAnsiTheme="minorEastAsia" w:cs="宋体"/>
          <w:kern w:val="0"/>
          <w:sz w:val="24"/>
        </w:rPr>
        <w:t>份。本合同如发生纠纷，当事人双方应当及时协商解决，协商不成时，按以下第（</w:t>
      </w: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）项方式处理：</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①向合肥仲裁委员会申请仲裁。</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②</w:t>
      </w:r>
      <w:r>
        <w:rPr>
          <w:rFonts w:asciiTheme="minorEastAsia" w:eastAsiaTheme="minorEastAsia" w:hAnsiTheme="minorEastAsia" w:cs="宋体"/>
          <w:kern w:val="0"/>
          <w:sz w:val="24"/>
        </w:rPr>
        <w:t>向</w:t>
      </w:r>
      <w:r>
        <w:rPr>
          <w:rFonts w:asciiTheme="minorEastAsia" w:eastAsiaTheme="minorEastAsia" w:hAnsiTheme="minorEastAsia" w:cs="宋体" w:hint="eastAsia"/>
          <w:kern w:val="0"/>
          <w:sz w:val="24"/>
        </w:rPr>
        <w:t>甲方所在地有管辖权的</w:t>
      </w:r>
      <w:r>
        <w:rPr>
          <w:rFonts w:asciiTheme="minorEastAsia" w:eastAsiaTheme="minorEastAsia" w:hAnsiTheme="minorEastAsia" w:cs="宋体"/>
          <w:kern w:val="0"/>
          <w:sz w:val="24"/>
        </w:rPr>
        <w:t>人民法院起诉。</w:t>
      </w:r>
    </w:p>
    <w:p w:rsidR="00DA32C3" w:rsidRDefault="00C456B9">
      <w:pPr>
        <w:widowControl/>
        <w:numPr>
          <w:ilvl w:val="255"/>
          <w:numId w:val="0"/>
        </w:numPr>
        <w:spacing w:line="56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八、</w:t>
      </w:r>
      <w:bookmarkStart w:id="2" w:name="_GoBack"/>
      <w:bookmarkEnd w:id="2"/>
      <w:r>
        <w:rPr>
          <w:rFonts w:asciiTheme="minorEastAsia" w:eastAsiaTheme="minorEastAsia" w:hAnsiTheme="minorEastAsia" w:cs="宋体" w:hint="eastAsia"/>
          <w:b/>
          <w:kern w:val="0"/>
          <w:sz w:val="24"/>
        </w:rPr>
        <w:t>其他需要说明事项</w:t>
      </w:r>
    </w:p>
    <w:p w:rsidR="00D2681E" w:rsidRDefault="00C456B9">
      <w:pPr>
        <w:widowControl/>
        <w:spacing w:line="56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本合同自甲乙双方签署之日起生效，有效期为一年。</w:t>
      </w:r>
    </w:p>
    <w:p w:rsidR="00D2681E" w:rsidRDefault="00D2681E">
      <w:pPr>
        <w:widowControl/>
        <w:spacing w:line="560" w:lineRule="exact"/>
        <w:ind w:firstLineChars="200" w:firstLine="480"/>
        <w:jc w:val="left"/>
        <w:rPr>
          <w:rFonts w:asciiTheme="minorEastAsia" w:eastAsiaTheme="minorEastAsia" w:hAnsiTheme="minorEastAsia" w:cs="宋体"/>
          <w:kern w:val="0"/>
          <w:sz w:val="24"/>
        </w:rPr>
      </w:pPr>
    </w:p>
    <w:p w:rsidR="00D2681E" w:rsidRDefault="00D2681E">
      <w:pPr>
        <w:widowControl/>
        <w:spacing w:line="560" w:lineRule="exact"/>
        <w:ind w:firstLineChars="200" w:firstLine="480"/>
        <w:jc w:val="left"/>
        <w:rPr>
          <w:rFonts w:asciiTheme="minorEastAsia" w:eastAsiaTheme="minorEastAsia" w:hAnsiTheme="minorEastAsia" w:cs="宋体"/>
          <w:kern w:val="0"/>
          <w:sz w:val="24"/>
        </w:rPr>
      </w:pP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 xml:space="preserve">甲方: (盖章)                   </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乙方：（盖章）</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法定代表人：（盖章）</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法定代表人：（盖章）</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委托代理人：</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委托代理人：</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电话号码：</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电话号码：</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开户行名称：</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开户行名称：</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开户行账号：</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开户行账号：</w:t>
      </w:r>
    </w:p>
    <w:p w:rsidR="003C59F3" w:rsidRPr="00FF5AF6" w:rsidRDefault="003C59F3" w:rsidP="001E6665">
      <w:pPr>
        <w:widowControl/>
        <w:spacing w:line="700" w:lineRule="exact"/>
        <w:ind w:firstLineChars="200" w:firstLine="480"/>
        <w:jc w:val="left"/>
        <w:rPr>
          <w:rFonts w:asciiTheme="minorEastAsia" w:eastAsiaTheme="minorEastAsia" w:hAnsiTheme="minorEastAsia" w:cs="宋体"/>
          <w:color w:val="000000"/>
          <w:kern w:val="0"/>
          <w:sz w:val="24"/>
        </w:rPr>
      </w:pPr>
      <w:r w:rsidRPr="00FF5AF6">
        <w:rPr>
          <w:rFonts w:asciiTheme="minorEastAsia" w:eastAsiaTheme="minorEastAsia" w:hAnsiTheme="minorEastAsia" w:cs="宋体"/>
          <w:color w:val="000000"/>
          <w:kern w:val="0"/>
          <w:sz w:val="24"/>
        </w:rPr>
        <w:t>签订时间：</w:t>
      </w:r>
      <w:r w:rsidRPr="00FF5AF6">
        <w:rPr>
          <w:rFonts w:asciiTheme="minorEastAsia" w:eastAsiaTheme="minorEastAsia" w:hAnsiTheme="minorEastAsia" w:cs="宋体" w:hint="eastAsia"/>
          <w:color w:val="000000"/>
          <w:kern w:val="0"/>
          <w:sz w:val="24"/>
        </w:rPr>
        <w:t xml:space="preserve">                             </w:t>
      </w:r>
      <w:r w:rsidRPr="00FF5AF6">
        <w:rPr>
          <w:rFonts w:asciiTheme="minorEastAsia" w:eastAsiaTheme="minorEastAsia" w:hAnsiTheme="minorEastAsia" w:cs="宋体"/>
          <w:color w:val="000000"/>
          <w:kern w:val="0"/>
          <w:sz w:val="24"/>
        </w:rPr>
        <w:t>签订时间：</w:t>
      </w:r>
    </w:p>
    <w:p w:rsidR="00D2681E" w:rsidRDefault="00D2681E">
      <w:pPr>
        <w:widowControl/>
        <w:spacing w:line="560" w:lineRule="exact"/>
        <w:ind w:firstLineChars="200" w:firstLine="480"/>
        <w:jc w:val="left"/>
        <w:rPr>
          <w:rFonts w:asciiTheme="minorEastAsia" w:eastAsiaTheme="minorEastAsia" w:hAnsiTheme="minorEastAsia" w:cs="宋体"/>
          <w:color w:val="000000"/>
          <w:kern w:val="0"/>
          <w:sz w:val="24"/>
        </w:rPr>
      </w:pPr>
    </w:p>
    <w:sectPr w:rsidR="00D2681E" w:rsidSect="00D2681E">
      <w:headerReference w:type="default" r:id="rId10"/>
      <w:footerReference w:type="even" r:id="rId11"/>
      <w:footerReference w:type="default" r:id="rId12"/>
      <w:headerReference w:type="first" r:id="rId13"/>
      <w:pgSz w:w="11906" w:h="16838"/>
      <w:pgMar w:top="1134" w:right="1134" w:bottom="1134" w:left="1134"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06" w:rsidRDefault="00FD3606" w:rsidP="00D2681E">
      <w:r>
        <w:separator/>
      </w:r>
    </w:p>
  </w:endnote>
  <w:endnote w:type="continuationSeparator" w:id="1">
    <w:p w:rsidR="00FD3606" w:rsidRDefault="00FD3606" w:rsidP="00D26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C3" w:rsidRDefault="004C182F">
    <w:pPr>
      <w:pStyle w:val="a8"/>
      <w:framePr w:wrap="around" w:vAnchor="text" w:hAnchor="margin" w:xAlign="center" w:y="1"/>
      <w:rPr>
        <w:rStyle w:val="ac"/>
      </w:rPr>
    </w:pPr>
    <w:r>
      <w:fldChar w:fldCharType="begin"/>
    </w:r>
    <w:r w:rsidR="00DA32C3">
      <w:rPr>
        <w:rStyle w:val="ac"/>
      </w:rPr>
      <w:instrText xml:space="preserve">PAGE  </w:instrText>
    </w:r>
    <w:r>
      <w:fldChar w:fldCharType="separate"/>
    </w:r>
    <w:r w:rsidR="00DA32C3">
      <w:rPr>
        <w:rStyle w:val="ac"/>
      </w:rPr>
      <w:t>2</w:t>
    </w:r>
    <w:r>
      <w:fldChar w:fldCharType="end"/>
    </w:r>
  </w:p>
  <w:p w:rsidR="00DA32C3" w:rsidRDefault="00DA32C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C3" w:rsidRDefault="00DA32C3">
    <w:pPr>
      <w:pStyle w:val="a8"/>
      <w:framePr w:wrap="around" w:vAnchor="text" w:hAnchor="margin" w:xAlign="center" w:y="1"/>
      <w:rPr>
        <w:rStyle w:val="ac"/>
      </w:rPr>
    </w:pPr>
  </w:p>
  <w:p w:rsidR="00DA32C3" w:rsidRDefault="00DA32C3">
    <w:pPr>
      <w:pStyle w:val="a8"/>
      <w:framePr w:wrap="around" w:vAnchor="text" w:hAnchor="margin" w:xAlign="center" w:y="1"/>
      <w:rPr>
        <w:rStyle w:val="ac"/>
      </w:rPr>
    </w:pPr>
  </w:p>
  <w:p w:rsidR="00DA32C3" w:rsidRDefault="00DA32C3">
    <w:pPr>
      <w:pStyle w:val="a8"/>
      <w:jc w:val="center"/>
    </w:pPr>
    <w:r>
      <w:rPr>
        <w:rFonts w:hint="eastAsia"/>
        <w:kern w:val="0"/>
        <w:szCs w:val="21"/>
      </w:rPr>
      <w:t>第</w:t>
    </w:r>
    <w:r w:rsidR="004C182F">
      <w:rPr>
        <w:kern w:val="0"/>
        <w:szCs w:val="21"/>
      </w:rPr>
      <w:fldChar w:fldCharType="begin"/>
    </w:r>
    <w:r>
      <w:rPr>
        <w:kern w:val="0"/>
        <w:szCs w:val="21"/>
      </w:rPr>
      <w:instrText xml:space="preserve"> PAGE </w:instrText>
    </w:r>
    <w:r w:rsidR="004C182F">
      <w:rPr>
        <w:kern w:val="0"/>
        <w:szCs w:val="21"/>
      </w:rPr>
      <w:fldChar w:fldCharType="separate"/>
    </w:r>
    <w:r w:rsidR="001E6665">
      <w:rPr>
        <w:noProof/>
        <w:kern w:val="0"/>
        <w:szCs w:val="21"/>
      </w:rPr>
      <w:t>22</w:t>
    </w:r>
    <w:r w:rsidR="004C182F">
      <w:rPr>
        <w:kern w:val="0"/>
        <w:szCs w:val="21"/>
      </w:rPr>
      <w:fldChar w:fldCharType="end"/>
    </w:r>
    <w:r>
      <w:rPr>
        <w:rFonts w:hint="eastAsia"/>
        <w:kern w:val="0"/>
        <w:szCs w:val="21"/>
      </w:rPr>
      <w:t>页共</w:t>
    </w:r>
    <w:r w:rsidR="004C182F">
      <w:rPr>
        <w:kern w:val="0"/>
        <w:szCs w:val="21"/>
      </w:rPr>
      <w:fldChar w:fldCharType="begin"/>
    </w:r>
    <w:r>
      <w:rPr>
        <w:kern w:val="0"/>
        <w:szCs w:val="21"/>
      </w:rPr>
      <w:instrText xml:space="preserve"> NUMPAGES </w:instrText>
    </w:r>
    <w:r w:rsidR="004C182F">
      <w:rPr>
        <w:kern w:val="0"/>
        <w:szCs w:val="21"/>
      </w:rPr>
      <w:fldChar w:fldCharType="separate"/>
    </w:r>
    <w:r w:rsidR="001E6665">
      <w:rPr>
        <w:noProof/>
        <w:kern w:val="0"/>
        <w:szCs w:val="21"/>
      </w:rPr>
      <w:t>22</w:t>
    </w:r>
    <w:r w:rsidR="004C182F">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06" w:rsidRDefault="00FD3606" w:rsidP="00D2681E">
      <w:r>
        <w:separator/>
      </w:r>
    </w:p>
  </w:footnote>
  <w:footnote w:type="continuationSeparator" w:id="1">
    <w:p w:rsidR="00FD3606" w:rsidRDefault="00FD3606" w:rsidP="00D26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C3" w:rsidRDefault="00DA32C3">
    <w:pPr>
      <w:pStyle w:val="a9"/>
      <w:jc w:val="left"/>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2C3" w:rsidRDefault="00DA32C3">
    <w:pPr>
      <w:pStyle w:val="a9"/>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90534"/>
    <w:multiLevelType w:val="singleLevel"/>
    <w:tmpl w:val="C1E90534"/>
    <w:lvl w:ilvl="0">
      <w:start w:val="1"/>
      <w:numFmt w:val="chineseCounting"/>
      <w:suff w:val="space"/>
      <w:lvlText w:val="第%1章"/>
      <w:lvlJc w:val="left"/>
      <w:rPr>
        <w:rFonts w:hint="eastAsia"/>
      </w:rPr>
    </w:lvl>
  </w:abstractNum>
  <w:abstractNum w:abstractNumId="1">
    <w:nsid w:val="CC23CF74"/>
    <w:multiLevelType w:val="singleLevel"/>
    <w:tmpl w:val="CC23CF74"/>
    <w:lvl w:ilvl="0">
      <w:start w:val="7"/>
      <w:numFmt w:val="chineseCounting"/>
      <w:suff w:val="nothing"/>
      <w:lvlText w:val="%1、"/>
      <w:lvlJc w:val="left"/>
      <w:rPr>
        <w:rFonts w:hint="eastAsia"/>
      </w:rPr>
    </w:lvl>
  </w:abstractNum>
  <w:abstractNum w:abstractNumId="2">
    <w:nsid w:val="53339E38"/>
    <w:multiLevelType w:val="singleLevel"/>
    <w:tmpl w:val="53339E38"/>
    <w:lvl w:ilvl="0">
      <w:start w:val="2"/>
      <w:numFmt w:val="chineseCounting"/>
      <w:suff w:val="space"/>
      <w:lvlText w:val="第%1章"/>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EF7"/>
    <w:rsid w:val="0000538B"/>
    <w:rsid w:val="00014C0B"/>
    <w:rsid w:val="000165E8"/>
    <w:rsid w:val="0001786D"/>
    <w:rsid w:val="000213D6"/>
    <w:rsid w:val="00021978"/>
    <w:rsid w:val="00021FDB"/>
    <w:rsid w:val="00022898"/>
    <w:rsid w:val="000234BF"/>
    <w:rsid w:val="000420C3"/>
    <w:rsid w:val="00050678"/>
    <w:rsid w:val="000553CE"/>
    <w:rsid w:val="000659D3"/>
    <w:rsid w:val="000664DE"/>
    <w:rsid w:val="00075B16"/>
    <w:rsid w:val="00084EE5"/>
    <w:rsid w:val="00084FFE"/>
    <w:rsid w:val="00087686"/>
    <w:rsid w:val="00094A81"/>
    <w:rsid w:val="00097A75"/>
    <w:rsid w:val="000A3AC6"/>
    <w:rsid w:val="000A3FDD"/>
    <w:rsid w:val="000B25CC"/>
    <w:rsid w:val="000B2789"/>
    <w:rsid w:val="000B2D4B"/>
    <w:rsid w:val="000B4C9B"/>
    <w:rsid w:val="000B4E3D"/>
    <w:rsid w:val="000C2018"/>
    <w:rsid w:val="000C78D9"/>
    <w:rsid w:val="000D6AAE"/>
    <w:rsid w:val="000D79F7"/>
    <w:rsid w:val="000D7A50"/>
    <w:rsid w:val="000F120F"/>
    <w:rsid w:val="000F2125"/>
    <w:rsid w:val="000F2BB3"/>
    <w:rsid w:val="000F4F1E"/>
    <w:rsid w:val="000F732C"/>
    <w:rsid w:val="000F7E59"/>
    <w:rsid w:val="00104DBD"/>
    <w:rsid w:val="0010756B"/>
    <w:rsid w:val="0010758B"/>
    <w:rsid w:val="001149FB"/>
    <w:rsid w:val="00120298"/>
    <w:rsid w:val="001210BF"/>
    <w:rsid w:val="0013182B"/>
    <w:rsid w:val="00140CD4"/>
    <w:rsid w:val="001419EA"/>
    <w:rsid w:val="00144824"/>
    <w:rsid w:val="00145BB1"/>
    <w:rsid w:val="001528FC"/>
    <w:rsid w:val="0016592E"/>
    <w:rsid w:val="00170C3E"/>
    <w:rsid w:val="00172A27"/>
    <w:rsid w:val="00174A7E"/>
    <w:rsid w:val="00175F33"/>
    <w:rsid w:val="001864AE"/>
    <w:rsid w:val="00194177"/>
    <w:rsid w:val="001945A6"/>
    <w:rsid w:val="0019511E"/>
    <w:rsid w:val="001B186F"/>
    <w:rsid w:val="001B21E9"/>
    <w:rsid w:val="001B7B7D"/>
    <w:rsid w:val="001C05DF"/>
    <w:rsid w:val="001C08D7"/>
    <w:rsid w:val="001C3876"/>
    <w:rsid w:val="001C4023"/>
    <w:rsid w:val="001D643B"/>
    <w:rsid w:val="001D7BBB"/>
    <w:rsid w:val="001E6665"/>
    <w:rsid w:val="001E7E0A"/>
    <w:rsid w:val="001F0105"/>
    <w:rsid w:val="001F29FE"/>
    <w:rsid w:val="001F42F5"/>
    <w:rsid w:val="001F6569"/>
    <w:rsid w:val="001F6C86"/>
    <w:rsid w:val="0020325B"/>
    <w:rsid w:val="0022546C"/>
    <w:rsid w:val="00234DDF"/>
    <w:rsid w:val="00235CEA"/>
    <w:rsid w:val="00242190"/>
    <w:rsid w:val="0024594A"/>
    <w:rsid w:val="002536EA"/>
    <w:rsid w:val="00255F4B"/>
    <w:rsid w:val="002572F0"/>
    <w:rsid w:val="002575CD"/>
    <w:rsid w:val="00266BA8"/>
    <w:rsid w:val="00272713"/>
    <w:rsid w:val="00272AA3"/>
    <w:rsid w:val="00276A52"/>
    <w:rsid w:val="0028195D"/>
    <w:rsid w:val="00283A81"/>
    <w:rsid w:val="00286826"/>
    <w:rsid w:val="00286A61"/>
    <w:rsid w:val="00287CE0"/>
    <w:rsid w:val="00296041"/>
    <w:rsid w:val="002B0EF1"/>
    <w:rsid w:val="002B14E1"/>
    <w:rsid w:val="002C4D49"/>
    <w:rsid w:val="002D0D7A"/>
    <w:rsid w:val="002D5AC5"/>
    <w:rsid w:val="002E2179"/>
    <w:rsid w:val="002E2568"/>
    <w:rsid w:val="002F7811"/>
    <w:rsid w:val="003040CC"/>
    <w:rsid w:val="003049CD"/>
    <w:rsid w:val="003178B7"/>
    <w:rsid w:val="00326D36"/>
    <w:rsid w:val="00327180"/>
    <w:rsid w:val="00332C81"/>
    <w:rsid w:val="00336FC3"/>
    <w:rsid w:val="003378EC"/>
    <w:rsid w:val="00344DAE"/>
    <w:rsid w:val="00344FCA"/>
    <w:rsid w:val="0034742D"/>
    <w:rsid w:val="00371780"/>
    <w:rsid w:val="00375192"/>
    <w:rsid w:val="003802B8"/>
    <w:rsid w:val="00384173"/>
    <w:rsid w:val="00385EBC"/>
    <w:rsid w:val="003939ED"/>
    <w:rsid w:val="00395C88"/>
    <w:rsid w:val="00397239"/>
    <w:rsid w:val="003A5AAA"/>
    <w:rsid w:val="003B08F5"/>
    <w:rsid w:val="003B1363"/>
    <w:rsid w:val="003C36C2"/>
    <w:rsid w:val="003C59F3"/>
    <w:rsid w:val="003E1F6E"/>
    <w:rsid w:val="003F592E"/>
    <w:rsid w:val="003F7E58"/>
    <w:rsid w:val="00403197"/>
    <w:rsid w:val="0040477A"/>
    <w:rsid w:val="00404A4E"/>
    <w:rsid w:val="00412DD1"/>
    <w:rsid w:val="00416BE6"/>
    <w:rsid w:val="00417498"/>
    <w:rsid w:val="004175C2"/>
    <w:rsid w:val="0043073A"/>
    <w:rsid w:val="00430886"/>
    <w:rsid w:val="00432870"/>
    <w:rsid w:val="00446377"/>
    <w:rsid w:val="004504FF"/>
    <w:rsid w:val="00453C1F"/>
    <w:rsid w:val="004657DE"/>
    <w:rsid w:val="0048784B"/>
    <w:rsid w:val="00490948"/>
    <w:rsid w:val="004919E0"/>
    <w:rsid w:val="004A1591"/>
    <w:rsid w:val="004A213E"/>
    <w:rsid w:val="004A7FD8"/>
    <w:rsid w:val="004B0A8B"/>
    <w:rsid w:val="004B0B9A"/>
    <w:rsid w:val="004B6918"/>
    <w:rsid w:val="004C0AFB"/>
    <w:rsid w:val="004C182F"/>
    <w:rsid w:val="004C631B"/>
    <w:rsid w:val="004C7371"/>
    <w:rsid w:val="004E5705"/>
    <w:rsid w:val="004F0625"/>
    <w:rsid w:val="004F2AB2"/>
    <w:rsid w:val="004F47D9"/>
    <w:rsid w:val="004F6F4F"/>
    <w:rsid w:val="00501041"/>
    <w:rsid w:val="00502402"/>
    <w:rsid w:val="00503A7B"/>
    <w:rsid w:val="00514FC5"/>
    <w:rsid w:val="005219C2"/>
    <w:rsid w:val="005335F5"/>
    <w:rsid w:val="00534951"/>
    <w:rsid w:val="00543E8F"/>
    <w:rsid w:val="00544BC1"/>
    <w:rsid w:val="00560462"/>
    <w:rsid w:val="00563BD0"/>
    <w:rsid w:val="00567781"/>
    <w:rsid w:val="00571A8D"/>
    <w:rsid w:val="0058098B"/>
    <w:rsid w:val="005815C6"/>
    <w:rsid w:val="00582DFB"/>
    <w:rsid w:val="00592246"/>
    <w:rsid w:val="00593494"/>
    <w:rsid w:val="005B664D"/>
    <w:rsid w:val="005C0AA2"/>
    <w:rsid w:val="005D052C"/>
    <w:rsid w:val="005D0B4A"/>
    <w:rsid w:val="005D0F5D"/>
    <w:rsid w:val="005D51A0"/>
    <w:rsid w:val="005E61FF"/>
    <w:rsid w:val="005F2D9F"/>
    <w:rsid w:val="005F7E09"/>
    <w:rsid w:val="00612B95"/>
    <w:rsid w:val="00613ABB"/>
    <w:rsid w:val="006179B9"/>
    <w:rsid w:val="00617C56"/>
    <w:rsid w:val="00617F6A"/>
    <w:rsid w:val="00620C39"/>
    <w:rsid w:val="0062158D"/>
    <w:rsid w:val="00631495"/>
    <w:rsid w:val="00633316"/>
    <w:rsid w:val="00634517"/>
    <w:rsid w:val="006362DE"/>
    <w:rsid w:val="0064454D"/>
    <w:rsid w:val="00645AAA"/>
    <w:rsid w:val="006464B5"/>
    <w:rsid w:val="00647F10"/>
    <w:rsid w:val="006507E0"/>
    <w:rsid w:val="0065377D"/>
    <w:rsid w:val="00662B21"/>
    <w:rsid w:val="00662D1F"/>
    <w:rsid w:val="006645D6"/>
    <w:rsid w:val="00667990"/>
    <w:rsid w:val="006774A8"/>
    <w:rsid w:val="006801F9"/>
    <w:rsid w:val="00682C60"/>
    <w:rsid w:val="00684696"/>
    <w:rsid w:val="0068693F"/>
    <w:rsid w:val="0068790F"/>
    <w:rsid w:val="00687A2B"/>
    <w:rsid w:val="00691631"/>
    <w:rsid w:val="006A3074"/>
    <w:rsid w:val="006B56E7"/>
    <w:rsid w:val="006C16EA"/>
    <w:rsid w:val="006C5BB8"/>
    <w:rsid w:val="006C7C4E"/>
    <w:rsid w:val="006D11FC"/>
    <w:rsid w:val="006D7945"/>
    <w:rsid w:val="006D7EA1"/>
    <w:rsid w:val="006F5BE3"/>
    <w:rsid w:val="00702EF8"/>
    <w:rsid w:val="00704637"/>
    <w:rsid w:val="0070690D"/>
    <w:rsid w:val="007106F0"/>
    <w:rsid w:val="00724AF1"/>
    <w:rsid w:val="00724E8B"/>
    <w:rsid w:val="0073172B"/>
    <w:rsid w:val="00736469"/>
    <w:rsid w:val="00741D38"/>
    <w:rsid w:val="00760E21"/>
    <w:rsid w:val="007631B8"/>
    <w:rsid w:val="00763222"/>
    <w:rsid w:val="007637C4"/>
    <w:rsid w:val="00767F62"/>
    <w:rsid w:val="00773371"/>
    <w:rsid w:val="0077458B"/>
    <w:rsid w:val="0077492F"/>
    <w:rsid w:val="007751E1"/>
    <w:rsid w:val="00775B73"/>
    <w:rsid w:val="007966A4"/>
    <w:rsid w:val="00796702"/>
    <w:rsid w:val="00796D0F"/>
    <w:rsid w:val="007A283A"/>
    <w:rsid w:val="007B2AB7"/>
    <w:rsid w:val="007D0BF1"/>
    <w:rsid w:val="007D3091"/>
    <w:rsid w:val="007D361F"/>
    <w:rsid w:val="007D73AB"/>
    <w:rsid w:val="007D7971"/>
    <w:rsid w:val="007E049A"/>
    <w:rsid w:val="007E4E62"/>
    <w:rsid w:val="007F226A"/>
    <w:rsid w:val="007F3CAC"/>
    <w:rsid w:val="007F5B57"/>
    <w:rsid w:val="0080216D"/>
    <w:rsid w:val="00803865"/>
    <w:rsid w:val="00804C5A"/>
    <w:rsid w:val="0080515B"/>
    <w:rsid w:val="00810A59"/>
    <w:rsid w:val="00814BC6"/>
    <w:rsid w:val="00816907"/>
    <w:rsid w:val="008222ED"/>
    <w:rsid w:val="00824CEE"/>
    <w:rsid w:val="008275B9"/>
    <w:rsid w:val="00827702"/>
    <w:rsid w:val="00831571"/>
    <w:rsid w:val="008616DF"/>
    <w:rsid w:val="00861D6C"/>
    <w:rsid w:val="00871196"/>
    <w:rsid w:val="00874078"/>
    <w:rsid w:val="00877844"/>
    <w:rsid w:val="00881F19"/>
    <w:rsid w:val="00894F0B"/>
    <w:rsid w:val="00895AD2"/>
    <w:rsid w:val="0089662F"/>
    <w:rsid w:val="00897B30"/>
    <w:rsid w:val="008A420E"/>
    <w:rsid w:val="008A48C9"/>
    <w:rsid w:val="008A4A96"/>
    <w:rsid w:val="008A5483"/>
    <w:rsid w:val="008A6AE0"/>
    <w:rsid w:val="008B0B9C"/>
    <w:rsid w:val="008B0C6B"/>
    <w:rsid w:val="008B1B70"/>
    <w:rsid w:val="008C1588"/>
    <w:rsid w:val="008C16F2"/>
    <w:rsid w:val="008D37F0"/>
    <w:rsid w:val="008D4EFB"/>
    <w:rsid w:val="008D4FF4"/>
    <w:rsid w:val="008D5186"/>
    <w:rsid w:val="008E3847"/>
    <w:rsid w:val="008E5C79"/>
    <w:rsid w:val="008E7049"/>
    <w:rsid w:val="008F2B7A"/>
    <w:rsid w:val="008F3997"/>
    <w:rsid w:val="008F3D86"/>
    <w:rsid w:val="008F6E41"/>
    <w:rsid w:val="00915045"/>
    <w:rsid w:val="009152D8"/>
    <w:rsid w:val="00925456"/>
    <w:rsid w:val="0093117A"/>
    <w:rsid w:val="009343F5"/>
    <w:rsid w:val="009419BE"/>
    <w:rsid w:val="00943D72"/>
    <w:rsid w:val="00944EAD"/>
    <w:rsid w:val="0094598D"/>
    <w:rsid w:val="00946BD1"/>
    <w:rsid w:val="009560ED"/>
    <w:rsid w:val="00961F48"/>
    <w:rsid w:val="00963B45"/>
    <w:rsid w:val="00964C72"/>
    <w:rsid w:val="00964CA3"/>
    <w:rsid w:val="00970B8D"/>
    <w:rsid w:val="00976213"/>
    <w:rsid w:val="0098211D"/>
    <w:rsid w:val="009832F2"/>
    <w:rsid w:val="00984529"/>
    <w:rsid w:val="00986745"/>
    <w:rsid w:val="00991BB4"/>
    <w:rsid w:val="00997F53"/>
    <w:rsid w:val="009A0F26"/>
    <w:rsid w:val="009A1986"/>
    <w:rsid w:val="009A2AD0"/>
    <w:rsid w:val="009B190C"/>
    <w:rsid w:val="009B78F7"/>
    <w:rsid w:val="009B7D5D"/>
    <w:rsid w:val="009D303B"/>
    <w:rsid w:val="009D4BC8"/>
    <w:rsid w:val="009D79C0"/>
    <w:rsid w:val="009E1DD4"/>
    <w:rsid w:val="009F0B93"/>
    <w:rsid w:val="00A00868"/>
    <w:rsid w:val="00A008BF"/>
    <w:rsid w:val="00A0345C"/>
    <w:rsid w:val="00A03732"/>
    <w:rsid w:val="00A11829"/>
    <w:rsid w:val="00A2070B"/>
    <w:rsid w:val="00A2343E"/>
    <w:rsid w:val="00A274AF"/>
    <w:rsid w:val="00A31789"/>
    <w:rsid w:val="00A32ADC"/>
    <w:rsid w:val="00A4053F"/>
    <w:rsid w:val="00A42A79"/>
    <w:rsid w:val="00A64A3A"/>
    <w:rsid w:val="00A715C9"/>
    <w:rsid w:val="00A731CD"/>
    <w:rsid w:val="00A73979"/>
    <w:rsid w:val="00A743BE"/>
    <w:rsid w:val="00A82276"/>
    <w:rsid w:val="00A83680"/>
    <w:rsid w:val="00A86D42"/>
    <w:rsid w:val="00A90C6E"/>
    <w:rsid w:val="00A94307"/>
    <w:rsid w:val="00AA5451"/>
    <w:rsid w:val="00AA64D1"/>
    <w:rsid w:val="00AA6AC9"/>
    <w:rsid w:val="00AC1CE6"/>
    <w:rsid w:val="00AC7790"/>
    <w:rsid w:val="00AD349E"/>
    <w:rsid w:val="00AD560F"/>
    <w:rsid w:val="00AD5C85"/>
    <w:rsid w:val="00AE0E82"/>
    <w:rsid w:val="00AE563F"/>
    <w:rsid w:val="00AF2545"/>
    <w:rsid w:val="00AF356E"/>
    <w:rsid w:val="00AF5689"/>
    <w:rsid w:val="00AF7D56"/>
    <w:rsid w:val="00B1119E"/>
    <w:rsid w:val="00B14A8B"/>
    <w:rsid w:val="00B17790"/>
    <w:rsid w:val="00B22E2E"/>
    <w:rsid w:val="00B2786B"/>
    <w:rsid w:val="00B37273"/>
    <w:rsid w:val="00B40D7F"/>
    <w:rsid w:val="00B47901"/>
    <w:rsid w:val="00B54F71"/>
    <w:rsid w:val="00B61EC5"/>
    <w:rsid w:val="00B661B5"/>
    <w:rsid w:val="00B70827"/>
    <w:rsid w:val="00B71BB3"/>
    <w:rsid w:val="00B75590"/>
    <w:rsid w:val="00B76A7F"/>
    <w:rsid w:val="00B77670"/>
    <w:rsid w:val="00B81566"/>
    <w:rsid w:val="00B87985"/>
    <w:rsid w:val="00B92666"/>
    <w:rsid w:val="00BA2FF1"/>
    <w:rsid w:val="00BA4510"/>
    <w:rsid w:val="00BC2E5A"/>
    <w:rsid w:val="00BC3DB9"/>
    <w:rsid w:val="00BC6754"/>
    <w:rsid w:val="00BE5194"/>
    <w:rsid w:val="00BE71FD"/>
    <w:rsid w:val="00BF2950"/>
    <w:rsid w:val="00BF4166"/>
    <w:rsid w:val="00BF4475"/>
    <w:rsid w:val="00BF562C"/>
    <w:rsid w:val="00C00CD4"/>
    <w:rsid w:val="00C00D38"/>
    <w:rsid w:val="00C02278"/>
    <w:rsid w:val="00C02B2F"/>
    <w:rsid w:val="00C04A9C"/>
    <w:rsid w:val="00C10B24"/>
    <w:rsid w:val="00C11731"/>
    <w:rsid w:val="00C16E24"/>
    <w:rsid w:val="00C20870"/>
    <w:rsid w:val="00C2455A"/>
    <w:rsid w:val="00C31750"/>
    <w:rsid w:val="00C34FEB"/>
    <w:rsid w:val="00C40D1F"/>
    <w:rsid w:val="00C40D82"/>
    <w:rsid w:val="00C456B9"/>
    <w:rsid w:val="00C46198"/>
    <w:rsid w:val="00C51374"/>
    <w:rsid w:val="00C52E70"/>
    <w:rsid w:val="00C62701"/>
    <w:rsid w:val="00C666D8"/>
    <w:rsid w:val="00C907F8"/>
    <w:rsid w:val="00C92585"/>
    <w:rsid w:val="00C92844"/>
    <w:rsid w:val="00C95500"/>
    <w:rsid w:val="00CA4E47"/>
    <w:rsid w:val="00CA5943"/>
    <w:rsid w:val="00CA63C1"/>
    <w:rsid w:val="00CB5BF1"/>
    <w:rsid w:val="00CB5C46"/>
    <w:rsid w:val="00CC008C"/>
    <w:rsid w:val="00CC0A62"/>
    <w:rsid w:val="00CC41BF"/>
    <w:rsid w:val="00CC458E"/>
    <w:rsid w:val="00CC6B0A"/>
    <w:rsid w:val="00CD437E"/>
    <w:rsid w:val="00CD71FC"/>
    <w:rsid w:val="00CD7DF2"/>
    <w:rsid w:val="00CE0950"/>
    <w:rsid w:val="00CE4615"/>
    <w:rsid w:val="00CE499E"/>
    <w:rsid w:val="00CE721F"/>
    <w:rsid w:val="00CF0A10"/>
    <w:rsid w:val="00CF68C8"/>
    <w:rsid w:val="00D02406"/>
    <w:rsid w:val="00D0354F"/>
    <w:rsid w:val="00D1005C"/>
    <w:rsid w:val="00D11AF6"/>
    <w:rsid w:val="00D12385"/>
    <w:rsid w:val="00D16FDB"/>
    <w:rsid w:val="00D26062"/>
    <w:rsid w:val="00D2681E"/>
    <w:rsid w:val="00D3133E"/>
    <w:rsid w:val="00D34AA6"/>
    <w:rsid w:val="00D45E6C"/>
    <w:rsid w:val="00D47916"/>
    <w:rsid w:val="00D616DA"/>
    <w:rsid w:val="00D63761"/>
    <w:rsid w:val="00D6663B"/>
    <w:rsid w:val="00D66939"/>
    <w:rsid w:val="00D6779B"/>
    <w:rsid w:val="00D67E4A"/>
    <w:rsid w:val="00D81BDC"/>
    <w:rsid w:val="00D85968"/>
    <w:rsid w:val="00D919B0"/>
    <w:rsid w:val="00DA32C3"/>
    <w:rsid w:val="00DA56FB"/>
    <w:rsid w:val="00DB3B47"/>
    <w:rsid w:val="00DB4F40"/>
    <w:rsid w:val="00DC20BD"/>
    <w:rsid w:val="00DC7EEA"/>
    <w:rsid w:val="00DD00B1"/>
    <w:rsid w:val="00DD46F0"/>
    <w:rsid w:val="00DE1EC2"/>
    <w:rsid w:val="00DE3C11"/>
    <w:rsid w:val="00DE46E4"/>
    <w:rsid w:val="00DE720B"/>
    <w:rsid w:val="00DE7E52"/>
    <w:rsid w:val="00DF395E"/>
    <w:rsid w:val="00E112D2"/>
    <w:rsid w:val="00E166D6"/>
    <w:rsid w:val="00E217D6"/>
    <w:rsid w:val="00E22D5E"/>
    <w:rsid w:val="00E26B60"/>
    <w:rsid w:val="00E26E93"/>
    <w:rsid w:val="00E278F1"/>
    <w:rsid w:val="00E377B1"/>
    <w:rsid w:val="00E377E6"/>
    <w:rsid w:val="00E422D1"/>
    <w:rsid w:val="00E45236"/>
    <w:rsid w:val="00E467A4"/>
    <w:rsid w:val="00E50B4C"/>
    <w:rsid w:val="00E63DE6"/>
    <w:rsid w:val="00E670F5"/>
    <w:rsid w:val="00E7491F"/>
    <w:rsid w:val="00E763B5"/>
    <w:rsid w:val="00E87C62"/>
    <w:rsid w:val="00E90C27"/>
    <w:rsid w:val="00E94FA4"/>
    <w:rsid w:val="00E9775F"/>
    <w:rsid w:val="00EA0EAA"/>
    <w:rsid w:val="00EB05D6"/>
    <w:rsid w:val="00EB0931"/>
    <w:rsid w:val="00EB0F29"/>
    <w:rsid w:val="00EB33AC"/>
    <w:rsid w:val="00EB621D"/>
    <w:rsid w:val="00EC0482"/>
    <w:rsid w:val="00EC7228"/>
    <w:rsid w:val="00ED1456"/>
    <w:rsid w:val="00EE288E"/>
    <w:rsid w:val="00EE28CD"/>
    <w:rsid w:val="00EE3615"/>
    <w:rsid w:val="00EF021B"/>
    <w:rsid w:val="00EF5E2D"/>
    <w:rsid w:val="00EF5F4C"/>
    <w:rsid w:val="00EF7581"/>
    <w:rsid w:val="00F127D8"/>
    <w:rsid w:val="00F20A3D"/>
    <w:rsid w:val="00F20DA2"/>
    <w:rsid w:val="00F21BA9"/>
    <w:rsid w:val="00F22370"/>
    <w:rsid w:val="00F259D8"/>
    <w:rsid w:val="00F27DD6"/>
    <w:rsid w:val="00F30886"/>
    <w:rsid w:val="00F31913"/>
    <w:rsid w:val="00F32777"/>
    <w:rsid w:val="00F358D6"/>
    <w:rsid w:val="00F40573"/>
    <w:rsid w:val="00F4494C"/>
    <w:rsid w:val="00F45FE9"/>
    <w:rsid w:val="00F519EA"/>
    <w:rsid w:val="00F61D6A"/>
    <w:rsid w:val="00F62622"/>
    <w:rsid w:val="00F66B0C"/>
    <w:rsid w:val="00F67CE5"/>
    <w:rsid w:val="00F7008F"/>
    <w:rsid w:val="00F715B7"/>
    <w:rsid w:val="00F7309D"/>
    <w:rsid w:val="00F82113"/>
    <w:rsid w:val="00F85749"/>
    <w:rsid w:val="00F867E9"/>
    <w:rsid w:val="00FA156D"/>
    <w:rsid w:val="00FB53EC"/>
    <w:rsid w:val="00FD09DD"/>
    <w:rsid w:val="00FD3606"/>
    <w:rsid w:val="00FD7D3B"/>
    <w:rsid w:val="00FE1015"/>
    <w:rsid w:val="00FE2871"/>
    <w:rsid w:val="00FE3D1C"/>
    <w:rsid w:val="00FE60CB"/>
    <w:rsid w:val="00FE723F"/>
    <w:rsid w:val="00FF5AF6"/>
    <w:rsid w:val="00FF7443"/>
    <w:rsid w:val="01DC61A2"/>
    <w:rsid w:val="02227E3A"/>
    <w:rsid w:val="02690134"/>
    <w:rsid w:val="026E32E3"/>
    <w:rsid w:val="02A86B73"/>
    <w:rsid w:val="0334512E"/>
    <w:rsid w:val="03B458C5"/>
    <w:rsid w:val="03EC06CF"/>
    <w:rsid w:val="047A33CD"/>
    <w:rsid w:val="054770A1"/>
    <w:rsid w:val="054E7F58"/>
    <w:rsid w:val="056A674D"/>
    <w:rsid w:val="058003BA"/>
    <w:rsid w:val="060F742B"/>
    <w:rsid w:val="06FC321E"/>
    <w:rsid w:val="07720188"/>
    <w:rsid w:val="07973E9B"/>
    <w:rsid w:val="08957992"/>
    <w:rsid w:val="08CB215A"/>
    <w:rsid w:val="0A7E077B"/>
    <w:rsid w:val="0AA135ED"/>
    <w:rsid w:val="0C03349C"/>
    <w:rsid w:val="0CC462BB"/>
    <w:rsid w:val="0DE6637F"/>
    <w:rsid w:val="0E4E6CC2"/>
    <w:rsid w:val="0F622850"/>
    <w:rsid w:val="10C74A0F"/>
    <w:rsid w:val="10FD640F"/>
    <w:rsid w:val="114169C6"/>
    <w:rsid w:val="11840CDC"/>
    <w:rsid w:val="123A5ABD"/>
    <w:rsid w:val="13063119"/>
    <w:rsid w:val="15BC6BBD"/>
    <w:rsid w:val="16103930"/>
    <w:rsid w:val="17463517"/>
    <w:rsid w:val="177E23DE"/>
    <w:rsid w:val="18065E93"/>
    <w:rsid w:val="18175695"/>
    <w:rsid w:val="183F3F0C"/>
    <w:rsid w:val="184826D1"/>
    <w:rsid w:val="186E1AD7"/>
    <w:rsid w:val="187C0E84"/>
    <w:rsid w:val="191D6E88"/>
    <w:rsid w:val="19DD1A63"/>
    <w:rsid w:val="1AD00DC7"/>
    <w:rsid w:val="1AE01118"/>
    <w:rsid w:val="1C4C11D6"/>
    <w:rsid w:val="1D1570F2"/>
    <w:rsid w:val="1D2D6FF5"/>
    <w:rsid w:val="1E751BEA"/>
    <w:rsid w:val="1E9014D7"/>
    <w:rsid w:val="1F0644D2"/>
    <w:rsid w:val="1F86331E"/>
    <w:rsid w:val="203E11F7"/>
    <w:rsid w:val="21557E79"/>
    <w:rsid w:val="2205352C"/>
    <w:rsid w:val="229546C7"/>
    <w:rsid w:val="22FA1A08"/>
    <w:rsid w:val="22FF5FF4"/>
    <w:rsid w:val="23031F8C"/>
    <w:rsid w:val="23183F10"/>
    <w:rsid w:val="23257A74"/>
    <w:rsid w:val="237400A4"/>
    <w:rsid w:val="23B4579B"/>
    <w:rsid w:val="24270013"/>
    <w:rsid w:val="246111C5"/>
    <w:rsid w:val="24F61CF9"/>
    <w:rsid w:val="25DC0CE8"/>
    <w:rsid w:val="264519E5"/>
    <w:rsid w:val="279D7FBE"/>
    <w:rsid w:val="27B250FC"/>
    <w:rsid w:val="27D12AA4"/>
    <w:rsid w:val="27E531E2"/>
    <w:rsid w:val="281D7CE9"/>
    <w:rsid w:val="28264B87"/>
    <w:rsid w:val="282E288D"/>
    <w:rsid w:val="29550265"/>
    <w:rsid w:val="2A307E3F"/>
    <w:rsid w:val="2AB2429B"/>
    <w:rsid w:val="2AB40ED3"/>
    <w:rsid w:val="2B31465C"/>
    <w:rsid w:val="2BB97049"/>
    <w:rsid w:val="2D2A5277"/>
    <w:rsid w:val="2D4B5A24"/>
    <w:rsid w:val="2DB22F3D"/>
    <w:rsid w:val="2DBA0E96"/>
    <w:rsid w:val="303A7F71"/>
    <w:rsid w:val="30BD322E"/>
    <w:rsid w:val="31663907"/>
    <w:rsid w:val="31E24096"/>
    <w:rsid w:val="333357AD"/>
    <w:rsid w:val="33680002"/>
    <w:rsid w:val="33DF4CAC"/>
    <w:rsid w:val="342B1443"/>
    <w:rsid w:val="35BA0AE7"/>
    <w:rsid w:val="35F71B40"/>
    <w:rsid w:val="37210163"/>
    <w:rsid w:val="37947B67"/>
    <w:rsid w:val="37C152CE"/>
    <w:rsid w:val="383E07A2"/>
    <w:rsid w:val="396D671D"/>
    <w:rsid w:val="3A272357"/>
    <w:rsid w:val="3A447EF5"/>
    <w:rsid w:val="3C0229C9"/>
    <w:rsid w:val="3C0C14CD"/>
    <w:rsid w:val="3D5D6F9A"/>
    <w:rsid w:val="3D6E2AA3"/>
    <w:rsid w:val="3E980706"/>
    <w:rsid w:val="3EDA2108"/>
    <w:rsid w:val="3EF90969"/>
    <w:rsid w:val="3F407B59"/>
    <w:rsid w:val="3FAF304C"/>
    <w:rsid w:val="3FD951CF"/>
    <w:rsid w:val="3FFB3276"/>
    <w:rsid w:val="41140EF7"/>
    <w:rsid w:val="41312521"/>
    <w:rsid w:val="415F59E9"/>
    <w:rsid w:val="416734BC"/>
    <w:rsid w:val="41713E97"/>
    <w:rsid w:val="418F1F65"/>
    <w:rsid w:val="41C4591D"/>
    <w:rsid w:val="427C5ACF"/>
    <w:rsid w:val="434A2733"/>
    <w:rsid w:val="434F43D4"/>
    <w:rsid w:val="43736719"/>
    <w:rsid w:val="43CA1CD3"/>
    <w:rsid w:val="43E1063B"/>
    <w:rsid w:val="441412C6"/>
    <w:rsid w:val="44E80729"/>
    <w:rsid w:val="44ED502D"/>
    <w:rsid w:val="45F1634D"/>
    <w:rsid w:val="45F3538A"/>
    <w:rsid w:val="4714075E"/>
    <w:rsid w:val="476F1295"/>
    <w:rsid w:val="482113D5"/>
    <w:rsid w:val="485316BD"/>
    <w:rsid w:val="48E11AD7"/>
    <w:rsid w:val="49692A24"/>
    <w:rsid w:val="49F307DD"/>
    <w:rsid w:val="4A19495E"/>
    <w:rsid w:val="4ABC0023"/>
    <w:rsid w:val="4AE8612C"/>
    <w:rsid w:val="4BB75D71"/>
    <w:rsid w:val="4C0913A0"/>
    <w:rsid w:val="4C5808DA"/>
    <w:rsid w:val="4CAA0646"/>
    <w:rsid w:val="4E673E4B"/>
    <w:rsid w:val="4E8B2B13"/>
    <w:rsid w:val="4F027038"/>
    <w:rsid w:val="4F773A3D"/>
    <w:rsid w:val="52526AA6"/>
    <w:rsid w:val="53A55078"/>
    <w:rsid w:val="53CD1A00"/>
    <w:rsid w:val="54DE4FBD"/>
    <w:rsid w:val="54FE6A1A"/>
    <w:rsid w:val="550F77CA"/>
    <w:rsid w:val="55C04D23"/>
    <w:rsid w:val="55CD5006"/>
    <w:rsid w:val="58930240"/>
    <w:rsid w:val="58EC64E7"/>
    <w:rsid w:val="5942073E"/>
    <w:rsid w:val="59F530EA"/>
    <w:rsid w:val="5A08396B"/>
    <w:rsid w:val="5A4C6B09"/>
    <w:rsid w:val="5BB97920"/>
    <w:rsid w:val="5D8A051E"/>
    <w:rsid w:val="5DA1055D"/>
    <w:rsid w:val="5DD327FF"/>
    <w:rsid w:val="5E6F2052"/>
    <w:rsid w:val="5EB0000C"/>
    <w:rsid w:val="5F59166F"/>
    <w:rsid w:val="5FDC0C3E"/>
    <w:rsid w:val="604C4979"/>
    <w:rsid w:val="60C705F9"/>
    <w:rsid w:val="612F38A9"/>
    <w:rsid w:val="63A146C1"/>
    <w:rsid w:val="64A31115"/>
    <w:rsid w:val="64FF6961"/>
    <w:rsid w:val="670C579A"/>
    <w:rsid w:val="67624AC6"/>
    <w:rsid w:val="688A24A3"/>
    <w:rsid w:val="69706A73"/>
    <w:rsid w:val="6A4C2257"/>
    <w:rsid w:val="6AD2286A"/>
    <w:rsid w:val="6B28463C"/>
    <w:rsid w:val="6B3023B6"/>
    <w:rsid w:val="6B8B4679"/>
    <w:rsid w:val="6BDF477E"/>
    <w:rsid w:val="6C3C7D36"/>
    <w:rsid w:val="6D4661DD"/>
    <w:rsid w:val="6DC33891"/>
    <w:rsid w:val="6DC45EF8"/>
    <w:rsid w:val="6E740256"/>
    <w:rsid w:val="6EBB16BF"/>
    <w:rsid w:val="6EF85BA5"/>
    <w:rsid w:val="732A29F6"/>
    <w:rsid w:val="735C4706"/>
    <w:rsid w:val="73C13E61"/>
    <w:rsid w:val="73F704B1"/>
    <w:rsid w:val="747744EB"/>
    <w:rsid w:val="75977BBC"/>
    <w:rsid w:val="77664D71"/>
    <w:rsid w:val="78136B1C"/>
    <w:rsid w:val="78F306C7"/>
    <w:rsid w:val="790E4DEE"/>
    <w:rsid w:val="79CC17EB"/>
    <w:rsid w:val="7B797738"/>
    <w:rsid w:val="7BD8148A"/>
    <w:rsid w:val="7C2560BB"/>
    <w:rsid w:val="7C765654"/>
    <w:rsid w:val="7D673C86"/>
    <w:rsid w:val="7DA01536"/>
    <w:rsid w:val="7F0E0CCE"/>
    <w:rsid w:val="7F2D75B3"/>
    <w:rsid w:val="7F9642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semiHidden="0" w:qFormat="1"/>
    <w:lsdException w:name="Normal Table" w:qFormat="1"/>
    <w:lsdException w:name="Balloon Text"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1E"/>
    <w:pPr>
      <w:widowControl w:val="0"/>
      <w:jc w:val="both"/>
    </w:pPr>
    <w:rPr>
      <w:kern w:val="2"/>
      <w:sz w:val="21"/>
      <w:szCs w:val="24"/>
    </w:rPr>
  </w:style>
  <w:style w:type="paragraph" w:styleId="3">
    <w:name w:val="heading 3"/>
    <w:basedOn w:val="a"/>
    <w:next w:val="a"/>
    <w:link w:val="3Char"/>
    <w:qFormat/>
    <w:rsid w:val="00D2681E"/>
    <w:pPr>
      <w:keepNext/>
      <w:keepLines/>
      <w:spacing w:before="260" w:after="260" w:line="413"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2681E"/>
    <w:pPr>
      <w:jc w:val="left"/>
    </w:pPr>
  </w:style>
  <w:style w:type="paragraph" w:styleId="a4">
    <w:name w:val="Body Text Indent"/>
    <w:basedOn w:val="a"/>
    <w:link w:val="Char"/>
    <w:unhideWhenUsed/>
    <w:qFormat/>
    <w:rsid w:val="00D2681E"/>
    <w:pPr>
      <w:ind w:firstLineChars="200" w:firstLine="560"/>
    </w:pPr>
    <w:rPr>
      <w:sz w:val="28"/>
    </w:rPr>
  </w:style>
  <w:style w:type="paragraph" w:styleId="a5">
    <w:name w:val="Plain Text"/>
    <w:basedOn w:val="a"/>
    <w:qFormat/>
    <w:rsid w:val="00D2681E"/>
    <w:rPr>
      <w:rFonts w:ascii="宋体" w:hAnsi="Courier New"/>
      <w:spacing w:val="-20"/>
      <w:w w:val="50"/>
      <w:szCs w:val="20"/>
    </w:rPr>
  </w:style>
  <w:style w:type="paragraph" w:styleId="a6">
    <w:name w:val="Date"/>
    <w:basedOn w:val="a"/>
    <w:next w:val="a"/>
    <w:link w:val="Char0"/>
    <w:qFormat/>
    <w:rsid w:val="00D2681E"/>
    <w:rPr>
      <w:b/>
      <w:sz w:val="28"/>
    </w:rPr>
  </w:style>
  <w:style w:type="paragraph" w:styleId="a7">
    <w:name w:val="Balloon Text"/>
    <w:basedOn w:val="a"/>
    <w:link w:val="Char1"/>
    <w:uiPriority w:val="99"/>
    <w:unhideWhenUsed/>
    <w:qFormat/>
    <w:rsid w:val="00D2681E"/>
    <w:rPr>
      <w:sz w:val="18"/>
      <w:szCs w:val="18"/>
    </w:rPr>
  </w:style>
  <w:style w:type="paragraph" w:styleId="a8">
    <w:name w:val="footer"/>
    <w:basedOn w:val="a"/>
    <w:qFormat/>
    <w:rsid w:val="00D2681E"/>
    <w:pPr>
      <w:tabs>
        <w:tab w:val="center" w:pos="4153"/>
        <w:tab w:val="right" w:pos="8306"/>
      </w:tabs>
      <w:snapToGrid w:val="0"/>
      <w:jc w:val="left"/>
    </w:pPr>
    <w:rPr>
      <w:sz w:val="18"/>
      <w:szCs w:val="18"/>
    </w:rPr>
  </w:style>
  <w:style w:type="paragraph" w:styleId="a9">
    <w:name w:val="header"/>
    <w:basedOn w:val="a"/>
    <w:qFormat/>
    <w:rsid w:val="00D2681E"/>
    <w:pPr>
      <w:pBdr>
        <w:bottom w:val="single" w:sz="6" w:space="1" w:color="auto"/>
      </w:pBdr>
      <w:tabs>
        <w:tab w:val="center" w:pos="4153"/>
        <w:tab w:val="right" w:pos="8306"/>
      </w:tabs>
      <w:snapToGrid w:val="0"/>
      <w:jc w:val="center"/>
    </w:pPr>
    <w:rPr>
      <w:sz w:val="18"/>
      <w:szCs w:val="18"/>
    </w:rPr>
  </w:style>
  <w:style w:type="paragraph" w:styleId="HTML">
    <w:name w:val="HTML Preformatted"/>
    <w:uiPriority w:val="99"/>
    <w:unhideWhenUsed/>
    <w:qFormat/>
    <w:rsid w:val="00D2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table" w:styleId="aa">
    <w:name w:val="Table Grid"/>
    <w:basedOn w:val="a1"/>
    <w:uiPriority w:val="99"/>
    <w:unhideWhenUsed/>
    <w:qFormat/>
    <w:rsid w:val="00D268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D2681E"/>
    <w:rPr>
      <w:b/>
      <w:bCs/>
    </w:rPr>
  </w:style>
  <w:style w:type="character" w:styleId="ac">
    <w:name w:val="page number"/>
    <w:basedOn w:val="a0"/>
    <w:qFormat/>
    <w:rsid w:val="00D2681E"/>
  </w:style>
  <w:style w:type="character" w:styleId="ad">
    <w:name w:val="annotation reference"/>
    <w:basedOn w:val="a0"/>
    <w:uiPriority w:val="99"/>
    <w:unhideWhenUsed/>
    <w:qFormat/>
    <w:rsid w:val="00D2681E"/>
    <w:rPr>
      <w:sz w:val="21"/>
      <w:szCs w:val="21"/>
    </w:rPr>
  </w:style>
  <w:style w:type="character" w:customStyle="1" w:styleId="apple-converted-space">
    <w:name w:val="apple-converted-space"/>
    <w:basedOn w:val="a0"/>
    <w:qFormat/>
    <w:rsid w:val="00D2681E"/>
  </w:style>
  <w:style w:type="character" w:customStyle="1" w:styleId="Char0">
    <w:name w:val="日期 Char"/>
    <w:link w:val="a6"/>
    <w:qFormat/>
    <w:rsid w:val="00D2681E"/>
    <w:rPr>
      <w:rFonts w:eastAsia="宋体"/>
      <w:b/>
      <w:kern w:val="2"/>
      <w:sz w:val="28"/>
      <w:lang w:val="en-US" w:eastAsia="zh-CN" w:bidi="ar-SA"/>
    </w:rPr>
  </w:style>
  <w:style w:type="character" w:customStyle="1" w:styleId="3Char">
    <w:name w:val="标题 3 Char"/>
    <w:basedOn w:val="a0"/>
    <w:link w:val="3"/>
    <w:qFormat/>
    <w:rsid w:val="00D2681E"/>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qFormat/>
    <w:rsid w:val="00D2681E"/>
    <w:rPr>
      <w:rFonts w:ascii="Tahoma" w:hAnsi="Tahoma"/>
      <w:sz w:val="24"/>
      <w:szCs w:val="20"/>
    </w:rPr>
  </w:style>
  <w:style w:type="paragraph" w:customStyle="1" w:styleId="p0">
    <w:name w:val="p0"/>
    <w:basedOn w:val="a"/>
    <w:qFormat/>
    <w:rsid w:val="00D2681E"/>
    <w:pPr>
      <w:widowControl/>
    </w:pPr>
    <w:rPr>
      <w:kern w:val="0"/>
      <w:szCs w:val="21"/>
    </w:rPr>
  </w:style>
  <w:style w:type="paragraph" w:customStyle="1" w:styleId="xl31">
    <w:name w:val="xl31"/>
    <w:basedOn w:val="a"/>
    <w:qFormat/>
    <w:rsid w:val="00D2681E"/>
    <w:pPr>
      <w:widowControl/>
      <w:spacing w:before="100" w:beforeAutospacing="1" w:after="100" w:afterAutospacing="1"/>
      <w:jc w:val="center"/>
    </w:pPr>
    <w:rPr>
      <w:rFonts w:ascii="宋体" w:hAnsi="宋体"/>
      <w:b/>
      <w:bCs/>
      <w:kern w:val="0"/>
      <w:sz w:val="28"/>
      <w:szCs w:val="28"/>
    </w:rPr>
  </w:style>
  <w:style w:type="paragraph" w:styleId="ae">
    <w:name w:val="List Paragraph"/>
    <w:basedOn w:val="a"/>
    <w:uiPriority w:val="34"/>
    <w:qFormat/>
    <w:rsid w:val="00D2681E"/>
    <w:pPr>
      <w:ind w:firstLineChars="200" w:firstLine="420"/>
    </w:pPr>
  </w:style>
  <w:style w:type="paragraph" w:customStyle="1" w:styleId="Char2">
    <w:name w:val="Char"/>
    <w:basedOn w:val="a"/>
    <w:qFormat/>
    <w:rsid w:val="00D2681E"/>
    <w:rPr>
      <w:szCs w:val="20"/>
    </w:rPr>
  </w:style>
  <w:style w:type="character" w:customStyle="1" w:styleId="Char1">
    <w:name w:val="批注框文本 Char"/>
    <w:basedOn w:val="a0"/>
    <w:link w:val="a7"/>
    <w:uiPriority w:val="99"/>
    <w:semiHidden/>
    <w:qFormat/>
    <w:rsid w:val="00D2681E"/>
    <w:rPr>
      <w:kern w:val="2"/>
      <w:sz w:val="18"/>
      <w:szCs w:val="18"/>
    </w:rPr>
  </w:style>
  <w:style w:type="paragraph" w:customStyle="1" w:styleId="Default">
    <w:name w:val="Default"/>
    <w:qFormat/>
    <w:rsid w:val="00D2681E"/>
    <w:pPr>
      <w:widowControl w:val="0"/>
      <w:autoSpaceDE w:val="0"/>
      <w:autoSpaceDN w:val="0"/>
      <w:adjustRightInd w:val="0"/>
    </w:pPr>
    <w:rPr>
      <w:rFonts w:ascii="新宋体" w:hAnsi="新宋体" w:cs="新宋体"/>
      <w:color w:val="000000"/>
      <w:sz w:val="24"/>
      <w:szCs w:val="24"/>
    </w:rPr>
  </w:style>
  <w:style w:type="character" w:customStyle="1" w:styleId="font11">
    <w:name w:val="font11"/>
    <w:basedOn w:val="a0"/>
    <w:qFormat/>
    <w:rsid w:val="00D2681E"/>
    <w:rPr>
      <w:rFonts w:ascii="宋体" w:eastAsia="宋体" w:hAnsi="宋体" w:cs="宋体" w:hint="eastAsia"/>
      <w:color w:val="000000"/>
      <w:sz w:val="20"/>
      <w:szCs w:val="20"/>
      <w:u w:val="none"/>
    </w:rPr>
  </w:style>
  <w:style w:type="character" w:customStyle="1" w:styleId="font21">
    <w:name w:val="font21"/>
    <w:basedOn w:val="a0"/>
    <w:qFormat/>
    <w:rsid w:val="00D2681E"/>
    <w:rPr>
      <w:rFonts w:ascii="宋体" w:eastAsia="宋体" w:hAnsi="宋体" w:cs="宋体" w:hint="eastAsia"/>
      <w:color w:val="000000"/>
      <w:sz w:val="20"/>
      <w:szCs w:val="20"/>
      <w:u w:val="none"/>
    </w:rPr>
  </w:style>
  <w:style w:type="character" w:customStyle="1" w:styleId="font51">
    <w:name w:val="font51"/>
    <w:basedOn w:val="a0"/>
    <w:qFormat/>
    <w:rsid w:val="00D2681E"/>
    <w:rPr>
      <w:rFonts w:ascii="宋体" w:eastAsia="宋体" w:hAnsi="宋体" w:cs="宋体" w:hint="eastAsia"/>
      <w:b/>
      <w:color w:val="000000"/>
      <w:sz w:val="20"/>
      <w:szCs w:val="20"/>
      <w:u w:val="none"/>
    </w:rPr>
  </w:style>
  <w:style w:type="character" w:customStyle="1" w:styleId="font01">
    <w:name w:val="font01"/>
    <w:basedOn w:val="a0"/>
    <w:qFormat/>
    <w:rsid w:val="00D2681E"/>
    <w:rPr>
      <w:rFonts w:ascii="宋体" w:eastAsia="宋体" w:hAnsi="宋体" w:cs="宋体" w:hint="eastAsia"/>
      <w:b/>
      <w:color w:val="000000"/>
      <w:sz w:val="20"/>
      <w:szCs w:val="20"/>
      <w:u w:val="none"/>
    </w:rPr>
  </w:style>
  <w:style w:type="character" w:customStyle="1" w:styleId="Char">
    <w:name w:val="正文文本缩进 Char"/>
    <w:link w:val="a4"/>
    <w:qFormat/>
    <w:rsid w:val="00D2681E"/>
    <w:rPr>
      <w:kern w:val="2"/>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E5A4F-90A2-4B8E-9CD0-17187E12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22</Pages>
  <Words>2251</Words>
  <Characters>12832</Characters>
  <Application>Microsoft Office Word</Application>
  <DocSecurity>0</DocSecurity>
  <Lines>106</Lines>
  <Paragraphs>30</Paragraphs>
  <ScaleCrop>false</ScaleCrop>
  <Company>Lenovo</Company>
  <LinksUpToDate>false</LinksUpToDate>
  <CharactersWithSpaces>15053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安全保卫部</dc:creator>
  <cp:lastModifiedBy>lenovo</cp:lastModifiedBy>
  <cp:revision>99</cp:revision>
  <cp:lastPrinted>2020-10-28T01:00:00Z</cp:lastPrinted>
  <dcterms:created xsi:type="dcterms:W3CDTF">2018-12-26T06:49:00Z</dcterms:created>
  <dcterms:modified xsi:type="dcterms:W3CDTF">2021-04-23T01:36:00Z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6646268053384827BA4588399A073ADC</vt:lpwstr>
  </property>
</Properties>
</file>