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692" w:rsidRDefault="005D0692">
      <w:pPr>
        <w:widowControl/>
        <w:spacing w:line="520" w:lineRule="exact"/>
        <w:jc w:val="center"/>
        <w:rPr>
          <w:rFonts w:ascii="楷体_GB2312" w:eastAsia="楷体_GB2312" w:hAnsi="宋体" w:cs="宋体"/>
          <w:b/>
          <w:color w:val="000000"/>
          <w:kern w:val="0"/>
          <w:sz w:val="44"/>
          <w:szCs w:val="44"/>
        </w:rPr>
      </w:pPr>
    </w:p>
    <w:p w:rsidR="005D0692" w:rsidRDefault="005D0692">
      <w:pPr>
        <w:widowControl/>
        <w:spacing w:line="520" w:lineRule="exact"/>
        <w:jc w:val="center"/>
        <w:rPr>
          <w:rFonts w:ascii="楷体_GB2312" w:eastAsia="楷体_GB2312" w:hAnsi="宋体" w:cs="宋体"/>
          <w:b/>
          <w:color w:val="000000"/>
          <w:kern w:val="0"/>
          <w:sz w:val="44"/>
          <w:szCs w:val="44"/>
        </w:rPr>
      </w:pPr>
    </w:p>
    <w:p w:rsidR="005D0692" w:rsidRDefault="005D0692">
      <w:pPr>
        <w:widowControl/>
        <w:spacing w:line="520" w:lineRule="exact"/>
        <w:jc w:val="center"/>
        <w:rPr>
          <w:rFonts w:ascii="楷体_GB2312" w:eastAsia="楷体_GB2312" w:hAnsi="宋体" w:cs="宋体"/>
          <w:b/>
          <w:color w:val="000000"/>
          <w:kern w:val="0"/>
          <w:sz w:val="44"/>
          <w:szCs w:val="44"/>
        </w:rPr>
      </w:pPr>
    </w:p>
    <w:p w:rsidR="005D0692" w:rsidRDefault="005D0692">
      <w:pPr>
        <w:widowControl/>
        <w:spacing w:line="520" w:lineRule="exact"/>
        <w:jc w:val="center"/>
        <w:rPr>
          <w:rFonts w:ascii="楷体_GB2312" w:eastAsia="楷体_GB2312" w:hAnsi="宋体" w:cs="宋体"/>
          <w:b/>
          <w:color w:val="000000"/>
          <w:kern w:val="0"/>
          <w:sz w:val="44"/>
          <w:szCs w:val="44"/>
        </w:rPr>
      </w:pPr>
    </w:p>
    <w:p w:rsidR="005D0692" w:rsidRDefault="00D0283E">
      <w:pPr>
        <w:widowControl/>
        <w:spacing w:line="520" w:lineRule="exact"/>
        <w:jc w:val="center"/>
        <w:rPr>
          <w:rFonts w:ascii="华文楷体" w:eastAsia="华文楷体" w:hAnsi="华文楷体" w:cs="宋体"/>
          <w:b/>
          <w:color w:val="000000"/>
          <w:kern w:val="0"/>
          <w:sz w:val="44"/>
          <w:szCs w:val="44"/>
        </w:rPr>
      </w:pPr>
      <w:r>
        <w:rPr>
          <w:rFonts w:ascii="华文楷体" w:eastAsia="华文楷体" w:hAnsi="华文楷体" w:cs="宋体" w:hint="eastAsia"/>
          <w:b/>
          <w:color w:val="000000"/>
          <w:kern w:val="0"/>
          <w:sz w:val="44"/>
          <w:szCs w:val="44"/>
        </w:rPr>
        <w:t>安徽百大合家福连锁超市股份有限公司</w:t>
      </w:r>
    </w:p>
    <w:p w:rsidR="005D0692" w:rsidRDefault="005D0692">
      <w:pPr>
        <w:widowControl/>
        <w:spacing w:line="520" w:lineRule="exact"/>
        <w:jc w:val="center"/>
        <w:rPr>
          <w:rFonts w:ascii="宋体" w:hAnsi="宋体" w:cs="宋体"/>
          <w:color w:val="000000"/>
          <w:kern w:val="0"/>
          <w:sz w:val="24"/>
        </w:rPr>
      </w:pPr>
    </w:p>
    <w:p w:rsidR="005D0692" w:rsidRDefault="00D0283E">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5D0692" w:rsidRDefault="005D0692">
      <w:pPr>
        <w:widowControl/>
        <w:spacing w:line="520" w:lineRule="exact"/>
        <w:jc w:val="center"/>
        <w:rPr>
          <w:rFonts w:ascii="宋体" w:hAnsi="宋体" w:cs="宋体"/>
          <w:color w:val="000000"/>
          <w:kern w:val="0"/>
          <w:sz w:val="24"/>
        </w:rPr>
      </w:pPr>
    </w:p>
    <w:p w:rsidR="005D0692" w:rsidRDefault="00D0283E">
      <w:pPr>
        <w:widowControl/>
        <w:spacing w:line="520" w:lineRule="exact"/>
        <w:jc w:val="center"/>
        <w:rPr>
          <w:rFonts w:ascii="楷体_GB2312" w:eastAsia="楷体_GB2312" w:hAnsi="宋体" w:cs="宋体"/>
          <w:b/>
          <w:color w:val="000000"/>
          <w:kern w:val="0"/>
          <w:sz w:val="48"/>
          <w:szCs w:val="48"/>
        </w:rPr>
      </w:pPr>
      <w:r>
        <w:rPr>
          <w:rFonts w:ascii="宋体" w:hAnsi="宋体" w:cs="宋体" w:hint="eastAsia"/>
          <w:b/>
          <w:kern w:val="0"/>
          <w:sz w:val="48"/>
          <w:szCs w:val="48"/>
        </w:rPr>
        <w:t>制冰机采购</w:t>
      </w:r>
    </w:p>
    <w:p w:rsidR="005D0692" w:rsidRDefault="005D0692">
      <w:pPr>
        <w:widowControl/>
        <w:spacing w:line="520" w:lineRule="exact"/>
        <w:jc w:val="center"/>
        <w:rPr>
          <w:rFonts w:ascii="黑体" w:eastAsia="黑体" w:hAnsi="宋体" w:cs="宋体"/>
          <w:b/>
          <w:color w:val="000000"/>
          <w:kern w:val="0"/>
          <w:sz w:val="52"/>
          <w:szCs w:val="52"/>
        </w:rPr>
      </w:pPr>
    </w:p>
    <w:p w:rsidR="005D0692" w:rsidRDefault="005D0692">
      <w:pPr>
        <w:widowControl/>
        <w:spacing w:line="520" w:lineRule="exact"/>
        <w:jc w:val="center"/>
        <w:rPr>
          <w:rFonts w:ascii="黑体" w:eastAsia="黑体" w:hAnsi="宋体" w:cs="宋体"/>
          <w:b/>
          <w:color w:val="000000"/>
          <w:kern w:val="0"/>
          <w:sz w:val="52"/>
          <w:szCs w:val="52"/>
        </w:rPr>
      </w:pPr>
    </w:p>
    <w:p w:rsidR="005D0692" w:rsidRDefault="00D0283E">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5D0692" w:rsidRDefault="005D0692">
      <w:pPr>
        <w:widowControl/>
        <w:spacing w:line="520" w:lineRule="exact"/>
        <w:ind w:firstLineChars="700" w:firstLine="2520"/>
        <w:jc w:val="left"/>
        <w:rPr>
          <w:rFonts w:ascii="楷体_GB2312" w:eastAsia="楷体_GB2312" w:hAnsi="宋体" w:cs="宋体"/>
          <w:color w:val="000000"/>
          <w:kern w:val="0"/>
          <w:sz w:val="36"/>
          <w:szCs w:val="20"/>
        </w:rPr>
      </w:pPr>
    </w:p>
    <w:p w:rsidR="005D0692" w:rsidRPr="00E72133" w:rsidRDefault="00D0283E">
      <w:pPr>
        <w:widowControl/>
        <w:spacing w:line="520" w:lineRule="exact"/>
        <w:jc w:val="center"/>
        <w:rPr>
          <w:rFonts w:ascii="宋体" w:hAnsi="宋体" w:cs="宋体"/>
          <w:b/>
          <w:color w:val="000000"/>
          <w:kern w:val="0"/>
          <w:sz w:val="32"/>
          <w:szCs w:val="32"/>
          <w:u w:val="single"/>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E72133" w:rsidRPr="00E72133">
        <w:rPr>
          <w:rFonts w:ascii="宋体" w:hAnsi="宋体" w:cs="宋体"/>
          <w:b/>
          <w:color w:val="000000"/>
          <w:kern w:val="0"/>
          <w:sz w:val="32"/>
          <w:szCs w:val="32"/>
          <w:u w:val="single"/>
        </w:rPr>
        <w:t>HBZ-20125-HJF69</w:t>
      </w:r>
    </w:p>
    <w:p w:rsidR="005D0692" w:rsidRDefault="005D0692">
      <w:pPr>
        <w:widowControl/>
        <w:spacing w:line="520" w:lineRule="exact"/>
        <w:jc w:val="center"/>
        <w:rPr>
          <w:rFonts w:ascii="楷体_GB2312" w:eastAsia="楷体_GB2312" w:hAnsi="宋体" w:cs="宋体"/>
          <w:b/>
          <w:color w:val="000000"/>
          <w:kern w:val="0"/>
          <w:sz w:val="36"/>
          <w:szCs w:val="20"/>
        </w:rPr>
      </w:pPr>
    </w:p>
    <w:p w:rsidR="005D0692" w:rsidRDefault="005D0692">
      <w:pPr>
        <w:widowControl/>
        <w:spacing w:line="520" w:lineRule="exact"/>
        <w:jc w:val="center"/>
        <w:rPr>
          <w:rFonts w:ascii="楷体_GB2312" w:eastAsia="楷体_GB2312" w:hAnsi="宋体" w:cs="宋体"/>
          <w:b/>
          <w:color w:val="000000"/>
          <w:kern w:val="0"/>
          <w:sz w:val="36"/>
          <w:szCs w:val="20"/>
        </w:rPr>
      </w:pPr>
    </w:p>
    <w:p w:rsidR="005D0692" w:rsidRDefault="005D0692">
      <w:pPr>
        <w:widowControl/>
        <w:spacing w:line="520" w:lineRule="exact"/>
        <w:jc w:val="center"/>
        <w:rPr>
          <w:rFonts w:ascii="宋体" w:hAnsi="宋体" w:cs="宋体"/>
          <w:color w:val="000000"/>
          <w:kern w:val="0"/>
          <w:sz w:val="24"/>
        </w:rPr>
      </w:pPr>
    </w:p>
    <w:p w:rsidR="005D0692" w:rsidRDefault="005D0692">
      <w:pPr>
        <w:widowControl/>
        <w:spacing w:line="520" w:lineRule="exact"/>
        <w:jc w:val="center"/>
        <w:rPr>
          <w:rFonts w:ascii="宋体" w:hAnsi="宋体" w:cs="宋体"/>
          <w:color w:val="000000"/>
          <w:kern w:val="0"/>
          <w:sz w:val="24"/>
        </w:rPr>
      </w:pPr>
    </w:p>
    <w:p w:rsidR="005D0692" w:rsidRDefault="00D0283E">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5D0692" w:rsidRDefault="005D0692">
      <w:pPr>
        <w:widowControl/>
        <w:spacing w:line="520" w:lineRule="exact"/>
        <w:ind w:firstLineChars="600" w:firstLine="1680"/>
        <w:rPr>
          <w:rFonts w:ascii="楷体_GB2312" w:eastAsia="楷体_GB2312" w:hAnsi="宋体" w:cs="宋体"/>
          <w:color w:val="000000"/>
          <w:kern w:val="0"/>
          <w:sz w:val="28"/>
          <w:szCs w:val="28"/>
        </w:rPr>
      </w:pPr>
    </w:p>
    <w:p w:rsidR="005D0692" w:rsidRDefault="00D0283E">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5D0692" w:rsidRDefault="00D0283E">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5D0692" w:rsidRDefault="00D0283E">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《采购需求》</w:t>
      </w:r>
    </w:p>
    <w:p w:rsidR="005D0692" w:rsidRDefault="00D0283E">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  《附件》（投标文件格式等）</w:t>
      </w:r>
    </w:p>
    <w:p w:rsidR="005D0692" w:rsidRDefault="00D0283E">
      <w:pPr>
        <w:widowControl/>
        <w:spacing w:line="520" w:lineRule="exact"/>
        <w:jc w:val="center"/>
        <w:rPr>
          <w:rFonts w:ascii="楷体_GB2312" w:eastAsia="楷体_GB2312" w:hAnsi="宋体" w:cs="宋体"/>
          <w:b/>
          <w:color w:val="000000"/>
          <w:kern w:val="0"/>
          <w:sz w:val="36"/>
          <w:szCs w:val="20"/>
        </w:rPr>
      </w:pPr>
      <w:r>
        <w:rPr>
          <w:rFonts w:ascii="宋体" w:hAnsi="宋体" w:cs="宋体"/>
          <w:color w:val="000000"/>
          <w:kern w:val="0"/>
          <w:sz w:val="24"/>
        </w:rPr>
        <w:t> </w:t>
      </w:r>
    </w:p>
    <w:p w:rsidR="005D0692" w:rsidRDefault="00D0283E">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5D0692" w:rsidRDefault="00D0283E">
      <w:pPr>
        <w:spacing w:line="500" w:lineRule="exact"/>
        <w:jc w:val="center"/>
        <w:rPr>
          <w:rFonts w:ascii="宋体" w:hAnsi="宋体"/>
          <w:b/>
          <w:kern w:val="0"/>
          <w:sz w:val="28"/>
          <w:szCs w:val="28"/>
        </w:rPr>
      </w:pPr>
      <w:r>
        <w:rPr>
          <w:rFonts w:ascii="宋体" w:hAnsi="宋体" w:cs="宋体" w:hint="eastAsia"/>
          <w:color w:val="000000"/>
          <w:kern w:val="0"/>
          <w:sz w:val="30"/>
          <w:szCs w:val="30"/>
        </w:rPr>
        <w:t>二〇二〇年九月</w:t>
      </w:r>
    </w:p>
    <w:p w:rsidR="005D0692" w:rsidRDefault="00D0283E">
      <w:pPr>
        <w:spacing w:line="360" w:lineRule="exact"/>
        <w:jc w:val="center"/>
        <w:rPr>
          <w:rFonts w:ascii="宋体" w:hAnsi="宋体"/>
          <w:b/>
          <w:kern w:val="0"/>
          <w:sz w:val="28"/>
          <w:szCs w:val="28"/>
        </w:rPr>
      </w:pPr>
      <w:r>
        <w:rPr>
          <w:rFonts w:ascii="宋体" w:hAnsi="宋体"/>
          <w:b/>
          <w:kern w:val="0"/>
          <w:sz w:val="28"/>
          <w:szCs w:val="28"/>
        </w:rPr>
        <w:br w:type="page"/>
      </w:r>
    </w:p>
    <w:p w:rsidR="005D0692" w:rsidRDefault="005D0692">
      <w:pPr>
        <w:spacing w:line="360" w:lineRule="exact"/>
        <w:jc w:val="center"/>
        <w:rPr>
          <w:rFonts w:ascii="宋体" w:hAnsi="宋体"/>
          <w:b/>
          <w:kern w:val="0"/>
          <w:sz w:val="28"/>
          <w:szCs w:val="28"/>
        </w:rPr>
      </w:pPr>
    </w:p>
    <w:p w:rsidR="005D0692" w:rsidRDefault="00D0283E">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5D0692" w:rsidRDefault="005D0692">
      <w:pPr>
        <w:spacing w:line="240" w:lineRule="exact"/>
        <w:rPr>
          <w:rFonts w:ascii="宋体" w:hAnsi="宋体"/>
          <w:kern w:val="0"/>
          <w:sz w:val="24"/>
        </w:rPr>
      </w:pPr>
    </w:p>
    <w:p w:rsidR="005D0692" w:rsidRPr="006B1A01" w:rsidRDefault="00D0283E" w:rsidP="006B1A01">
      <w:pPr>
        <w:widowControl/>
        <w:spacing w:line="5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Pr="006B1A01">
        <w:rPr>
          <w:rFonts w:asciiTheme="minorEastAsia" w:eastAsiaTheme="minorEastAsia" w:hAnsiTheme="minorEastAsia" w:cs="宋体" w:hint="eastAsia"/>
          <w:kern w:val="0"/>
          <w:sz w:val="24"/>
        </w:rPr>
        <w:t>安徽百大</w:t>
      </w:r>
      <w:r w:rsidRPr="006B1A01">
        <w:rPr>
          <w:rFonts w:asciiTheme="minorEastAsia" w:eastAsiaTheme="minorEastAsia" w:hAnsiTheme="minorEastAsia" w:cs="宋体" w:hint="eastAsia"/>
          <w:spacing w:val="-4"/>
          <w:kern w:val="0"/>
          <w:sz w:val="24"/>
        </w:rPr>
        <w:t>合家福连锁超市股份有限公司（以下简称：合家福）现对所需制冰机采购项目进行</w:t>
      </w:r>
      <w:r w:rsidRPr="006B1A01">
        <w:rPr>
          <w:rFonts w:asciiTheme="minorEastAsia" w:eastAsiaTheme="minorEastAsia" w:hAnsiTheme="minorEastAsia" w:cs="宋体" w:hint="eastAsia"/>
          <w:kern w:val="0"/>
          <w:sz w:val="24"/>
        </w:rPr>
        <w:t>公开招标，诚邀具有相关资质的专业公司</w:t>
      </w:r>
      <w:r w:rsidRPr="006B1A01">
        <w:rPr>
          <w:rFonts w:asciiTheme="minorEastAsia" w:eastAsiaTheme="minorEastAsia" w:hAnsiTheme="minorEastAsia" w:hint="eastAsia"/>
          <w:sz w:val="24"/>
        </w:rPr>
        <w:t>参与竞标</w:t>
      </w:r>
      <w:r w:rsidRPr="006B1A01">
        <w:rPr>
          <w:rFonts w:asciiTheme="minorEastAsia" w:eastAsiaTheme="minorEastAsia" w:hAnsiTheme="minorEastAsia" w:cs="宋体" w:hint="eastAsia"/>
          <w:kern w:val="0"/>
          <w:sz w:val="24"/>
        </w:rPr>
        <w:t>。</w:t>
      </w:r>
    </w:p>
    <w:p w:rsidR="005D0692" w:rsidRPr="006B1A01" w:rsidRDefault="00D0283E" w:rsidP="006B1A01">
      <w:pPr>
        <w:widowControl/>
        <w:spacing w:line="500" w:lineRule="exact"/>
        <w:ind w:firstLineChars="200" w:firstLine="482"/>
        <w:jc w:val="left"/>
        <w:rPr>
          <w:rFonts w:asciiTheme="minorEastAsia" w:eastAsiaTheme="minorEastAsia" w:hAnsiTheme="minorEastAsia" w:cs="宋体"/>
          <w:b/>
          <w:kern w:val="0"/>
          <w:sz w:val="24"/>
        </w:rPr>
      </w:pPr>
      <w:r w:rsidRPr="006B1A01">
        <w:rPr>
          <w:rFonts w:asciiTheme="minorEastAsia" w:eastAsiaTheme="minorEastAsia" w:hAnsiTheme="minorEastAsia" w:cs="宋体" w:hint="eastAsia"/>
          <w:b/>
          <w:kern w:val="0"/>
          <w:sz w:val="24"/>
        </w:rPr>
        <w:t>一、招标简介</w:t>
      </w:r>
    </w:p>
    <w:p w:rsidR="005D0692" w:rsidRPr="006B1A01" w:rsidRDefault="00D0283E" w:rsidP="006B1A01">
      <w:pPr>
        <w:widowControl/>
        <w:spacing w:line="500" w:lineRule="exact"/>
        <w:ind w:firstLineChars="200" w:firstLine="480"/>
        <w:jc w:val="left"/>
        <w:rPr>
          <w:rFonts w:asciiTheme="minorEastAsia" w:eastAsiaTheme="minorEastAsia" w:hAnsiTheme="minorEastAsia" w:cs="宋体"/>
          <w:kern w:val="0"/>
          <w:sz w:val="24"/>
        </w:rPr>
      </w:pPr>
      <w:r w:rsidRPr="006B1A01">
        <w:rPr>
          <w:rFonts w:asciiTheme="minorEastAsia" w:eastAsiaTheme="minorEastAsia" w:hAnsiTheme="minorEastAsia" w:cs="宋体" w:hint="eastAsia"/>
          <w:kern w:val="0"/>
          <w:sz w:val="24"/>
        </w:rPr>
        <w:t>1.项目名称：百大合家福公司制冰机采购（</w:t>
      </w:r>
      <w:r w:rsidRPr="006B1A01">
        <w:rPr>
          <w:rFonts w:asciiTheme="minorEastAsia" w:eastAsiaTheme="minorEastAsia" w:hAnsiTheme="minorEastAsia" w:cs="宋体" w:hint="eastAsia"/>
          <w:color w:val="000000"/>
          <w:kern w:val="0"/>
          <w:sz w:val="24"/>
        </w:rPr>
        <w:t>编号:</w:t>
      </w:r>
      <w:r w:rsidR="00E72133" w:rsidRPr="006B1A01">
        <w:rPr>
          <w:rFonts w:asciiTheme="minorEastAsia" w:eastAsiaTheme="minorEastAsia" w:hAnsiTheme="minorEastAsia"/>
          <w:sz w:val="24"/>
        </w:rPr>
        <w:t xml:space="preserve"> </w:t>
      </w:r>
      <w:r w:rsidR="00E72133" w:rsidRPr="006B1A01">
        <w:rPr>
          <w:rFonts w:asciiTheme="minorEastAsia" w:eastAsiaTheme="minorEastAsia" w:hAnsiTheme="minorEastAsia" w:cs="宋体"/>
          <w:color w:val="000000"/>
          <w:kern w:val="0"/>
          <w:sz w:val="24"/>
        </w:rPr>
        <w:t>HBZ-20125-HJF69</w:t>
      </w:r>
      <w:r w:rsidRPr="006B1A01">
        <w:rPr>
          <w:rFonts w:asciiTheme="minorEastAsia" w:eastAsiaTheme="minorEastAsia" w:hAnsiTheme="minorEastAsia" w:cs="宋体" w:hint="eastAsia"/>
          <w:color w:val="000000"/>
          <w:kern w:val="0"/>
          <w:sz w:val="24"/>
        </w:rPr>
        <w:t>）</w:t>
      </w:r>
    </w:p>
    <w:p w:rsidR="005D0692" w:rsidRPr="006B1A01" w:rsidRDefault="00D0283E" w:rsidP="006B1A01">
      <w:pPr>
        <w:spacing w:line="500" w:lineRule="exact"/>
        <w:ind w:firstLineChars="200" w:firstLine="480"/>
        <w:rPr>
          <w:rFonts w:asciiTheme="minorEastAsia" w:eastAsiaTheme="minorEastAsia" w:hAnsiTheme="minorEastAsia"/>
          <w:sz w:val="24"/>
        </w:rPr>
      </w:pPr>
      <w:r w:rsidRPr="006B1A01">
        <w:rPr>
          <w:rFonts w:asciiTheme="minorEastAsia" w:eastAsiaTheme="minorEastAsia" w:hAnsiTheme="minorEastAsia" w:cs="宋体" w:hint="eastAsia"/>
          <w:kern w:val="0"/>
          <w:sz w:val="24"/>
        </w:rPr>
        <w:t>2.项目地址：</w:t>
      </w:r>
      <w:r w:rsidRPr="006B1A01">
        <w:rPr>
          <w:rFonts w:asciiTheme="minorEastAsia" w:eastAsiaTheme="minorEastAsia" w:hAnsiTheme="minorEastAsia" w:hint="eastAsia"/>
          <w:sz w:val="24"/>
        </w:rPr>
        <w:t>合家福公司</w:t>
      </w:r>
      <w:r w:rsidRPr="006B1A01">
        <w:rPr>
          <w:rFonts w:asciiTheme="minorEastAsia" w:eastAsiaTheme="minorEastAsia" w:hAnsiTheme="minorEastAsia"/>
          <w:sz w:val="24"/>
        </w:rPr>
        <w:t>全省各网点及新开门店</w:t>
      </w:r>
      <w:r w:rsidRPr="006B1A01">
        <w:rPr>
          <w:rFonts w:asciiTheme="minorEastAsia" w:eastAsiaTheme="minorEastAsia" w:hAnsiTheme="minorEastAsia" w:hint="eastAsia"/>
          <w:sz w:val="24"/>
        </w:rPr>
        <w:t>；</w:t>
      </w:r>
    </w:p>
    <w:p w:rsidR="005D0692" w:rsidRPr="006B1A01" w:rsidRDefault="00D0283E" w:rsidP="006B1A01">
      <w:pPr>
        <w:spacing w:line="500" w:lineRule="exact"/>
        <w:ind w:firstLineChars="200" w:firstLine="480"/>
        <w:rPr>
          <w:rFonts w:asciiTheme="minorEastAsia" w:eastAsiaTheme="minorEastAsia" w:hAnsiTheme="minorEastAsia" w:cs="宋体"/>
          <w:kern w:val="0"/>
          <w:sz w:val="24"/>
        </w:rPr>
      </w:pPr>
      <w:r w:rsidRPr="006B1A01">
        <w:rPr>
          <w:rFonts w:asciiTheme="minorEastAsia" w:eastAsiaTheme="minorEastAsia" w:hAnsiTheme="minorEastAsia" w:cs="宋体" w:hint="eastAsia"/>
          <w:kern w:val="0"/>
          <w:sz w:val="24"/>
        </w:rPr>
        <w:t>3.项目内容：合家福各</w:t>
      </w:r>
      <w:r w:rsidRPr="006B1A01">
        <w:rPr>
          <w:rFonts w:asciiTheme="minorEastAsia" w:eastAsiaTheme="minorEastAsia" w:hAnsiTheme="minorEastAsia" w:cs="宋体"/>
          <w:kern w:val="0"/>
          <w:sz w:val="24"/>
        </w:rPr>
        <w:t>门店</w:t>
      </w:r>
      <w:r w:rsidRPr="006B1A01">
        <w:rPr>
          <w:rFonts w:asciiTheme="minorEastAsia" w:eastAsiaTheme="minorEastAsia" w:hAnsiTheme="minorEastAsia" w:cs="宋体" w:hint="eastAsia"/>
          <w:spacing w:val="-4"/>
          <w:kern w:val="0"/>
          <w:sz w:val="24"/>
        </w:rPr>
        <w:t>制冰机采购，</w:t>
      </w:r>
      <w:r w:rsidRPr="006B1A01">
        <w:rPr>
          <w:rFonts w:asciiTheme="minorEastAsia" w:eastAsiaTheme="minorEastAsia" w:hAnsiTheme="minorEastAsia" w:cs="宋体" w:hint="eastAsia"/>
          <w:kern w:val="0"/>
          <w:sz w:val="24"/>
        </w:rPr>
        <w:t>详见第三章《采购需求》；</w:t>
      </w:r>
    </w:p>
    <w:p w:rsidR="005D0692" w:rsidRPr="006B1A01" w:rsidRDefault="00D0283E" w:rsidP="006B1A01">
      <w:pPr>
        <w:spacing w:line="500" w:lineRule="exact"/>
        <w:ind w:firstLineChars="200" w:firstLine="480"/>
        <w:rPr>
          <w:rFonts w:asciiTheme="minorEastAsia" w:eastAsiaTheme="minorEastAsia" w:hAnsiTheme="minorEastAsia" w:cs="宋体"/>
          <w:kern w:val="0"/>
          <w:sz w:val="24"/>
        </w:rPr>
      </w:pPr>
      <w:r w:rsidRPr="006B1A01">
        <w:rPr>
          <w:rFonts w:asciiTheme="minorEastAsia" w:eastAsiaTheme="minorEastAsia" w:hAnsiTheme="minorEastAsia" w:cs="宋体" w:hint="eastAsia"/>
          <w:kern w:val="0"/>
          <w:sz w:val="24"/>
        </w:rPr>
        <w:t>4.项目概算：人民币</w:t>
      </w:r>
      <w:r w:rsidRPr="006B1A01">
        <w:rPr>
          <w:rFonts w:asciiTheme="minorEastAsia" w:eastAsiaTheme="minorEastAsia" w:hAnsiTheme="minorEastAsia" w:cs="宋体"/>
          <w:kern w:val="0"/>
          <w:sz w:val="24"/>
        </w:rPr>
        <w:t>516</w:t>
      </w:r>
      <w:r w:rsidRPr="006B1A01">
        <w:rPr>
          <w:rFonts w:asciiTheme="minorEastAsia" w:eastAsiaTheme="minorEastAsia" w:hAnsiTheme="minorEastAsia" w:cs="宋体" w:hint="eastAsia"/>
          <w:kern w:val="0"/>
          <w:sz w:val="24"/>
        </w:rPr>
        <w:t>,</w:t>
      </w:r>
      <w:r w:rsidRPr="006B1A01">
        <w:rPr>
          <w:rFonts w:asciiTheme="minorEastAsia" w:eastAsiaTheme="minorEastAsia" w:hAnsiTheme="minorEastAsia" w:cs="宋体"/>
          <w:kern w:val="0"/>
          <w:sz w:val="24"/>
        </w:rPr>
        <w:t>000.00</w:t>
      </w:r>
      <w:r w:rsidRPr="006B1A01">
        <w:rPr>
          <w:rFonts w:asciiTheme="minorEastAsia" w:eastAsiaTheme="minorEastAsia" w:hAnsiTheme="minorEastAsia" w:cs="宋体" w:hint="eastAsia"/>
          <w:kern w:val="0"/>
          <w:sz w:val="24"/>
        </w:rPr>
        <w:t>元；</w:t>
      </w:r>
    </w:p>
    <w:p w:rsidR="005D0692" w:rsidRPr="006B1A01" w:rsidRDefault="00D0283E" w:rsidP="006B1A01">
      <w:pPr>
        <w:spacing w:line="500" w:lineRule="exact"/>
        <w:ind w:firstLineChars="200" w:firstLine="482"/>
        <w:rPr>
          <w:rFonts w:asciiTheme="minorEastAsia" w:eastAsiaTheme="minorEastAsia" w:hAnsiTheme="minorEastAsia" w:cs="宋体"/>
          <w:b/>
          <w:bCs/>
          <w:sz w:val="24"/>
        </w:rPr>
      </w:pPr>
      <w:r w:rsidRPr="006B1A01">
        <w:rPr>
          <w:rFonts w:asciiTheme="minorEastAsia" w:eastAsiaTheme="minorEastAsia" w:hAnsiTheme="minorEastAsia" w:cs="宋体" w:hint="eastAsia"/>
          <w:b/>
          <w:bCs/>
          <w:sz w:val="24"/>
        </w:rPr>
        <w:t>二、投标人要求</w:t>
      </w:r>
    </w:p>
    <w:p w:rsidR="005D0692" w:rsidRPr="006B1A01" w:rsidRDefault="00D0283E" w:rsidP="006B1A01">
      <w:pPr>
        <w:spacing w:line="500" w:lineRule="exact"/>
        <w:ind w:firstLineChars="200" w:firstLine="480"/>
        <w:rPr>
          <w:rFonts w:asciiTheme="minorEastAsia" w:eastAsiaTheme="minorEastAsia" w:hAnsiTheme="minorEastAsia"/>
          <w:kern w:val="0"/>
          <w:sz w:val="24"/>
          <w:highlight w:val="yellow"/>
        </w:rPr>
      </w:pPr>
      <w:r w:rsidRPr="006B1A01">
        <w:rPr>
          <w:rFonts w:asciiTheme="minorEastAsia" w:eastAsiaTheme="minorEastAsia" w:hAnsiTheme="minorEastAsia" w:cs="宋体" w:hint="eastAsia"/>
          <w:kern w:val="0"/>
          <w:sz w:val="24"/>
          <w:highlight w:val="yellow"/>
        </w:rPr>
        <w:t>1.</w:t>
      </w:r>
      <w:r w:rsidRPr="006B1A01">
        <w:rPr>
          <w:rFonts w:asciiTheme="minorEastAsia" w:eastAsiaTheme="minorEastAsia" w:hAnsiTheme="minorEastAsia" w:hint="eastAsia"/>
          <w:kern w:val="0"/>
          <w:sz w:val="24"/>
          <w:highlight w:val="yellow"/>
        </w:rPr>
        <w:t>具有独立法人和一般纳税人资格的专业公司，代理商需有制造商的书面授权。</w:t>
      </w:r>
    </w:p>
    <w:p w:rsidR="005D0692" w:rsidRPr="006B1A01" w:rsidRDefault="00D0283E" w:rsidP="006B1A01">
      <w:pPr>
        <w:spacing w:line="500" w:lineRule="exact"/>
        <w:ind w:firstLineChars="200" w:firstLine="480"/>
        <w:rPr>
          <w:rFonts w:asciiTheme="minorEastAsia" w:eastAsiaTheme="minorEastAsia" w:hAnsiTheme="minorEastAsia"/>
          <w:sz w:val="24"/>
          <w:highlight w:val="yellow"/>
        </w:rPr>
      </w:pPr>
      <w:r w:rsidRPr="006B1A01">
        <w:rPr>
          <w:rFonts w:asciiTheme="minorEastAsia" w:eastAsiaTheme="minorEastAsia" w:hAnsiTheme="minorEastAsia" w:hint="eastAsia"/>
          <w:sz w:val="24"/>
          <w:highlight w:val="yellow"/>
        </w:rPr>
        <w:t>2.制造商须具有制冰机的设计、制作、安装及售后服务能力，须持有全国工业产品生产许可证、ISO9001国际质量体系认证、ISO14001国际环境管理体系认证。</w:t>
      </w:r>
    </w:p>
    <w:p w:rsidR="005D0692" w:rsidRPr="006B1A01" w:rsidRDefault="00D0283E" w:rsidP="006B1A01">
      <w:pPr>
        <w:spacing w:line="500" w:lineRule="exact"/>
        <w:ind w:firstLineChars="200" w:firstLine="480"/>
        <w:rPr>
          <w:rFonts w:asciiTheme="minorEastAsia" w:eastAsiaTheme="minorEastAsia" w:hAnsiTheme="minorEastAsia"/>
          <w:kern w:val="0"/>
          <w:sz w:val="24"/>
        </w:rPr>
      </w:pPr>
      <w:r w:rsidRPr="006B1A01">
        <w:rPr>
          <w:rFonts w:asciiTheme="minorEastAsia" w:eastAsiaTheme="minorEastAsia" w:hAnsiTheme="minorEastAsia" w:hint="eastAsia"/>
          <w:kern w:val="0"/>
          <w:sz w:val="24"/>
          <w:highlight w:val="yellow"/>
        </w:rPr>
        <w:t>3.须提供近两年内不少于两份的制冰机供货合同；</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4.</w:t>
      </w:r>
      <w:r w:rsidRPr="006B1A01">
        <w:rPr>
          <w:rFonts w:asciiTheme="minorEastAsia" w:eastAsiaTheme="minorEastAsia" w:hAnsiTheme="minorEastAsia"/>
          <w:sz w:val="24"/>
        </w:rPr>
        <w:t>投标人须符合下列</w:t>
      </w:r>
      <w:r w:rsidRPr="006B1A01">
        <w:rPr>
          <w:rFonts w:asciiTheme="minorEastAsia" w:eastAsiaTheme="minorEastAsia" w:hAnsiTheme="minorEastAsia" w:hint="eastAsia"/>
          <w:sz w:val="24"/>
        </w:rPr>
        <w:t>情形之一</w:t>
      </w:r>
      <w:r w:rsidRPr="006B1A01">
        <w:rPr>
          <w:rFonts w:asciiTheme="minorEastAsia" w:eastAsiaTheme="minorEastAsia" w:hAnsiTheme="minorEastAsia"/>
          <w:sz w:val="24"/>
        </w:rPr>
        <w:t>（以</w:t>
      </w:r>
      <w:r w:rsidRPr="006B1A01">
        <w:rPr>
          <w:rFonts w:asciiTheme="minorEastAsia" w:eastAsiaTheme="minorEastAsia" w:hAnsiTheme="minorEastAsia" w:hint="eastAsia"/>
          <w:sz w:val="24"/>
        </w:rPr>
        <w:t>开标当日现场</w:t>
      </w:r>
      <w:r w:rsidRPr="006B1A01">
        <w:rPr>
          <w:rFonts w:asciiTheme="minorEastAsia" w:eastAsiaTheme="minorEastAsia" w:hAnsiTheme="minorEastAsia"/>
          <w:sz w:val="24"/>
        </w:rPr>
        <w:t>在“安徽合肥公共资源交易中心”网站http://ggzy.hefei.gov.cn/pgt/exposureDesk.html查询信息为准</w:t>
      </w:r>
      <w:r w:rsidRPr="006B1A01">
        <w:rPr>
          <w:rFonts w:asciiTheme="minorEastAsia" w:eastAsiaTheme="minorEastAsia" w:hAnsiTheme="minorEastAsia" w:hint="eastAsia"/>
          <w:sz w:val="24"/>
        </w:rPr>
        <w:t>。如网站未收录被查询企业信息视为不存在以下不良行为记录。</w:t>
      </w:r>
      <w:r w:rsidRPr="006B1A01">
        <w:rPr>
          <w:rFonts w:asciiTheme="minorEastAsia" w:eastAsiaTheme="minorEastAsia" w:hAnsiTheme="minorEastAsia"/>
          <w:sz w:val="24"/>
        </w:rPr>
        <w:t>）：</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4.1</w:t>
      </w:r>
      <w:r w:rsidRPr="006B1A01">
        <w:rPr>
          <w:rFonts w:asciiTheme="minorEastAsia" w:eastAsiaTheme="minorEastAsia" w:hAnsiTheme="minorEastAsia"/>
          <w:sz w:val="24"/>
        </w:rPr>
        <w:t>开标日前两年内未被合肥市及其所辖县（市）公共资源交易监督管理局记不良行为记录或记不良行为记录累计未满10分的。 </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4.2</w:t>
      </w:r>
      <w:r w:rsidRPr="006B1A01">
        <w:rPr>
          <w:rFonts w:asciiTheme="minorEastAsia" w:eastAsiaTheme="minorEastAsia" w:hAnsiTheme="minorEastAsia"/>
          <w:sz w:val="24"/>
        </w:rPr>
        <w:t>最近一次被合肥市及其所辖县（市）公共资源交易监督管理局记不良行为记录累计记分达10分(含10分)到15分且公布日距开标日超过6个月。 </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4.3</w:t>
      </w:r>
      <w:r w:rsidRPr="006B1A01">
        <w:rPr>
          <w:rFonts w:asciiTheme="minorEastAsia" w:eastAsiaTheme="minorEastAsia" w:hAnsiTheme="minorEastAsia"/>
          <w:sz w:val="24"/>
        </w:rPr>
        <w:t>最近一次被合肥市及其所辖县（市）公共资源交易监督管理局记不良行为记录累计记分达15分(含15分)到20分且公布日距开标日超过12个月。 </w:t>
      </w:r>
    </w:p>
    <w:p w:rsidR="005D0692" w:rsidRPr="006B1A01" w:rsidRDefault="00D0283E" w:rsidP="006B1A01">
      <w:pPr>
        <w:widowControl/>
        <w:spacing w:line="500" w:lineRule="exact"/>
        <w:ind w:firstLine="480"/>
        <w:jc w:val="left"/>
        <w:rPr>
          <w:rFonts w:asciiTheme="minorEastAsia" w:eastAsiaTheme="minorEastAsia" w:hAnsiTheme="minorEastAsia"/>
          <w:bCs/>
          <w:sz w:val="24"/>
        </w:rPr>
      </w:pPr>
      <w:r w:rsidRPr="006B1A01">
        <w:rPr>
          <w:rFonts w:asciiTheme="minorEastAsia" w:eastAsiaTheme="minorEastAsia" w:hAnsiTheme="minorEastAsia" w:hint="eastAsia"/>
          <w:sz w:val="24"/>
        </w:rPr>
        <w:t>4.4</w:t>
      </w:r>
      <w:r w:rsidRPr="006B1A01">
        <w:rPr>
          <w:rFonts w:asciiTheme="minorEastAsia" w:eastAsiaTheme="minorEastAsia" w:hAnsiTheme="minorEastAsia"/>
          <w:sz w:val="24"/>
        </w:rPr>
        <w:t>最近一次被合肥市及其所辖县（市）公共资源交易监督管理局记不良行为记录累计记分达20分(含20分)及以上且公布日距开标日超过24个月。</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bCs/>
          <w:sz w:val="24"/>
        </w:rPr>
        <w:t>5.</w:t>
      </w:r>
      <w:r w:rsidRPr="006B1A01">
        <w:rPr>
          <w:rFonts w:asciiTheme="minorEastAsia" w:eastAsiaTheme="minorEastAsia" w:hAnsiTheme="minorEastAsia"/>
          <w:kern w:val="0"/>
          <w:sz w:val="24"/>
        </w:rPr>
        <w:t>投标人</w:t>
      </w:r>
      <w:r w:rsidRPr="006B1A01">
        <w:rPr>
          <w:rFonts w:asciiTheme="minorEastAsia" w:eastAsiaTheme="minorEastAsia" w:hAnsiTheme="minorEastAsia" w:hint="eastAsia"/>
          <w:kern w:val="0"/>
          <w:sz w:val="24"/>
        </w:rPr>
        <w:t>不得</w:t>
      </w:r>
      <w:r w:rsidRPr="006B1A01">
        <w:rPr>
          <w:rFonts w:asciiTheme="minorEastAsia" w:eastAsiaTheme="minorEastAsia" w:hAnsiTheme="minorEastAsia"/>
          <w:kern w:val="0"/>
          <w:sz w:val="24"/>
        </w:rPr>
        <w:t>存在以下不良信用记录情形之一（</w:t>
      </w:r>
      <w:r w:rsidRPr="006B1A01">
        <w:rPr>
          <w:rFonts w:asciiTheme="minorEastAsia" w:eastAsiaTheme="minorEastAsia" w:hAnsiTheme="minorEastAsia"/>
          <w:sz w:val="24"/>
        </w:rPr>
        <w:t>以</w:t>
      </w:r>
      <w:r w:rsidRPr="006B1A01">
        <w:rPr>
          <w:rFonts w:asciiTheme="minorEastAsia" w:eastAsiaTheme="minorEastAsia" w:hAnsiTheme="minorEastAsia" w:hint="eastAsia"/>
          <w:sz w:val="24"/>
        </w:rPr>
        <w:t>开标当日现场</w:t>
      </w:r>
      <w:r w:rsidRPr="006B1A01">
        <w:rPr>
          <w:rFonts w:asciiTheme="minorEastAsia" w:eastAsiaTheme="minorEastAsia" w:hAnsiTheme="minorEastAsia"/>
          <w:sz w:val="24"/>
        </w:rPr>
        <w:t>在“信用中国”网站http://www.creditchina.gov.cn/查询信息为准</w:t>
      </w:r>
      <w:r w:rsidRPr="006B1A01">
        <w:rPr>
          <w:rFonts w:asciiTheme="minorEastAsia" w:eastAsiaTheme="minorEastAsia" w:hAnsiTheme="minorEastAsia" w:hint="eastAsia"/>
          <w:sz w:val="24"/>
        </w:rPr>
        <w:t>。如网站未收录被查询企业信息视为不存在以下不良信用记录。</w:t>
      </w:r>
      <w:r w:rsidRPr="006B1A01">
        <w:rPr>
          <w:rFonts w:asciiTheme="minorEastAsia" w:eastAsiaTheme="minorEastAsia" w:hAnsiTheme="minorEastAsia"/>
          <w:kern w:val="0"/>
          <w:sz w:val="24"/>
        </w:rPr>
        <w:t>）：</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5.1</w:t>
      </w:r>
      <w:r w:rsidRPr="006B1A01">
        <w:rPr>
          <w:rFonts w:asciiTheme="minorEastAsia" w:eastAsiaTheme="minorEastAsia" w:hAnsiTheme="minorEastAsia"/>
          <w:sz w:val="24"/>
        </w:rPr>
        <w:t>投标人被人民法院列入失信被执行人的。</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lastRenderedPageBreak/>
        <w:t>5.2</w:t>
      </w:r>
      <w:r w:rsidRPr="006B1A01">
        <w:rPr>
          <w:rFonts w:asciiTheme="minorEastAsia" w:eastAsiaTheme="minorEastAsia" w:hAnsiTheme="minorEastAsia"/>
          <w:sz w:val="24"/>
        </w:rPr>
        <w:t>投标人被列入政府采购严重违法失信名单的。</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5.3</w:t>
      </w:r>
      <w:r w:rsidRPr="006B1A01">
        <w:rPr>
          <w:rFonts w:asciiTheme="minorEastAsia" w:eastAsiaTheme="minorEastAsia" w:hAnsiTheme="minorEastAsia"/>
          <w:sz w:val="24"/>
        </w:rPr>
        <w:t>投标人被工商行政管理部门列入企业经营异常名录的。</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5.4</w:t>
      </w:r>
      <w:r w:rsidRPr="006B1A01">
        <w:rPr>
          <w:rFonts w:asciiTheme="minorEastAsia" w:eastAsiaTheme="minorEastAsia" w:hAnsiTheme="minorEastAsia"/>
          <w:sz w:val="24"/>
        </w:rPr>
        <w:t>投标人被税务部门列入重大税收违法案件当事人名单的。</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6.</w:t>
      </w:r>
      <w:r w:rsidRPr="006B1A01">
        <w:rPr>
          <w:rFonts w:asciiTheme="minorEastAsia" w:eastAsiaTheme="minorEastAsia" w:hAnsiTheme="minorEastAsia" w:hint="eastAsia"/>
          <w:bCs/>
          <w:sz w:val="24"/>
        </w:rPr>
        <w:t>本项目不接受联合体投标。</w:t>
      </w:r>
    </w:p>
    <w:p w:rsidR="005D0692" w:rsidRPr="006B1A01" w:rsidRDefault="00D0283E" w:rsidP="006B1A01">
      <w:pPr>
        <w:spacing w:line="500" w:lineRule="exact"/>
        <w:ind w:firstLineChars="200" w:firstLine="482"/>
        <w:rPr>
          <w:rFonts w:asciiTheme="minorEastAsia" w:eastAsiaTheme="minorEastAsia" w:hAnsiTheme="minorEastAsia" w:cs="宋体"/>
          <w:b/>
          <w:kern w:val="0"/>
          <w:sz w:val="24"/>
        </w:rPr>
      </w:pPr>
      <w:r w:rsidRPr="006B1A01">
        <w:rPr>
          <w:rFonts w:asciiTheme="minorEastAsia" w:eastAsiaTheme="minorEastAsia" w:hAnsiTheme="minorEastAsia" w:hint="eastAsia"/>
          <w:b/>
          <w:sz w:val="24"/>
        </w:rPr>
        <w:t>注：报名时请提供</w:t>
      </w:r>
      <w:r w:rsidRPr="006B1A01">
        <w:rPr>
          <w:rFonts w:asciiTheme="minorEastAsia" w:eastAsiaTheme="minorEastAsia" w:hAnsiTheme="minorEastAsia" w:cs="宋体" w:hint="eastAsia"/>
          <w:b/>
          <w:kern w:val="0"/>
          <w:sz w:val="24"/>
        </w:rPr>
        <w:t>以上证明文件复印件（加盖公章），投标时做入投标文件；</w:t>
      </w:r>
    </w:p>
    <w:p w:rsidR="005D0692" w:rsidRPr="006B1A01" w:rsidRDefault="00D0283E" w:rsidP="006B1A01">
      <w:pPr>
        <w:widowControl/>
        <w:shd w:val="clear" w:color="auto" w:fill="FFFFFF"/>
        <w:spacing w:line="500" w:lineRule="exact"/>
        <w:ind w:firstLine="480"/>
        <w:jc w:val="left"/>
        <w:rPr>
          <w:rFonts w:asciiTheme="minorEastAsia" w:eastAsiaTheme="minorEastAsia" w:hAnsiTheme="minorEastAsia"/>
          <w:b/>
          <w:bCs/>
          <w:kern w:val="0"/>
          <w:sz w:val="24"/>
        </w:rPr>
      </w:pPr>
      <w:r w:rsidRPr="006B1A01">
        <w:rPr>
          <w:rFonts w:asciiTheme="minorEastAsia" w:eastAsiaTheme="minorEastAsia" w:hAnsiTheme="minorEastAsia" w:hint="eastAsia"/>
          <w:b/>
          <w:bCs/>
          <w:kern w:val="0"/>
          <w:sz w:val="24"/>
        </w:rPr>
        <w:t>三、标书领取</w:t>
      </w:r>
    </w:p>
    <w:p w:rsidR="005D0692" w:rsidRPr="006B1A01" w:rsidRDefault="00D0283E" w:rsidP="006B1A01">
      <w:pPr>
        <w:widowControl/>
        <w:shd w:val="clear" w:color="auto" w:fill="FFFFFF"/>
        <w:spacing w:line="500" w:lineRule="exact"/>
        <w:ind w:firstLine="480"/>
        <w:jc w:val="left"/>
        <w:rPr>
          <w:rFonts w:asciiTheme="minorEastAsia" w:eastAsiaTheme="minorEastAsia" w:hAnsiTheme="minorEastAsia" w:cs="宋体"/>
          <w:kern w:val="0"/>
          <w:sz w:val="24"/>
        </w:rPr>
      </w:pPr>
      <w:r w:rsidRPr="006B1A01">
        <w:rPr>
          <w:rFonts w:asciiTheme="minorEastAsia" w:eastAsiaTheme="minorEastAsia" w:hAnsiTheme="minorEastAsia" w:cs="宋体" w:hint="eastAsia"/>
          <w:kern w:val="0"/>
          <w:sz w:val="24"/>
        </w:rPr>
        <w:t>1.领取日期：</w:t>
      </w:r>
      <w:r w:rsidRPr="006B1A01">
        <w:rPr>
          <w:rFonts w:asciiTheme="minorEastAsia" w:eastAsiaTheme="minorEastAsia" w:hAnsiTheme="minorEastAsia" w:cs="宋体" w:hint="eastAsia"/>
          <w:kern w:val="0"/>
          <w:sz w:val="24"/>
          <w:highlight w:val="yellow"/>
        </w:rPr>
        <w:t>2020年</w:t>
      </w:r>
      <w:r w:rsidR="00DC4E1C">
        <w:rPr>
          <w:rFonts w:asciiTheme="minorEastAsia" w:eastAsiaTheme="minorEastAsia" w:hAnsiTheme="minorEastAsia" w:cs="宋体" w:hint="eastAsia"/>
          <w:kern w:val="0"/>
          <w:sz w:val="24"/>
          <w:highlight w:val="yellow"/>
        </w:rPr>
        <w:t>9</w:t>
      </w:r>
      <w:r w:rsidRPr="006B1A01">
        <w:rPr>
          <w:rFonts w:asciiTheme="minorEastAsia" w:eastAsiaTheme="minorEastAsia" w:hAnsiTheme="minorEastAsia" w:cs="宋体" w:hint="eastAsia"/>
          <w:kern w:val="0"/>
          <w:sz w:val="24"/>
          <w:highlight w:val="yellow"/>
        </w:rPr>
        <w:t>月</w:t>
      </w:r>
      <w:r w:rsidR="00DC4E1C">
        <w:rPr>
          <w:rFonts w:asciiTheme="minorEastAsia" w:eastAsiaTheme="minorEastAsia" w:hAnsiTheme="minorEastAsia" w:cs="宋体" w:hint="eastAsia"/>
          <w:kern w:val="0"/>
          <w:sz w:val="24"/>
          <w:highlight w:val="yellow"/>
        </w:rPr>
        <w:t>29</w:t>
      </w:r>
      <w:r w:rsidRPr="006B1A01">
        <w:rPr>
          <w:rFonts w:asciiTheme="minorEastAsia" w:eastAsiaTheme="minorEastAsia" w:hAnsiTheme="minorEastAsia" w:cs="宋体" w:hint="eastAsia"/>
          <w:kern w:val="0"/>
          <w:sz w:val="24"/>
          <w:highlight w:val="yellow"/>
        </w:rPr>
        <w:t>日—2020年</w:t>
      </w:r>
      <w:r w:rsidR="00DC4E1C">
        <w:rPr>
          <w:rFonts w:asciiTheme="minorEastAsia" w:eastAsiaTheme="minorEastAsia" w:hAnsiTheme="minorEastAsia" w:cs="宋体" w:hint="eastAsia"/>
          <w:kern w:val="0"/>
          <w:sz w:val="24"/>
          <w:highlight w:val="yellow"/>
        </w:rPr>
        <w:t>10</w:t>
      </w:r>
      <w:r w:rsidRPr="006B1A01">
        <w:rPr>
          <w:rFonts w:asciiTheme="minorEastAsia" w:eastAsiaTheme="minorEastAsia" w:hAnsiTheme="minorEastAsia" w:cs="宋体" w:hint="eastAsia"/>
          <w:kern w:val="0"/>
          <w:sz w:val="24"/>
          <w:highlight w:val="yellow"/>
        </w:rPr>
        <w:t>月</w:t>
      </w:r>
      <w:r w:rsidR="00DC4E1C">
        <w:rPr>
          <w:rFonts w:asciiTheme="minorEastAsia" w:eastAsiaTheme="minorEastAsia" w:hAnsiTheme="minorEastAsia" w:cs="宋体" w:hint="eastAsia"/>
          <w:kern w:val="0"/>
          <w:sz w:val="24"/>
          <w:highlight w:val="yellow"/>
        </w:rPr>
        <w:t>13</w:t>
      </w:r>
      <w:r w:rsidRPr="006B1A01">
        <w:rPr>
          <w:rFonts w:asciiTheme="minorEastAsia" w:eastAsiaTheme="minorEastAsia" w:hAnsiTheme="minorEastAsia" w:cs="宋体" w:hint="eastAsia"/>
          <w:kern w:val="0"/>
          <w:sz w:val="24"/>
          <w:highlight w:val="yellow"/>
        </w:rPr>
        <w:t>日</w:t>
      </w:r>
      <w:r w:rsidRPr="006B1A01">
        <w:rPr>
          <w:rFonts w:asciiTheme="minorEastAsia" w:eastAsiaTheme="minorEastAsia" w:hAnsiTheme="minorEastAsia" w:cs="宋体" w:hint="eastAsia"/>
          <w:kern w:val="0"/>
          <w:sz w:val="24"/>
        </w:rPr>
        <w:t>17:00</w:t>
      </w:r>
    </w:p>
    <w:p w:rsidR="005D0692" w:rsidRPr="006B1A01" w:rsidRDefault="00D0283E" w:rsidP="006B1A01">
      <w:pPr>
        <w:widowControl/>
        <w:spacing w:line="500" w:lineRule="exact"/>
        <w:ind w:firstLineChars="200" w:firstLine="480"/>
        <w:jc w:val="left"/>
        <w:rPr>
          <w:rFonts w:asciiTheme="minorEastAsia" w:eastAsiaTheme="minorEastAsia" w:hAnsiTheme="minorEastAsia" w:cs="宋体"/>
          <w:b/>
          <w:sz w:val="24"/>
        </w:rPr>
      </w:pPr>
      <w:r w:rsidRPr="006B1A01">
        <w:rPr>
          <w:rFonts w:asciiTheme="minorEastAsia" w:eastAsiaTheme="minorEastAsia" w:hAnsiTheme="minorEastAsia" w:hint="eastAsia"/>
          <w:sz w:val="24"/>
        </w:rPr>
        <w:t>2.领取方法：登录百大网站</w:t>
      </w:r>
      <w:hyperlink r:id="rId9" w:history="1">
        <w:r w:rsidRPr="006B1A01">
          <w:rPr>
            <w:rFonts w:asciiTheme="minorEastAsia" w:eastAsiaTheme="minorEastAsia" w:hAnsiTheme="minorEastAsia" w:hint="eastAsia"/>
            <w:sz w:val="24"/>
          </w:rPr>
          <w:t>www.hfbh.com.cn</w:t>
        </w:r>
      </w:hyperlink>
      <w:r w:rsidRPr="006B1A01">
        <w:rPr>
          <w:rFonts w:asciiTheme="minorEastAsia" w:eastAsiaTheme="minorEastAsia" w:hAnsiTheme="minorEastAsia" w:hint="eastAsia"/>
          <w:sz w:val="24"/>
        </w:rPr>
        <w:t>→服务中心→招标公告，页面末端点击链接下载标书（下载标书的投标单位按要求参加资格审查）。</w:t>
      </w:r>
    </w:p>
    <w:p w:rsidR="005D0692" w:rsidRPr="006B1A01" w:rsidRDefault="00D0283E" w:rsidP="006B1A01">
      <w:pPr>
        <w:pStyle w:val="p0"/>
        <w:spacing w:line="500" w:lineRule="exact"/>
        <w:jc w:val="left"/>
        <w:rPr>
          <w:rFonts w:asciiTheme="minorEastAsia" w:eastAsiaTheme="minorEastAsia" w:hAnsiTheme="minorEastAsia"/>
          <w:b/>
          <w:bCs/>
          <w:sz w:val="24"/>
          <w:szCs w:val="24"/>
        </w:rPr>
      </w:pPr>
      <w:r w:rsidRPr="006B1A01">
        <w:rPr>
          <w:rFonts w:asciiTheme="minorEastAsia" w:eastAsiaTheme="minorEastAsia" w:hAnsiTheme="minorEastAsia" w:hint="eastAsia"/>
          <w:b/>
          <w:bCs/>
          <w:sz w:val="24"/>
          <w:szCs w:val="24"/>
        </w:rPr>
        <w:t xml:space="preserve">    四、报名资格预审</w:t>
      </w:r>
    </w:p>
    <w:p w:rsidR="005D0692" w:rsidRPr="006B1A01" w:rsidRDefault="00D0283E" w:rsidP="006B1A01">
      <w:pPr>
        <w:pStyle w:val="p0"/>
        <w:spacing w:line="500" w:lineRule="exact"/>
        <w:ind w:firstLine="480"/>
        <w:jc w:val="left"/>
        <w:rPr>
          <w:rFonts w:asciiTheme="minorEastAsia" w:eastAsiaTheme="minorEastAsia" w:hAnsiTheme="minorEastAsia"/>
          <w:sz w:val="24"/>
          <w:szCs w:val="24"/>
        </w:rPr>
      </w:pPr>
      <w:r w:rsidRPr="006B1A01">
        <w:rPr>
          <w:rFonts w:asciiTheme="minorEastAsia" w:eastAsiaTheme="minorEastAsia" w:hAnsiTheme="minorEastAsia" w:hint="eastAsia"/>
          <w:b/>
          <w:sz w:val="24"/>
          <w:szCs w:val="24"/>
          <w:highlight w:val="yellow"/>
        </w:rPr>
        <w:t>2020年</w:t>
      </w:r>
      <w:r w:rsidR="00DC4E1C">
        <w:rPr>
          <w:rFonts w:asciiTheme="minorEastAsia" w:eastAsiaTheme="minorEastAsia" w:hAnsiTheme="minorEastAsia" w:hint="eastAsia"/>
          <w:b/>
          <w:sz w:val="24"/>
          <w:szCs w:val="24"/>
          <w:highlight w:val="yellow"/>
        </w:rPr>
        <w:t>10</w:t>
      </w:r>
      <w:r w:rsidRPr="006B1A01">
        <w:rPr>
          <w:rFonts w:asciiTheme="minorEastAsia" w:eastAsiaTheme="minorEastAsia" w:hAnsiTheme="minorEastAsia" w:hint="eastAsia"/>
          <w:b/>
          <w:sz w:val="24"/>
          <w:szCs w:val="24"/>
          <w:highlight w:val="yellow"/>
        </w:rPr>
        <w:t>月</w:t>
      </w:r>
      <w:r w:rsidR="00DC4E1C">
        <w:rPr>
          <w:rFonts w:asciiTheme="minorEastAsia" w:eastAsiaTheme="minorEastAsia" w:hAnsiTheme="minorEastAsia" w:hint="eastAsia"/>
          <w:b/>
          <w:sz w:val="24"/>
          <w:szCs w:val="24"/>
          <w:highlight w:val="yellow"/>
        </w:rPr>
        <w:t>13</w:t>
      </w:r>
      <w:r w:rsidRPr="006B1A01">
        <w:rPr>
          <w:rFonts w:asciiTheme="minorEastAsia" w:eastAsiaTheme="minorEastAsia" w:hAnsiTheme="minorEastAsia" w:hint="eastAsia"/>
          <w:b/>
          <w:sz w:val="24"/>
          <w:szCs w:val="24"/>
          <w:highlight w:val="yellow"/>
        </w:rPr>
        <w:t>日17:00之前</w:t>
      </w:r>
      <w:r w:rsidRPr="006B1A01">
        <w:rPr>
          <w:rFonts w:asciiTheme="minorEastAsia" w:eastAsiaTheme="minorEastAsia" w:hAnsiTheme="minorEastAsia" w:hint="eastAsia"/>
          <w:sz w:val="24"/>
          <w:szCs w:val="24"/>
        </w:rPr>
        <w:t>将本章第二条“投标人要求”中的相关材料电子版发送至QQ邮箱964690184@qq.com接受资格预审，审查合格的投标人以转账方式缴纳投标保证金。</w:t>
      </w:r>
    </w:p>
    <w:p w:rsidR="005D0692" w:rsidRPr="006B1A01" w:rsidRDefault="00D0283E" w:rsidP="006B1A01">
      <w:pPr>
        <w:spacing w:line="500" w:lineRule="exact"/>
        <w:ind w:firstLineChars="200" w:firstLine="482"/>
        <w:rPr>
          <w:rFonts w:asciiTheme="minorEastAsia" w:eastAsiaTheme="minorEastAsia" w:hAnsiTheme="minorEastAsia"/>
          <w:b/>
          <w:kern w:val="0"/>
          <w:sz w:val="24"/>
        </w:rPr>
      </w:pPr>
      <w:r w:rsidRPr="006B1A01">
        <w:rPr>
          <w:rFonts w:asciiTheme="minorEastAsia" w:eastAsiaTheme="minorEastAsia" w:hAnsiTheme="minorEastAsia" w:hint="eastAsia"/>
          <w:b/>
          <w:kern w:val="0"/>
          <w:sz w:val="24"/>
        </w:rPr>
        <w:t xml:space="preserve">五、投标保证金 </w:t>
      </w:r>
    </w:p>
    <w:p w:rsidR="005D0692" w:rsidRPr="006B1A01" w:rsidRDefault="00D0283E" w:rsidP="006B1A01">
      <w:pPr>
        <w:spacing w:line="500" w:lineRule="exact"/>
        <w:ind w:firstLineChars="200" w:firstLine="480"/>
        <w:rPr>
          <w:rFonts w:asciiTheme="minorEastAsia" w:eastAsiaTheme="minorEastAsia" w:hAnsiTheme="minorEastAsia"/>
          <w:kern w:val="0"/>
          <w:sz w:val="24"/>
        </w:rPr>
      </w:pPr>
      <w:r w:rsidRPr="006B1A01">
        <w:rPr>
          <w:rFonts w:asciiTheme="minorEastAsia" w:eastAsiaTheme="minorEastAsia" w:hAnsiTheme="minorEastAsia" w:hint="eastAsia"/>
          <w:kern w:val="0"/>
          <w:sz w:val="24"/>
        </w:rPr>
        <w:t>1.20</w:t>
      </w:r>
      <w:r w:rsidR="00DC4E1C">
        <w:rPr>
          <w:rFonts w:asciiTheme="minorEastAsia" w:eastAsiaTheme="minorEastAsia" w:hAnsiTheme="minorEastAsia" w:hint="eastAsia"/>
          <w:kern w:val="0"/>
          <w:sz w:val="24"/>
        </w:rPr>
        <w:t>20</w:t>
      </w:r>
      <w:r w:rsidRPr="006B1A01">
        <w:rPr>
          <w:rFonts w:asciiTheme="minorEastAsia" w:eastAsiaTheme="minorEastAsia" w:hAnsiTheme="minorEastAsia" w:hint="eastAsia"/>
          <w:kern w:val="0"/>
          <w:sz w:val="24"/>
        </w:rPr>
        <w:t>年</w:t>
      </w:r>
      <w:r w:rsidR="00DC4E1C">
        <w:rPr>
          <w:rFonts w:asciiTheme="minorEastAsia" w:eastAsiaTheme="minorEastAsia" w:hAnsiTheme="minorEastAsia" w:hint="eastAsia"/>
          <w:kern w:val="0"/>
          <w:sz w:val="24"/>
        </w:rPr>
        <w:t>10</w:t>
      </w:r>
      <w:r w:rsidRPr="006B1A01">
        <w:rPr>
          <w:rFonts w:asciiTheme="minorEastAsia" w:eastAsiaTheme="minorEastAsia" w:hAnsiTheme="minorEastAsia" w:hint="eastAsia"/>
          <w:kern w:val="0"/>
          <w:sz w:val="24"/>
        </w:rPr>
        <w:t>月</w:t>
      </w:r>
      <w:r w:rsidR="00DC4E1C">
        <w:rPr>
          <w:rFonts w:asciiTheme="minorEastAsia" w:eastAsiaTheme="minorEastAsia" w:hAnsiTheme="minorEastAsia" w:hint="eastAsia"/>
          <w:kern w:val="0"/>
          <w:sz w:val="24"/>
        </w:rPr>
        <w:t>14</w:t>
      </w:r>
      <w:r w:rsidRPr="006B1A01">
        <w:rPr>
          <w:rFonts w:asciiTheme="minorEastAsia" w:eastAsiaTheme="minorEastAsia" w:hAnsiTheme="minorEastAsia" w:hint="eastAsia"/>
          <w:kern w:val="0"/>
          <w:sz w:val="24"/>
        </w:rPr>
        <w:t>日16:00前（以实际到账时间为准）通过从投标人基本帐户转账的方式缴纳投标保证金</w:t>
      </w:r>
      <w:r w:rsidRPr="006B1A01">
        <w:rPr>
          <w:rFonts w:asciiTheme="minorEastAsia" w:eastAsiaTheme="minorEastAsia" w:hAnsiTheme="minorEastAsia" w:hint="eastAsia"/>
          <w:b/>
          <w:kern w:val="0"/>
          <w:sz w:val="24"/>
          <w:highlight w:val="yellow"/>
        </w:rPr>
        <w:t>壹万元整</w:t>
      </w:r>
      <w:r w:rsidR="006B1A01" w:rsidRPr="006B1A01">
        <w:rPr>
          <w:rFonts w:asciiTheme="minorEastAsia" w:eastAsiaTheme="minorEastAsia" w:hAnsiTheme="minorEastAsia" w:hint="eastAsia"/>
          <w:kern w:val="0"/>
          <w:sz w:val="24"/>
        </w:rPr>
        <w:t>，如中标待缴纳履约保证金</w:t>
      </w:r>
      <w:r w:rsidRPr="006B1A01">
        <w:rPr>
          <w:rFonts w:asciiTheme="minorEastAsia" w:eastAsiaTheme="minorEastAsia" w:hAnsiTheme="minorEastAsia" w:hint="eastAsia"/>
          <w:kern w:val="0"/>
          <w:sz w:val="24"/>
        </w:rPr>
        <w:t>后无息退还；如未中标，招标结束后无息退还。</w:t>
      </w:r>
    </w:p>
    <w:p w:rsidR="005D0692" w:rsidRPr="006B1A01" w:rsidRDefault="00D0283E" w:rsidP="006B1A01">
      <w:pPr>
        <w:spacing w:line="500" w:lineRule="exact"/>
        <w:rPr>
          <w:rFonts w:asciiTheme="minorEastAsia" w:eastAsiaTheme="minorEastAsia" w:hAnsiTheme="minorEastAsia"/>
          <w:sz w:val="24"/>
        </w:rPr>
      </w:pPr>
      <w:r w:rsidRPr="006B1A01">
        <w:rPr>
          <w:rFonts w:asciiTheme="minorEastAsia" w:eastAsiaTheme="minorEastAsia" w:hAnsiTheme="minorEastAsia" w:cs="宋体" w:hint="eastAsia"/>
          <w:b/>
          <w:bCs/>
          <w:color w:val="000000"/>
          <w:kern w:val="0"/>
          <w:sz w:val="24"/>
          <w:lang w:val="zh-CN"/>
        </w:rPr>
        <w:t>转账资料：</w:t>
      </w:r>
      <w:r w:rsidRPr="006B1A01">
        <w:rPr>
          <w:rFonts w:asciiTheme="minorEastAsia" w:eastAsiaTheme="minorEastAsia" w:hAnsiTheme="minorEastAsia" w:hint="eastAsia"/>
          <w:sz w:val="24"/>
        </w:rPr>
        <w:t>名称：安徽百大合家福连锁超市股份有限公司</w:t>
      </w:r>
    </w:p>
    <w:p w:rsidR="005D0692" w:rsidRPr="006B1A01" w:rsidRDefault="00D0283E" w:rsidP="006B1A01">
      <w:pPr>
        <w:spacing w:line="500" w:lineRule="exact"/>
        <w:ind w:firstLineChars="500" w:firstLine="1200"/>
        <w:rPr>
          <w:rFonts w:asciiTheme="minorEastAsia" w:eastAsiaTheme="minorEastAsia" w:hAnsiTheme="minorEastAsia"/>
          <w:sz w:val="24"/>
        </w:rPr>
      </w:pPr>
      <w:r w:rsidRPr="006B1A01">
        <w:rPr>
          <w:rFonts w:asciiTheme="minorEastAsia" w:eastAsiaTheme="minorEastAsia" w:hAnsiTheme="minorEastAsia" w:hint="eastAsia"/>
          <w:sz w:val="24"/>
        </w:rPr>
        <w:t>开户行：招商银行合肥分行卫岗支行</w:t>
      </w:r>
      <w:r w:rsidRPr="006B1A01">
        <w:rPr>
          <w:rFonts w:asciiTheme="minorEastAsia" w:eastAsiaTheme="minorEastAsia" w:hAnsiTheme="minorEastAsia" w:hint="eastAsia"/>
          <w:sz w:val="24"/>
        </w:rPr>
        <w:tab/>
      </w:r>
    </w:p>
    <w:p w:rsidR="005D0692" w:rsidRPr="006B1A01" w:rsidRDefault="00D0283E" w:rsidP="006B1A01">
      <w:pPr>
        <w:spacing w:line="500" w:lineRule="exact"/>
        <w:ind w:firstLineChars="500" w:firstLine="1200"/>
        <w:rPr>
          <w:rFonts w:asciiTheme="minorEastAsia" w:eastAsiaTheme="minorEastAsia" w:hAnsiTheme="minorEastAsia" w:cs="宋体"/>
          <w:color w:val="000000"/>
          <w:kern w:val="0"/>
          <w:sz w:val="24"/>
          <w:lang w:val="zh-CN"/>
        </w:rPr>
      </w:pPr>
      <w:r w:rsidRPr="006B1A01">
        <w:rPr>
          <w:rFonts w:asciiTheme="minorEastAsia" w:eastAsiaTheme="minorEastAsia" w:hAnsiTheme="minorEastAsia" w:hint="eastAsia"/>
          <w:sz w:val="24"/>
        </w:rPr>
        <w:t>帐号：</w:t>
      </w:r>
      <w:r w:rsidRPr="006B1A01">
        <w:rPr>
          <w:rFonts w:asciiTheme="minorEastAsia" w:eastAsiaTheme="minorEastAsia" w:hAnsiTheme="minorEastAsia"/>
          <w:sz w:val="24"/>
        </w:rPr>
        <w:t>551902102010708</w:t>
      </w:r>
      <w:r w:rsidRPr="006B1A01">
        <w:rPr>
          <w:rFonts w:asciiTheme="minorEastAsia" w:eastAsiaTheme="minorEastAsia" w:hAnsiTheme="minorEastAsia" w:cs="宋体" w:hint="eastAsia"/>
          <w:color w:val="000000"/>
          <w:kern w:val="0"/>
          <w:sz w:val="24"/>
          <w:lang w:val="zh-CN"/>
        </w:rPr>
        <w:t>（转帐时请备注“合家福制冰机采购项目投标保证金”）</w:t>
      </w:r>
    </w:p>
    <w:p w:rsidR="005D0692" w:rsidRPr="006B1A01" w:rsidRDefault="00D0283E" w:rsidP="006B1A01">
      <w:pPr>
        <w:spacing w:line="500" w:lineRule="exact"/>
        <w:rPr>
          <w:rFonts w:asciiTheme="minorEastAsia" w:eastAsiaTheme="minorEastAsia" w:hAnsiTheme="minorEastAsia"/>
          <w:b/>
          <w:sz w:val="24"/>
        </w:rPr>
      </w:pPr>
      <w:r w:rsidRPr="006B1A01">
        <w:rPr>
          <w:rFonts w:asciiTheme="minorEastAsia" w:eastAsiaTheme="minorEastAsia" w:hAnsiTheme="minorEastAsia" w:hint="eastAsia"/>
          <w:b/>
          <w:sz w:val="24"/>
        </w:rPr>
        <w:t xml:space="preserve">    2.</w:t>
      </w:r>
      <w:r w:rsidRPr="006B1A01">
        <w:rPr>
          <w:rFonts w:asciiTheme="minorEastAsia" w:eastAsiaTheme="minorEastAsia" w:hAnsiTheme="minorEastAsia"/>
          <w:b/>
          <w:sz w:val="24"/>
        </w:rPr>
        <w:t>下列任何情况发生，投标保证金将不予退还：</w:t>
      </w:r>
    </w:p>
    <w:p w:rsidR="005D0692" w:rsidRPr="006B1A01" w:rsidRDefault="00D0283E" w:rsidP="006B1A01">
      <w:pPr>
        <w:spacing w:line="500" w:lineRule="exact"/>
        <w:rPr>
          <w:rFonts w:asciiTheme="minorEastAsia" w:eastAsiaTheme="minorEastAsia" w:hAnsiTheme="minorEastAsia"/>
          <w:sz w:val="24"/>
        </w:rPr>
      </w:pPr>
      <w:r w:rsidRPr="006B1A01">
        <w:rPr>
          <w:rFonts w:asciiTheme="minorEastAsia" w:eastAsiaTheme="minorEastAsia" w:hAnsiTheme="minorEastAsia" w:hint="eastAsia"/>
          <w:sz w:val="24"/>
        </w:rPr>
        <w:t xml:space="preserve">    2.1</w:t>
      </w:r>
      <w:r w:rsidRPr="006B1A01">
        <w:rPr>
          <w:rFonts w:asciiTheme="minorEastAsia" w:eastAsiaTheme="minorEastAsia" w:hAnsiTheme="minorEastAsia"/>
          <w:sz w:val="24"/>
        </w:rPr>
        <w:t>在开标之日后投标人擅自撤回投标的；</w:t>
      </w:r>
    </w:p>
    <w:p w:rsidR="005D0692" w:rsidRPr="006B1A01" w:rsidRDefault="00D0283E" w:rsidP="006B1A01">
      <w:pPr>
        <w:spacing w:line="500" w:lineRule="exact"/>
        <w:rPr>
          <w:rFonts w:asciiTheme="minorEastAsia" w:eastAsiaTheme="minorEastAsia" w:hAnsiTheme="minorEastAsia"/>
          <w:sz w:val="24"/>
        </w:rPr>
      </w:pPr>
      <w:r w:rsidRPr="006B1A01">
        <w:rPr>
          <w:rFonts w:asciiTheme="minorEastAsia" w:eastAsiaTheme="minorEastAsia" w:hAnsiTheme="minorEastAsia" w:hint="eastAsia"/>
          <w:sz w:val="24"/>
        </w:rPr>
        <w:t xml:space="preserve">    2.</w:t>
      </w:r>
      <w:r w:rsidRPr="006B1A01">
        <w:rPr>
          <w:rFonts w:asciiTheme="minorEastAsia" w:eastAsiaTheme="minorEastAsia" w:hAnsiTheme="minorEastAsia"/>
          <w:sz w:val="24"/>
        </w:rPr>
        <w:t>2中标人不按规定与招标人签订合同的；</w:t>
      </w:r>
    </w:p>
    <w:p w:rsidR="005D0692" w:rsidRPr="006B1A01" w:rsidRDefault="00D0283E" w:rsidP="006B1A01">
      <w:pPr>
        <w:spacing w:line="500" w:lineRule="exact"/>
        <w:rPr>
          <w:rFonts w:asciiTheme="minorEastAsia" w:eastAsiaTheme="minorEastAsia" w:hAnsiTheme="minorEastAsia"/>
          <w:sz w:val="24"/>
        </w:rPr>
      </w:pPr>
      <w:r w:rsidRPr="006B1A01">
        <w:rPr>
          <w:rFonts w:asciiTheme="minorEastAsia" w:eastAsiaTheme="minorEastAsia" w:hAnsiTheme="minorEastAsia" w:hint="eastAsia"/>
          <w:sz w:val="24"/>
        </w:rPr>
        <w:t xml:space="preserve">    2.</w:t>
      </w:r>
      <w:r w:rsidRPr="006B1A01">
        <w:rPr>
          <w:rFonts w:asciiTheme="minorEastAsia" w:eastAsiaTheme="minorEastAsia" w:hAnsiTheme="minorEastAsia"/>
          <w:sz w:val="24"/>
        </w:rPr>
        <w:t>3中标人不按规定提交履约保证金的；</w:t>
      </w:r>
    </w:p>
    <w:p w:rsidR="005D0692" w:rsidRPr="006B1A01" w:rsidRDefault="00D0283E" w:rsidP="006B1A01">
      <w:pPr>
        <w:spacing w:line="500" w:lineRule="exact"/>
        <w:rPr>
          <w:rFonts w:asciiTheme="minorEastAsia" w:eastAsiaTheme="minorEastAsia" w:hAnsiTheme="minorEastAsia"/>
          <w:sz w:val="24"/>
        </w:rPr>
      </w:pPr>
      <w:r w:rsidRPr="006B1A01">
        <w:rPr>
          <w:rFonts w:asciiTheme="minorEastAsia" w:eastAsiaTheme="minorEastAsia" w:hAnsiTheme="minorEastAsia" w:hint="eastAsia"/>
          <w:sz w:val="24"/>
        </w:rPr>
        <w:t xml:space="preserve">    2.</w:t>
      </w:r>
      <w:r w:rsidRPr="006B1A01">
        <w:rPr>
          <w:rFonts w:asciiTheme="minorEastAsia" w:eastAsiaTheme="minorEastAsia" w:hAnsiTheme="minorEastAsia"/>
          <w:sz w:val="24"/>
        </w:rPr>
        <w:t>4投标文件中提供虚假文件骗取中标的。</w:t>
      </w:r>
    </w:p>
    <w:p w:rsidR="005D0692" w:rsidRPr="006B1A01" w:rsidRDefault="00D0283E" w:rsidP="006B1A01">
      <w:pPr>
        <w:spacing w:line="500" w:lineRule="exact"/>
        <w:ind w:firstLineChars="196" w:firstLine="472"/>
        <w:rPr>
          <w:rFonts w:asciiTheme="minorEastAsia" w:eastAsiaTheme="minorEastAsia" w:hAnsiTheme="minorEastAsia"/>
          <w:kern w:val="0"/>
          <w:sz w:val="24"/>
        </w:rPr>
      </w:pPr>
      <w:r w:rsidRPr="006B1A01">
        <w:rPr>
          <w:rFonts w:asciiTheme="minorEastAsia" w:eastAsiaTheme="minorEastAsia" w:hAnsiTheme="minorEastAsia" w:hint="eastAsia"/>
          <w:b/>
          <w:sz w:val="24"/>
        </w:rPr>
        <w:t>六、</w:t>
      </w:r>
      <w:r w:rsidRPr="006B1A01">
        <w:rPr>
          <w:rFonts w:asciiTheme="minorEastAsia" w:eastAsiaTheme="minorEastAsia" w:hAnsiTheme="minorEastAsia" w:hint="eastAsia"/>
          <w:b/>
          <w:kern w:val="0"/>
          <w:sz w:val="24"/>
        </w:rPr>
        <w:t>开标时间：</w:t>
      </w:r>
      <w:r w:rsidRPr="006B1A01">
        <w:rPr>
          <w:rFonts w:asciiTheme="minorEastAsia" w:eastAsiaTheme="minorEastAsia" w:hAnsiTheme="minorEastAsia" w:hint="eastAsia"/>
          <w:kern w:val="0"/>
          <w:sz w:val="24"/>
          <w:highlight w:val="yellow"/>
        </w:rPr>
        <w:t>2020年</w:t>
      </w:r>
      <w:r w:rsidR="00DC4E1C">
        <w:rPr>
          <w:rFonts w:asciiTheme="minorEastAsia" w:eastAsiaTheme="minorEastAsia" w:hAnsiTheme="minorEastAsia" w:hint="eastAsia"/>
          <w:kern w:val="0"/>
          <w:sz w:val="24"/>
          <w:highlight w:val="yellow"/>
        </w:rPr>
        <w:t>10</w:t>
      </w:r>
      <w:r w:rsidRPr="006B1A01">
        <w:rPr>
          <w:rFonts w:asciiTheme="minorEastAsia" w:eastAsiaTheme="minorEastAsia" w:hAnsiTheme="minorEastAsia" w:hint="eastAsia"/>
          <w:kern w:val="0"/>
          <w:sz w:val="24"/>
          <w:highlight w:val="yellow"/>
        </w:rPr>
        <w:t>月</w:t>
      </w:r>
      <w:r w:rsidR="00DC4E1C">
        <w:rPr>
          <w:rFonts w:asciiTheme="minorEastAsia" w:eastAsiaTheme="minorEastAsia" w:hAnsiTheme="minorEastAsia" w:hint="eastAsia"/>
          <w:kern w:val="0"/>
          <w:sz w:val="24"/>
          <w:highlight w:val="yellow"/>
        </w:rPr>
        <w:t>15</w:t>
      </w:r>
      <w:r w:rsidRPr="006B1A01">
        <w:rPr>
          <w:rFonts w:asciiTheme="minorEastAsia" w:eastAsiaTheme="minorEastAsia" w:hAnsiTheme="minorEastAsia" w:hint="eastAsia"/>
          <w:kern w:val="0"/>
          <w:sz w:val="24"/>
          <w:highlight w:val="yellow"/>
        </w:rPr>
        <w:t>日</w:t>
      </w:r>
      <w:r w:rsidR="00DC4E1C">
        <w:rPr>
          <w:rFonts w:asciiTheme="minorEastAsia" w:eastAsiaTheme="minorEastAsia" w:hAnsiTheme="minorEastAsia" w:hint="eastAsia"/>
          <w:kern w:val="0"/>
          <w:sz w:val="24"/>
          <w:highlight w:val="yellow"/>
        </w:rPr>
        <w:t>9</w:t>
      </w:r>
      <w:r w:rsidRPr="006B1A01">
        <w:rPr>
          <w:rFonts w:asciiTheme="minorEastAsia" w:eastAsiaTheme="minorEastAsia" w:hAnsiTheme="minorEastAsia" w:hint="eastAsia"/>
          <w:kern w:val="0"/>
          <w:sz w:val="24"/>
          <w:highlight w:val="yellow"/>
        </w:rPr>
        <w:t>:00</w:t>
      </w:r>
      <w:r w:rsidRPr="006B1A01">
        <w:rPr>
          <w:rFonts w:asciiTheme="minorEastAsia" w:eastAsiaTheme="minorEastAsia" w:hAnsiTheme="minorEastAsia" w:hint="eastAsia"/>
          <w:kern w:val="0"/>
          <w:sz w:val="24"/>
        </w:rPr>
        <w:t xml:space="preserve"> （如有调整，另行通知）</w:t>
      </w:r>
    </w:p>
    <w:p w:rsidR="005D0692" w:rsidRPr="006B1A01" w:rsidRDefault="00D0283E" w:rsidP="006B1A01">
      <w:pPr>
        <w:spacing w:line="500" w:lineRule="exact"/>
        <w:ind w:firstLineChars="200" w:firstLine="482"/>
        <w:rPr>
          <w:rFonts w:asciiTheme="minorEastAsia" w:eastAsiaTheme="minorEastAsia" w:hAnsiTheme="minorEastAsia"/>
          <w:sz w:val="24"/>
        </w:rPr>
      </w:pPr>
      <w:r w:rsidRPr="006B1A01">
        <w:rPr>
          <w:rFonts w:asciiTheme="minorEastAsia" w:eastAsiaTheme="minorEastAsia" w:hAnsiTheme="minorEastAsia" w:hint="eastAsia"/>
          <w:b/>
          <w:kern w:val="0"/>
          <w:sz w:val="24"/>
        </w:rPr>
        <w:t xml:space="preserve">    开标地点：</w:t>
      </w:r>
      <w:r w:rsidRPr="006B1A01">
        <w:rPr>
          <w:rFonts w:asciiTheme="minorEastAsia" w:eastAsiaTheme="minorEastAsia" w:hAnsiTheme="minorEastAsia" w:hint="eastAsia"/>
          <w:kern w:val="0"/>
          <w:sz w:val="24"/>
        </w:rPr>
        <w:t>合肥市黄山路596号A楼百大集团12楼开标室</w:t>
      </w:r>
    </w:p>
    <w:p w:rsidR="005D0692" w:rsidRPr="006B1A01" w:rsidRDefault="00D0283E" w:rsidP="006B1A01">
      <w:pPr>
        <w:spacing w:line="500" w:lineRule="exact"/>
        <w:ind w:firstLineChars="196" w:firstLine="472"/>
        <w:rPr>
          <w:rFonts w:asciiTheme="minorEastAsia" w:eastAsiaTheme="minorEastAsia" w:hAnsiTheme="minorEastAsia"/>
          <w:kern w:val="0"/>
          <w:sz w:val="24"/>
        </w:rPr>
      </w:pPr>
      <w:r w:rsidRPr="006B1A01">
        <w:rPr>
          <w:rFonts w:asciiTheme="minorEastAsia" w:eastAsiaTheme="minorEastAsia" w:hAnsiTheme="minorEastAsia" w:hint="eastAsia"/>
          <w:b/>
          <w:sz w:val="24"/>
        </w:rPr>
        <w:t>七、</w:t>
      </w:r>
      <w:r w:rsidRPr="006B1A01">
        <w:rPr>
          <w:rFonts w:asciiTheme="minorEastAsia" w:eastAsiaTheme="minorEastAsia" w:hAnsiTheme="minorEastAsia" w:hint="eastAsia"/>
          <w:b/>
          <w:kern w:val="0"/>
          <w:sz w:val="24"/>
        </w:rPr>
        <w:t>联 系 人</w:t>
      </w:r>
      <w:r w:rsidRPr="006B1A01">
        <w:rPr>
          <w:rFonts w:asciiTheme="minorEastAsia" w:eastAsiaTheme="minorEastAsia" w:hAnsiTheme="minorEastAsia" w:hint="eastAsia"/>
          <w:kern w:val="0"/>
          <w:sz w:val="24"/>
        </w:rPr>
        <w:t>：（报名资质审查）赵  工  0551-65771025</w:t>
      </w:r>
    </w:p>
    <w:p w:rsidR="005D0692" w:rsidRDefault="00D0283E" w:rsidP="006B1A01">
      <w:pPr>
        <w:spacing w:line="500" w:lineRule="exact"/>
        <w:ind w:leftChars="228" w:left="479" w:firstLineChars="700" w:firstLine="1680"/>
        <w:rPr>
          <w:rFonts w:asciiTheme="minorEastAsia" w:eastAsiaTheme="minorEastAsia" w:hAnsiTheme="minorEastAsia"/>
          <w:kern w:val="0"/>
          <w:sz w:val="24"/>
        </w:rPr>
      </w:pPr>
      <w:r w:rsidRPr="006B1A01">
        <w:rPr>
          <w:rFonts w:asciiTheme="minorEastAsia" w:eastAsiaTheme="minorEastAsia" w:hAnsiTheme="minorEastAsia" w:hint="eastAsia"/>
          <w:kern w:val="0"/>
          <w:sz w:val="24"/>
        </w:rPr>
        <w:t>（项目情况咨询）刘  工  0551-63453832</w:t>
      </w:r>
    </w:p>
    <w:p w:rsidR="005D0692" w:rsidRDefault="00D0283E">
      <w:pPr>
        <w:spacing w:line="440" w:lineRule="exact"/>
        <w:jc w:val="center"/>
        <w:rPr>
          <w:rFonts w:ascii="宋体" w:hAnsi="宋体"/>
          <w:b/>
          <w:kern w:val="0"/>
          <w:sz w:val="28"/>
          <w:szCs w:val="28"/>
        </w:rPr>
      </w:pPr>
      <w:r>
        <w:rPr>
          <w:rFonts w:ascii="宋体" w:hAnsi="宋体"/>
          <w:b/>
          <w:kern w:val="0"/>
          <w:sz w:val="28"/>
          <w:szCs w:val="28"/>
        </w:rPr>
        <w:br w:type="page"/>
      </w:r>
    </w:p>
    <w:p w:rsidR="005D0692" w:rsidRDefault="005D0692">
      <w:pPr>
        <w:spacing w:line="440" w:lineRule="exact"/>
        <w:jc w:val="center"/>
        <w:rPr>
          <w:rFonts w:ascii="宋体" w:hAnsi="宋体"/>
          <w:b/>
          <w:kern w:val="0"/>
          <w:sz w:val="28"/>
          <w:szCs w:val="28"/>
        </w:rPr>
      </w:pPr>
    </w:p>
    <w:p w:rsidR="005D0692" w:rsidRDefault="00D0283E">
      <w:pPr>
        <w:spacing w:line="440" w:lineRule="exact"/>
        <w:jc w:val="center"/>
        <w:rPr>
          <w:rFonts w:ascii="宋体" w:hAnsi="宋体"/>
          <w:b/>
          <w:kern w:val="0"/>
          <w:sz w:val="28"/>
          <w:szCs w:val="28"/>
        </w:rPr>
      </w:pPr>
      <w:r>
        <w:rPr>
          <w:rFonts w:ascii="宋体" w:hAnsi="宋体" w:hint="eastAsia"/>
          <w:b/>
          <w:kern w:val="0"/>
          <w:sz w:val="28"/>
          <w:szCs w:val="28"/>
        </w:rPr>
        <w:t>第二章  投标须知</w:t>
      </w:r>
    </w:p>
    <w:p w:rsidR="005D0692" w:rsidRDefault="005D0692">
      <w:pPr>
        <w:spacing w:line="240" w:lineRule="exact"/>
        <w:rPr>
          <w:rFonts w:ascii="宋体" w:hAnsi="宋体"/>
          <w:b/>
          <w:kern w:val="0"/>
          <w:sz w:val="24"/>
        </w:rPr>
      </w:pP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一、说明及注意事项</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1.投标文件的编写要求</w:t>
      </w:r>
    </w:p>
    <w:p w:rsidR="005D0692" w:rsidRDefault="00D0283E">
      <w:pPr>
        <w:spacing w:line="52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1.1投标人须以招标人正式发布的《招标文件》为制作《投标文件》的依据；</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1.2</w:t>
      </w:r>
      <w:r>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1.3</w:t>
      </w:r>
      <w:r>
        <w:rPr>
          <w:rFonts w:asciiTheme="minorEastAsia" w:eastAsiaTheme="minorEastAsia" w:hAnsiTheme="minorEastAsia" w:hint="eastAsia"/>
          <w:kern w:val="0"/>
          <w:sz w:val="24"/>
        </w:rPr>
        <w:t>投标文件的书面内容不得涂抹或改写；</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1.4满足本招标文件规定的其它要求。</w:t>
      </w: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2.投标文件由以下部分构成</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2.1</w:t>
      </w:r>
      <w:r>
        <w:rPr>
          <w:rFonts w:asciiTheme="minorEastAsia" w:eastAsiaTheme="minorEastAsia" w:hAnsiTheme="minorEastAsia" w:hint="eastAsia"/>
          <w:kern w:val="0"/>
          <w:sz w:val="24"/>
        </w:rPr>
        <w:t>投标承诺书、开标一览表、分项报价表、投标事项承诺等；</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2.2</w:t>
      </w:r>
      <w:r>
        <w:rPr>
          <w:rFonts w:asciiTheme="minorEastAsia" w:eastAsiaTheme="minorEastAsia" w:hAnsiTheme="minorEastAsia" w:hint="eastAsia"/>
          <w:kern w:val="0"/>
          <w:sz w:val="24"/>
        </w:rPr>
        <w:t>投标人资质证明文件、法人和授权代表人身份证复印件；</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2.3</w:t>
      </w:r>
      <w:r>
        <w:rPr>
          <w:rFonts w:asciiTheme="majorEastAsia" w:eastAsiaTheme="majorEastAsia" w:hAnsiTheme="majorEastAsia" w:hint="eastAsia"/>
          <w:kern w:val="0"/>
          <w:sz w:val="24"/>
        </w:rPr>
        <w:t>投标人需提供祥细的施工方案，并符合项目现场实际需求。</w:t>
      </w:r>
    </w:p>
    <w:p w:rsidR="005D0692" w:rsidRDefault="00D0283E">
      <w:pPr>
        <w:spacing w:line="520" w:lineRule="exact"/>
        <w:ind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2.4投标人</w:t>
      </w:r>
      <w:r>
        <w:rPr>
          <w:rFonts w:asciiTheme="minorEastAsia" w:eastAsiaTheme="minorEastAsia" w:hAnsiTheme="minorEastAsia" w:hint="eastAsia"/>
          <w:kern w:val="0"/>
          <w:sz w:val="24"/>
        </w:rPr>
        <w:t>同类项目合同及投标人其它说明文件等；</w:t>
      </w: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3.投标报价说明</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3.1</w:t>
      </w:r>
      <w:r>
        <w:rPr>
          <w:rFonts w:asciiTheme="minorEastAsia" w:eastAsiaTheme="minorEastAsia" w:hAnsiTheme="minorEastAsia" w:hint="eastAsia"/>
          <w:kern w:val="0"/>
          <w:sz w:val="24"/>
        </w:rPr>
        <w:t>除招标文件中另有规定外，计量单位为我国法定计量单位；投标报价、服务费结算一律使用人民币；</w:t>
      </w:r>
    </w:p>
    <w:p w:rsidR="005D0692" w:rsidRDefault="00D0283E">
      <w:pPr>
        <w:spacing w:line="520" w:lineRule="exact"/>
        <w:rPr>
          <w:rFonts w:asciiTheme="minorEastAsia" w:eastAsiaTheme="minorEastAsia" w:hAnsiTheme="minorEastAsia"/>
          <w:sz w:val="24"/>
        </w:rPr>
      </w:pPr>
      <w:r>
        <w:rPr>
          <w:rFonts w:asciiTheme="minorEastAsia" w:eastAsiaTheme="minorEastAsia" w:hAnsiTheme="minorEastAsia" w:cs="宋体" w:hint="eastAsia"/>
          <w:kern w:val="0"/>
          <w:sz w:val="24"/>
        </w:rPr>
        <w:t xml:space="preserve">    3.2</w:t>
      </w:r>
      <w:r>
        <w:rPr>
          <w:rFonts w:asciiTheme="minorEastAsia" w:eastAsiaTheme="minorEastAsia" w:hAnsiTheme="minorEastAsia" w:hint="eastAsia"/>
          <w:sz w:val="24"/>
        </w:rPr>
        <w:t>投标人自行勘察项目现场，费用由投标人自理。不论投标结果如何，投标人自行承担本项目投标文件编制与递交所涉及的一切费用。</w:t>
      </w:r>
    </w:p>
    <w:p w:rsidR="005D0692" w:rsidRDefault="00D0283E">
      <w:pPr>
        <w:widowControl/>
        <w:spacing w:line="5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 xml:space="preserve">    3.3</w:t>
      </w:r>
      <w:r>
        <w:rPr>
          <w:rFonts w:asciiTheme="minorEastAsia" w:eastAsiaTheme="minorEastAsia" w:hAnsiTheme="minorEastAsia" w:cs="宋体" w:hint="eastAsia"/>
          <w:b/>
          <w:kern w:val="0"/>
          <w:sz w:val="24"/>
        </w:rPr>
        <w:t>投标报价是指标的物到达用户指定地点并安装调试验收合格后开据增值税专用发票（13%税率）后的价格，包括但不限于设计费、设备费、运输装卸费、安装调试费和质保期间的维保费等所有费用。报价不得高于项目概算，否则视为废标。</w:t>
      </w:r>
    </w:p>
    <w:p w:rsidR="005D0692" w:rsidRDefault="00D0283E">
      <w:pPr>
        <w:widowControl/>
        <w:spacing w:line="520" w:lineRule="exact"/>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 xml:space="preserve">    4.本项目包含合家福公司全省网点，</w:t>
      </w:r>
      <w:r>
        <w:rPr>
          <w:rFonts w:asciiTheme="minorEastAsia" w:eastAsiaTheme="minorEastAsia" w:hAnsiTheme="minorEastAsia" w:hint="eastAsia"/>
          <w:b/>
          <w:color w:val="000000"/>
          <w:sz w:val="24"/>
        </w:rPr>
        <w:t>投标人须充分考虑地理位置、道路运输、装卸、现场安装及任何其他足以影响报价的情况，任何因忽视或误解送货安装位置所导致的费用增加由投标人自行承担</w:t>
      </w:r>
      <w:r>
        <w:rPr>
          <w:rFonts w:asciiTheme="minorEastAsia" w:eastAsiaTheme="minorEastAsia" w:hAnsiTheme="minorEastAsia" w:cs="宋体" w:hint="eastAsia"/>
          <w:b/>
          <w:color w:val="000000"/>
          <w:sz w:val="24"/>
        </w:rPr>
        <w:t>。</w:t>
      </w:r>
    </w:p>
    <w:p w:rsidR="005D0692" w:rsidRDefault="00D0283E">
      <w:pPr>
        <w:spacing w:line="520" w:lineRule="exac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5D0692" w:rsidRDefault="00D0283E">
      <w:pPr>
        <w:spacing w:line="52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lastRenderedPageBreak/>
        <w:t xml:space="preserve">    6.</w:t>
      </w:r>
      <w:r>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二、投标文件的递交</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1.投标文件的密封和标记</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1.1投标文件应密封并在封口加贴封条，并在封面注明招标编号、投标项目、投标单位等；同时，在密封处加盖骑缝章；</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1.2投标文件要求：</w:t>
      </w:r>
      <w:r>
        <w:rPr>
          <w:rFonts w:asciiTheme="minorEastAsia" w:eastAsiaTheme="minorEastAsia" w:hAnsiTheme="minorEastAsia" w:hint="eastAsia"/>
          <w:b/>
          <w:kern w:val="0"/>
          <w:sz w:val="24"/>
          <w:highlight w:val="yellow"/>
        </w:rPr>
        <w:t>胶装，正、副本各一份，</w:t>
      </w:r>
      <w:r>
        <w:rPr>
          <w:rFonts w:asciiTheme="minorEastAsia" w:eastAsiaTheme="minorEastAsia" w:hAnsiTheme="minorEastAsia" w:hint="eastAsia"/>
          <w:kern w:val="0"/>
          <w:sz w:val="24"/>
        </w:rPr>
        <w:t>封装于一个文件袋内。</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2.投标文件的递交、修改和撤回。</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2.1投标人应在投标截止时间前将密封合格的投标文件送达开标现场；</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2.2投标人递交投标文件后，可修改或撤回投标文件，但必须在投标截止时间前书面通知招标人；投标截止后不得修改或撤回投标文件。</w:t>
      </w: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三、开标、评标和定标</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2.招标管理委员会按投标邀请中拟定的时间和地点开标，届时请与投标书一致的被授权代表本人到开标现场参与开标（</w:t>
      </w:r>
      <w:r>
        <w:rPr>
          <w:rFonts w:asciiTheme="minorEastAsia" w:eastAsiaTheme="minorEastAsia" w:hAnsiTheme="minorEastAsia" w:hint="eastAsia"/>
          <w:b/>
          <w:kern w:val="0"/>
          <w:sz w:val="24"/>
        </w:rPr>
        <w:t>被授权代表须出示身份证原件</w:t>
      </w:r>
      <w:r>
        <w:rPr>
          <w:rFonts w:asciiTheme="minorEastAsia" w:eastAsiaTheme="minorEastAsia" w:hAnsiTheme="minorEastAsia" w:hint="eastAsia"/>
          <w:kern w:val="0"/>
          <w:sz w:val="24"/>
        </w:rPr>
        <w:t>）。被授权代表逾期未到达开标现场，且未提前书面说明将视为弃权，投标保证金不予退还。</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3.开标时，查验投标文件的密封状况，确认无误后拆封唱标。</w:t>
      </w: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4.本项目评标采用有效最低价法，即资格审查、商务标、技术标均经评审通过无错项、缺漏项的有效投标报价最低的投标人为中标候选人。</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5.招标人不承诺报价最低者可以中标，也不向落标的投标人退还投标文件。</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6.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w:t>
      </w:r>
      <w:r>
        <w:rPr>
          <w:rFonts w:asciiTheme="minorEastAsia" w:eastAsiaTheme="minorEastAsia" w:hAnsiTheme="minorEastAsia" w:hint="eastAsia"/>
          <w:kern w:val="0"/>
          <w:sz w:val="24"/>
        </w:rPr>
        <w:lastRenderedPageBreak/>
        <w:t>其法定代表人或被授权的代表签字。对于询标后的投标文件是否符合招标文件要求，由评委会做出最终评审通过或未通过。</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7.有下列情况之一的投标文件为废标：</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7.1未按本须知投标要求进行报价的；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7.2未加盖投标人公章的；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7.3投标文件无法定代表人或委托代理人签字、盖章的；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7.4不满足招标文件合格投标人要求的；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7.5严重违反招标纪律的；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7.6投标文件字迹潦草、模糊致使无法辨认的；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7.7投标单位在一份投标文件中，报有两个或多个不同报价，且未书面声明以哪个报价为准的；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7.8投标文件存在错项、缺漏项的；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7.9评委委员会评议认为构成废标的其他情况；</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7.10其他未实质性响应招标文件要求的。</w:t>
      </w: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8.二次招标</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9.招标人依据公开、公平、公正原则进行评定标，投标人若认为本次招标过程中存在有违“三公”原则的，可向监标人书面投诉（只接受书面投诉）；联系地址：合肥市黄山路596号楼1503室  百大集团纪检监察室。</w:t>
      </w:r>
    </w:p>
    <w:p w:rsidR="005D0692" w:rsidRDefault="005D0692">
      <w:pPr>
        <w:spacing w:line="520" w:lineRule="exact"/>
        <w:rPr>
          <w:rFonts w:asciiTheme="minorEastAsia" w:eastAsiaTheme="minorEastAsia" w:hAnsiTheme="minorEastAsia"/>
          <w:b/>
          <w:kern w:val="0"/>
          <w:sz w:val="24"/>
        </w:rPr>
      </w:pP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lastRenderedPageBreak/>
        <w:t xml:space="preserve">    四、投标文件的澄清</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2.重要的澄清应是书面的，但不得对投标内容进行实质性修改。</w:t>
      </w: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五、合同的确定</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1.合同签订</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1.1确定中标人及相关事宜后，甲方（招标人）、乙方（中标人）签订服务合同；</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1.2招标文件、中标人的投标文件（含澄清文件）均为签订合同不可分割的一部分；</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1.3招标人在授予合同时有权对标的物的数量予以适当的增加或减少；</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1.4中标人如无特殊原因不与招标人签订合同的，招标人可单方面取消其中标资格，并追究其责任，同时投标保证金不予退还。</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2.合同条款</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2.1详见附件四《合同》，合同签订以此为准；</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3.合同执行</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3.1甲乙双方严格按合同条款执行；</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3.2因特殊原因不能按时交货，乙方应在合同规定的交货期限内书面告知甲方；</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3.3如需变更合同内容，甲乙双方协商后再定；</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3.4无特殊原因乙方拒不履行合同，招标人可单方面取消其中标资格，并追究违约责任，同时履约保证金不予退还，且我司将拒不接洽随后的同类型招标。</w:t>
      </w:r>
    </w:p>
    <w:p w:rsidR="005D0692" w:rsidRDefault="005D0692">
      <w:pPr>
        <w:jc w:val="center"/>
        <w:rPr>
          <w:rFonts w:ascii="宋体" w:hAnsi="宋体"/>
          <w:b/>
          <w:kern w:val="0"/>
          <w:sz w:val="28"/>
          <w:szCs w:val="28"/>
        </w:rPr>
      </w:pPr>
    </w:p>
    <w:p w:rsidR="005D0692" w:rsidRDefault="005D0692">
      <w:pPr>
        <w:jc w:val="center"/>
        <w:rPr>
          <w:rFonts w:ascii="宋体" w:hAnsi="宋体"/>
          <w:b/>
          <w:kern w:val="0"/>
          <w:sz w:val="28"/>
          <w:szCs w:val="28"/>
        </w:rPr>
      </w:pPr>
    </w:p>
    <w:p w:rsidR="005D0692" w:rsidRDefault="005D0692">
      <w:pPr>
        <w:jc w:val="center"/>
        <w:rPr>
          <w:rFonts w:ascii="宋体" w:hAnsi="宋体"/>
          <w:b/>
          <w:kern w:val="0"/>
          <w:sz w:val="28"/>
          <w:szCs w:val="28"/>
        </w:rPr>
      </w:pPr>
    </w:p>
    <w:p w:rsidR="005D0692" w:rsidRDefault="005D0692">
      <w:pPr>
        <w:jc w:val="center"/>
        <w:rPr>
          <w:rFonts w:ascii="宋体" w:hAnsi="宋体"/>
          <w:b/>
          <w:kern w:val="0"/>
          <w:sz w:val="28"/>
          <w:szCs w:val="28"/>
        </w:rPr>
        <w:sectPr w:rsidR="005D0692">
          <w:headerReference w:type="default" r:id="rId10"/>
          <w:footerReference w:type="even" r:id="rId11"/>
          <w:footerReference w:type="default" r:id="rId12"/>
          <w:headerReference w:type="first" r:id="rId13"/>
          <w:pgSz w:w="11906" w:h="16838"/>
          <w:pgMar w:top="1134" w:right="1134" w:bottom="1134" w:left="1134" w:header="851" w:footer="992" w:gutter="0"/>
          <w:cols w:space="720"/>
          <w:docGrid w:type="lines" w:linePitch="312"/>
        </w:sectPr>
      </w:pPr>
    </w:p>
    <w:p w:rsidR="005D0692" w:rsidRDefault="005D0692">
      <w:pPr>
        <w:spacing w:line="240" w:lineRule="exact"/>
        <w:jc w:val="center"/>
        <w:rPr>
          <w:rFonts w:ascii="宋体" w:hAnsi="宋体"/>
          <w:b/>
          <w:kern w:val="0"/>
          <w:sz w:val="28"/>
          <w:szCs w:val="28"/>
        </w:rPr>
      </w:pPr>
    </w:p>
    <w:p w:rsidR="005D0692" w:rsidRDefault="00D0283E">
      <w:pPr>
        <w:jc w:val="center"/>
        <w:rPr>
          <w:rFonts w:ascii="宋体" w:hAnsi="宋体"/>
          <w:b/>
          <w:kern w:val="0"/>
          <w:sz w:val="28"/>
          <w:szCs w:val="28"/>
        </w:rPr>
      </w:pPr>
      <w:r>
        <w:rPr>
          <w:rFonts w:ascii="宋体" w:hAnsi="宋体" w:hint="eastAsia"/>
          <w:b/>
          <w:kern w:val="0"/>
          <w:sz w:val="28"/>
          <w:szCs w:val="28"/>
        </w:rPr>
        <w:t>第三章  采购需求</w:t>
      </w:r>
    </w:p>
    <w:p w:rsidR="005D0692" w:rsidRDefault="005D0692">
      <w:pPr>
        <w:spacing w:line="240" w:lineRule="exact"/>
        <w:jc w:val="center"/>
        <w:rPr>
          <w:rFonts w:ascii="宋体" w:hAnsi="宋体"/>
          <w:b/>
          <w:kern w:val="0"/>
          <w:sz w:val="28"/>
          <w:szCs w:val="28"/>
        </w:rPr>
      </w:pPr>
    </w:p>
    <w:p w:rsidR="005D0692" w:rsidRDefault="005D0692">
      <w:pPr>
        <w:spacing w:line="240" w:lineRule="exact"/>
        <w:jc w:val="center"/>
        <w:rPr>
          <w:rFonts w:ascii="宋体" w:hAnsi="宋体"/>
          <w:b/>
          <w:kern w:val="0"/>
          <w:sz w:val="28"/>
          <w:szCs w:val="28"/>
        </w:rPr>
      </w:pPr>
    </w:p>
    <w:tbl>
      <w:tblPr>
        <w:tblW w:w="5000" w:type="pct"/>
        <w:tblLook w:val="04A0"/>
      </w:tblPr>
      <w:tblGrid>
        <w:gridCol w:w="2762"/>
        <w:gridCol w:w="2201"/>
        <w:gridCol w:w="2385"/>
        <w:gridCol w:w="1253"/>
        <w:gridCol w:w="1253"/>
      </w:tblGrid>
      <w:tr w:rsidR="005D0692">
        <w:trPr>
          <w:trHeight w:val="80"/>
        </w:trPr>
        <w:tc>
          <w:tcPr>
            <w:tcW w:w="1401" w:type="pct"/>
            <w:tcBorders>
              <w:top w:val="single" w:sz="4" w:space="0" w:color="auto"/>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名称</w:t>
            </w:r>
          </w:p>
        </w:tc>
        <w:tc>
          <w:tcPr>
            <w:tcW w:w="1117" w:type="pct"/>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 xml:space="preserve"> 品牌要求</w:t>
            </w:r>
          </w:p>
        </w:tc>
        <w:tc>
          <w:tcPr>
            <w:tcW w:w="1210" w:type="pct"/>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636" w:type="pct"/>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单位</w:t>
            </w:r>
          </w:p>
        </w:tc>
        <w:tc>
          <w:tcPr>
            <w:tcW w:w="636" w:type="pct"/>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数量</w:t>
            </w:r>
          </w:p>
        </w:tc>
      </w:tr>
      <w:tr w:rsidR="005D0692">
        <w:trPr>
          <w:trHeight w:val="8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一、片冰机整体(1000KG/24H) (1500KG/24H) (2000KG/24H)主要组件要求</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1.压缩机</w:t>
            </w:r>
          </w:p>
        </w:tc>
        <w:tc>
          <w:tcPr>
            <w:tcW w:w="1117"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进口</w:t>
            </w:r>
          </w:p>
        </w:tc>
        <w:tc>
          <w:tcPr>
            <w:tcW w:w="1210"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风冷</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2.盐水泵</w:t>
            </w:r>
          </w:p>
        </w:tc>
        <w:tc>
          <w:tcPr>
            <w:tcW w:w="1117"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国产</w:t>
            </w:r>
          </w:p>
        </w:tc>
        <w:tc>
          <w:tcPr>
            <w:tcW w:w="1210"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3.冰车</w:t>
            </w:r>
          </w:p>
        </w:tc>
        <w:tc>
          <w:tcPr>
            <w:tcW w:w="1117"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国产　</w:t>
            </w:r>
          </w:p>
        </w:tc>
        <w:tc>
          <w:tcPr>
            <w:tcW w:w="1210"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4.满冰控制器</w:t>
            </w:r>
          </w:p>
        </w:tc>
        <w:tc>
          <w:tcPr>
            <w:tcW w:w="1117"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国产</w:t>
            </w:r>
          </w:p>
        </w:tc>
        <w:tc>
          <w:tcPr>
            <w:tcW w:w="1210"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5.大小冰铲</w:t>
            </w:r>
          </w:p>
        </w:tc>
        <w:tc>
          <w:tcPr>
            <w:tcW w:w="1117"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210"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高强度塑料</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D0692">
        <w:trPr>
          <w:trHeight w:val="8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二、技术参数要求</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1.冰片形状</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鳞片状</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2.冰片厚度</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1.5mm-2mm</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3.蒸发温度</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-20℃ </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4.冷凝温度</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40℃ </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5.进水温度</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6.环境温度</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25℃</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7.冷却方式</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风冷</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8.额定电压</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380V/50HZ</w:t>
            </w:r>
          </w:p>
        </w:tc>
      </w:tr>
      <w:tr w:rsidR="005D0692">
        <w:trPr>
          <w:trHeight w:val="8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注：1.本项目推荐品牌：宁波格兰特、福建雪人、上海富申；</w:t>
            </w:r>
          </w:p>
          <w:p w:rsidR="005D0692" w:rsidRDefault="00D0283E">
            <w:pPr>
              <w:widowControl/>
              <w:spacing w:line="56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 xml:space="preserve">    2.</w:t>
            </w:r>
            <w:r>
              <w:rPr>
                <w:rFonts w:asciiTheme="minorEastAsia" w:eastAsiaTheme="minorEastAsia" w:hAnsiTheme="minorEastAsia" w:cs="宋体" w:hint="eastAsia"/>
                <w:b/>
                <w:sz w:val="24"/>
              </w:rPr>
              <w:t>为有助于投标人选择投标产品，本项目提供了推荐品牌（或型号），但这些品牌（或型号）并无限制性。</w:t>
            </w:r>
            <w:r>
              <w:rPr>
                <w:rFonts w:asciiTheme="minorEastAsia" w:eastAsiaTheme="minorEastAsia" w:hAnsiTheme="minorEastAsia"/>
                <w:b/>
                <w:sz w:val="24"/>
              </w:rPr>
              <w:t>投标</w:t>
            </w:r>
            <w:r>
              <w:rPr>
                <w:rFonts w:asciiTheme="minorEastAsia" w:eastAsiaTheme="minorEastAsia" w:hAnsiTheme="minorEastAsia" w:hint="eastAsia"/>
                <w:b/>
                <w:sz w:val="24"/>
              </w:rPr>
              <w:t>人</w:t>
            </w:r>
            <w:r>
              <w:rPr>
                <w:rFonts w:asciiTheme="minorEastAsia" w:eastAsiaTheme="minorEastAsia" w:hAnsiTheme="minorEastAsia"/>
                <w:b/>
                <w:sz w:val="24"/>
              </w:rPr>
              <w:t>可选用推荐品牌或不低于推荐品牌质量标准的其它品牌；采用其它品牌的应在</w:t>
            </w:r>
            <w:r>
              <w:rPr>
                <w:rFonts w:asciiTheme="minorEastAsia" w:eastAsiaTheme="minorEastAsia" w:hAnsiTheme="minorEastAsia" w:hint="eastAsia"/>
                <w:b/>
                <w:sz w:val="24"/>
              </w:rPr>
              <w:t>投标文件中</w:t>
            </w:r>
            <w:r>
              <w:rPr>
                <w:rFonts w:asciiTheme="minorEastAsia" w:eastAsiaTheme="minorEastAsia" w:hAnsiTheme="minorEastAsia"/>
                <w:b/>
                <w:sz w:val="24"/>
              </w:rPr>
              <w:t>注明并提供相关技术参数、业绩等供评委会评审，未附</w:t>
            </w:r>
            <w:r>
              <w:rPr>
                <w:rFonts w:asciiTheme="minorEastAsia" w:eastAsiaTheme="minorEastAsia" w:hAnsiTheme="minorEastAsia" w:hint="eastAsia"/>
                <w:b/>
                <w:sz w:val="24"/>
              </w:rPr>
              <w:t>说明</w:t>
            </w:r>
            <w:r>
              <w:rPr>
                <w:rFonts w:asciiTheme="minorEastAsia" w:eastAsiaTheme="minorEastAsia" w:hAnsiTheme="minorEastAsia"/>
                <w:b/>
                <w:sz w:val="24"/>
              </w:rPr>
              <w:t>且未提供相关技术参数、业绩，或经评委会评审未通过的，</w:t>
            </w:r>
            <w:r>
              <w:rPr>
                <w:rFonts w:asciiTheme="minorEastAsia" w:eastAsiaTheme="minorEastAsia" w:hAnsiTheme="minorEastAsia" w:hint="eastAsia"/>
                <w:b/>
                <w:sz w:val="24"/>
              </w:rPr>
              <w:t>视为无效投标</w:t>
            </w:r>
            <w:r>
              <w:rPr>
                <w:rFonts w:asciiTheme="minorEastAsia" w:eastAsiaTheme="minorEastAsia" w:hAnsiTheme="minorEastAsia" w:cs="宋体" w:hint="eastAsia"/>
                <w:b/>
                <w:sz w:val="24"/>
              </w:rPr>
              <w:t>。</w:t>
            </w:r>
          </w:p>
        </w:tc>
      </w:tr>
    </w:tbl>
    <w:p w:rsidR="005D0692" w:rsidRDefault="005D0692">
      <w:pPr>
        <w:spacing w:line="240" w:lineRule="exact"/>
        <w:jc w:val="center"/>
        <w:rPr>
          <w:rFonts w:ascii="宋体" w:hAnsi="宋体"/>
          <w:b/>
          <w:kern w:val="0"/>
          <w:sz w:val="28"/>
          <w:szCs w:val="28"/>
        </w:rPr>
      </w:pPr>
    </w:p>
    <w:p w:rsidR="005D0692" w:rsidRDefault="005D0692">
      <w:pPr>
        <w:spacing w:line="240" w:lineRule="exact"/>
        <w:jc w:val="center"/>
        <w:rPr>
          <w:rFonts w:ascii="宋体" w:hAnsi="宋体"/>
          <w:b/>
          <w:kern w:val="0"/>
          <w:sz w:val="28"/>
          <w:szCs w:val="28"/>
        </w:rPr>
      </w:pPr>
    </w:p>
    <w:p w:rsidR="005D0692" w:rsidRDefault="005D0692">
      <w:pPr>
        <w:spacing w:line="240" w:lineRule="exact"/>
        <w:jc w:val="center"/>
        <w:rPr>
          <w:rFonts w:ascii="宋体" w:hAnsi="宋体"/>
          <w:b/>
          <w:kern w:val="0"/>
          <w:sz w:val="28"/>
          <w:szCs w:val="28"/>
        </w:rPr>
      </w:pPr>
    </w:p>
    <w:p w:rsidR="005D0692" w:rsidRDefault="00D0283E">
      <w:pPr>
        <w:widowControl/>
        <w:jc w:val="center"/>
        <w:rPr>
          <w:rFonts w:ascii="宋体" w:hAnsi="宋体"/>
          <w:b/>
          <w:kern w:val="0"/>
          <w:sz w:val="28"/>
          <w:szCs w:val="28"/>
        </w:rPr>
      </w:pPr>
      <w:r>
        <w:rPr>
          <w:rFonts w:ascii="宋体" w:hAnsi="宋体" w:hint="eastAsia"/>
          <w:b/>
          <w:kern w:val="0"/>
          <w:sz w:val="28"/>
          <w:szCs w:val="28"/>
        </w:rPr>
        <w:lastRenderedPageBreak/>
        <w:t>第四章  附  件</w:t>
      </w:r>
    </w:p>
    <w:p w:rsidR="005D0692" w:rsidRDefault="00D0283E">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5D0692" w:rsidRDefault="00D0283E">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5D0692" w:rsidRDefault="00D0283E">
      <w:pPr>
        <w:widowControl/>
        <w:spacing w:line="52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5D0692" w:rsidRDefault="00D0283E">
      <w:pPr>
        <w:widowControl/>
        <w:spacing w:line="520" w:lineRule="exact"/>
        <w:jc w:val="left"/>
        <w:rPr>
          <w:rFonts w:ascii="宋体" w:hAnsi="宋体" w:cs="宋体"/>
          <w:kern w:val="0"/>
          <w:sz w:val="24"/>
        </w:rPr>
      </w:pPr>
      <w:r>
        <w:rPr>
          <w:rFonts w:ascii="宋体" w:hAnsi="宋体" w:cs="宋体" w:hint="eastAsia"/>
          <w:kern w:val="0"/>
          <w:sz w:val="24"/>
        </w:rPr>
        <w:t xml:space="preserve">    根据贵司</w:t>
      </w:r>
      <w:r w:rsidR="00E72133" w:rsidRPr="00E72133">
        <w:rPr>
          <w:rFonts w:ascii="宋体" w:hAnsi="宋体" w:cs="宋体" w:hint="eastAsia"/>
          <w:kern w:val="0"/>
          <w:sz w:val="24"/>
          <w:u w:val="single"/>
        </w:rPr>
        <w:t xml:space="preserve"> </w:t>
      </w:r>
      <w:r w:rsidR="00E72133" w:rsidRPr="00E72133">
        <w:rPr>
          <w:rFonts w:ascii="宋体" w:hAnsi="宋体" w:cs="宋体"/>
          <w:kern w:val="0"/>
          <w:sz w:val="24"/>
          <w:u w:val="single"/>
        </w:rPr>
        <w:t>HBZ-20125-HJF69</w:t>
      </w:r>
      <w:r w:rsidR="00E72133" w:rsidRPr="00E72133">
        <w:rPr>
          <w:rFonts w:ascii="宋体" w:hAnsi="宋体" w:cs="宋体" w:hint="eastAsia"/>
          <w:kern w:val="0"/>
          <w:sz w:val="24"/>
          <w:u w:val="single"/>
        </w:rPr>
        <w:t xml:space="preserve"> </w:t>
      </w:r>
      <w:r>
        <w:rPr>
          <w:rFonts w:ascii="宋体" w:hAnsi="宋体" w:cs="宋体" w:hint="eastAsia"/>
          <w:kern w:val="0"/>
          <w:sz w:val="24"/>
        </w:rPr>
        <w:t>号招标文件要求，我司签字代表（姓名、职务）</w:t>
      </w:r>
      <w:r w:rsidR="00E72133">
        <w:rPr>
          <w:rFonts w:ascii="宋体" w:hAnsi="宋体" w:cs="宋体" w:hint="eastAsia"/>
          <w:kern w:val="0"/>
          <w:sz w:val="24"/>
        </w:rPr>
        <w:t xml:space="preserve"> </w:t>
      </w:r>
      <w:r w:rsidR="00E72133" w:rsidRPr="00E72133">
        <w:rPr>
          <w:rFonts w:ascii="宋体" w:hAnsi="宋体" w:cs="宋体" w:hint="eastAsia"/>
          <w:kern w:val="0"/>
          <w:sz w:val="24"/>
          <w:u w:val="single"/>
        </w:rPr>
        <w:t xml:space="preserve">         </w:t>
      </w:r>
      <w:r w:rsidR="00E72133">
        <w:rPr>
          <w:rFonts w:ascii="宋体" w:hAnsi="宋体" w:cs="宋体" w:hint="eastAsia"/>
          <w:kern w:val="0"/>
          <w:sz w:val="24"/>
        </w:rPr>
        <w:t xml:space="preserve"> </w:t>
      </w:r>
      <w:r>
        <w:rPr>
          <w:rFonts w:ascii="宋体" w:hAnsi="宋体" w:cs="宋体" w:hint="eastAsia"/>
          <w:kern w:val="0"/>
          <w:sz w:val="24"/>
        </w:rPr>
        <w:t>已被正式授权代表投标人（投标人名称）</w:t>
      </w:r>
      <w:r w:rsidR="00E72133" w:rsidRPr="00E72133">
        <w:rPr>
          <w:rFonts w:ascii="宋体" w:hAnsi="宋体" w:cs="宋体" w:hint="eastAsia"/>
          <w:kern w:val="0"/>
          <w:sz w:val="24"/>
          <w:u w:val="single"/>
        </w:rPr>
        <w:t xml:space="preserve">         </w:t>
      </w:r>
      <w:r>
        <w:rPr>
          <w:rFonts w:ascii="宋体" w:hAnsi="宋体" w:cs="宋体" w:hint="eastAsia"/>
          <w:kern w:val="0"/>
          <w:sz w:val="24"/>
        </w:rPr>
        <w:t>提交下述文件：</w:t>
      </w:r>
    </w:p>
    <w:p w:rsidR="005D0692" w:rsidRDefault="00D0283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⑴开标一览表</w:t>
      </w:r>
    </w:p>
    <w:p w:rsidR="005D0692" w:rsidRDefault="00D0283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⑵分项报价表</w:t>
      </w:r>
    </w:p>
    <w:p w:rsidR="005D0692" w:rsidRDefault="00D0283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⑶投标事项承诺</w:t>
      </w:r>
    </w:p>
    <w:p w:rsidR="005D0692" w:rsidRDefault="00D0283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⑷投标资格证明文件……</w:t>
      </w:r>
    </w:p>
    <w:p w:rsidR="005D0692" w:rsidRDefault="00D0283E">
      <w:pPr>
        <w:widowControl/>
        <w:spacing w:line="52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5D0692" w:rsidRDefault="00D0283E">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5D0692" w:rsidRDefault="00D0283E">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5D0692" w:rsidRDefault="00D0283E">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⑶投标人在交付保证金后，如出现串标、毁标、中标后不签订合同等违规行为，无权要求招标人退还该保证金。</w:t>
      </w:r>
    </w:p>
    <w:p w:rsidR="005D0692" w:rsidRDefault="00D0283E">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w:t>
      </w:r>
      <w:r>
        <w:rPr>
          <w:rFonts w:ascii="宋体" w:hAnsi="宋体" w:cs="宋体" w:hint="eastAsia"/>
          <w:color w:val="000000"/>
          <w:kern w:val="0"/>
          <w:sz w:val="24"/>
        </w:rPr>
        <w:t>产品</w:t>
      </w:r>
      <w:r>
        <w:rPr>
          <w:rFonts w:ascii="宋体" w:hAnsi="宋体" w:cs="宋体"/>
          <w:color w:val="000000"/>
          <w:kern w:val="0"/>
          <w:sz w:val="24"/>
        </w:rPr>
        <w:t>重大质量、安全</w:t>
      </w:r>
      <w:r>
        <w:rPr>
          <w:rFonts w:ascii="宋体" w:hAnsi="宋体" w:cs="宋体" w:hint="eastAsia"/>
          <w:color w:val="000000"/>
          <w:kern w:val="0"/>
          <w:sz w:val="24"/>
        </w:rPr>
        <w:t>的行为和</w:t>
      </w:r>
      <w:r>
        <w:rPr>
          <w:rFonts w:ascii="宋体" w:hAnsi="宋体" w:cs="宋体"/>
          <w:color w:val="000000"/>
          <w:kern w:val="0"/>
          <w:sz w:val="24"/>
        </w:rPr>
        <w:t>问题</w:t>
      </w:r>
      <w:r>
        <w:rPr>
          <w:rFonts w:ascii="宋体" w:hAnsi="宋体" w:cs="宋体" w:hint="eastAsia"/>
          <w:color w:val="000000"/>
          <w:kern w:val="0"/>
          <w:sz w:val="24"/>
        </w:rPr>
        <w:t>。</w:t>
      </w:r>
    </w:p>
    <w:p w:rsidR="005D0692" w:rsidRDefault="00D0283E">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5D0692" w:rsidRDefault="00D0283E">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5D0692" w:rsidRDefault="00D0283E">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5D0692" w:rsidRDefault="005D0692">
      <w:pPr>
        <w:widowControl/>
        <w:spacing w:line="360" w:lineRule="exact"/>
        <w:ind w:leftChars="400" w:left="840"/>
        <w:jc w:val="left"/>
        <w:rPr>
          <w:rFonts w:ascii="宋体" w:hAnsi="宋体" w:cs="宋体"/>
          <w:kern w:val="0"/>
          <w:sz w:val="24"/>
        </w:rPr>
      </w:pPr>
    </w:p>
    <w:p w:rsidR="005D0692" w:rsidRDefault="00D0283E">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w:t>
      </w:r>
    </w:p>
    <w:p w:rsidR="005D0692" w:rsidRDefault="00D0283E">
      <w:pPr>
        <w:widowControl/>
        <w:spacing w:line="520" w:lineRule="exact"/>
        <w:ind w:left="480"/>
        <w:jc w:val="left"/>
        <w:rPr>
          <w:rFonts w:ascii="宋体" w:hAnsi="宋体" w:cs="宋体"/>
          <w:kern w:val="0"/>
          <w:sz w:val="24"/>
        </w:rPr>
      </w:pPr>
      <w:r>
        <w:rPr>
          <w:rFonts w:ascii="宋体" w:hAnsi="宋体" w:cs="宋体" w:hint="eastAsia"/>
          <w:kern w:val="0"/>
          <w:sz w:val="24"/>
        </w:rPr>
        <w:t xml:space="preserve">                                        企业法人（签字）：</w:t>
      </w:r>
    </w:p>
    <w:p w:rsidR="005D0692" w:rsidRDefault="00D0283E">
      <w:pPr>
        <w:widowControl/>
        <w:spacing w:line="520" w:lineRule="exact"/>
        <w:ind w:left="480"/>
        <w:jc w:val="left"/>
        <w:rPr>
          <w:rFonts w:ascii="宋体" w:hAnsi="宋体" w:cs="宋体"/>
          <w:kern w:val="0"/>
          <w:sz w:val="24"/>
        </w:rPr>
      </w:pPr>
      <w:r>
        <w:rPr>
          <w:rFonts w:ascii="宋体" w:hAnsi="宋体" w:cs="宋体" w:hint="eastAsia"/>
          <w:kern w:val="0"/>
          <w:sz w:val="24"/>
        </w:rPr>
        <w:t xml:space="preserve">                                        授权代表（签字）：</w:t>
      </w:r>
    </w:p>
    <w:p w:rsidR="005D0692" w:rsidRDefault="00D0283E">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二〇二〇年月日</w:t>
      </w:r>
    </w:p>
    <w:p w:rsidR="005D0692" w:rsidRDefault="005D0692">
      <w:pPr>
        <w:jc w:val="center"/>
        <w:rPr>
          <w:rFonts w:ascii="宋体" w:hAnsi="宋体"/>
          <w:b/>
          <w:kern w:val="0"/>
          <w:sz w:val="24"/>
        </w:rPr>
      </w:pPr>
    </w:p>
    <w:p w:rsidR="005D0692" w:rsidRDefault="005D0692">
      <w:pPr>
        <w:jc w:val="center"/>
        <w:rPr>
          <w:rFonts w:ascii="宋体" w:hAnsi="宋体"/>
          <w:b/>
          <w:kern w:val="0"/>
          <w:sz w:val="24"/>
        </w:rPr>
      </w:pPr>
    </w:p>
    <w:p w:rsidR="005D0692" w:rsidRDefault="005D0692">
      <w:pPr>
        <w:jc w:val="center"/>
        <w:rPr>
          <w:b/>
          <w:kern w:val="0"/>
          <w:sz w:val="24"/>
        </w:rPr>
      </w:pPr>
    </w:p>
    <w:p w:rsidR="005D0692" w:rsidRDefault="005D0692">
      <w:pPr>
        <w:jc w:val="center"/>
        <w:rPr>
          <w:b/>
          <w:kern w:val="0"/>
          <w:sz w:val="24"/>
        </w:rPr>
      </w:pPr>
    </w:p>
    <w:p w:rsidR="005D0692" w:rsidRDefault="005D0692">
      <w:pPr>
        <w:jc w:val="center"/>
        <w:rPr>
          <w:b/>
          <w:kern w:val="0"/>
          <w:sz w:val="24"/>
        </w:rPr>
      </w:pPr>
    </w:p>
    <w:p w:rsidR="005D0692" w:rsidRDefault="005D0692">
      <w:pPr>
        <w:widowControl/>
        <w:jc w:val="left"/>
        <w:rPr>
          <w:b/>
          <w:kern w:val="0"/>
          <w:sz w:val="24"/>
        </w:rPr>
      </w:pPr>
    </w:p>
    <w:p w:rsidR="005D0692" w:rsidRDefault="00D0283E">
      <w:pPr>
        <w:jc w:val="center"/>
        <w:rPr>
          <w:rFonts w:ascii="宋体" w:hAnsi="宋体"/>
          <w:b/>
          <w:kern w:val="0"/>
          <w:sz w:val="24"/>
        </w:rPr>
      </w:pPr>
      <w:r>
        <w:rPr>
          <w:rFonts w:hint="eastAsia"/>
          <w:b/>
          <w:kern w:val="0"/>
          <w:sz w:val="24"/>
        </w:rPr>
        <w:t>格式</w:t>
      </w:r>
      <w:r>
        <w:rPr>
          <w:rFonts w:hint="eastAsia"/>
          <w:b/>
          <w:kern w:val="0"/>
          <w:sz w:val="24"/>
        </w:rPr>
        <w:t xml:space="preserve">2 </w:t>
      </w:r>
      <w:r>
        <w:rPr>
          <w:rFonts w:ascii="宋体" w:hAnsi="宋体" w:hint="eastAsia"/>
          <w:b/>
          <w:kern w:val="0"/>
          <w:sz w:val="24"/>
        </w:rPr>
        <w:t>开标一览表</w:t>
      </w:r>
    </w:p>
    <w:p w:rsidR="005D0692" w:rsidRDefault="005D0692">
      <w:pPr>
        <w:widowControl/>
        <w:spacing w:line="240" w:lineRule="exact"/>
        <w:jc w:val="left"/>
        <w:rPr>
          <w:rFonts w:ascii="宋体" w:hAnsi="宋体"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155"/>
        <w:gridCol w:w="7002"/>
      </w:tblGrid>
      <w:tr w:rsidR="005D0692">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tabs>
                <w:tab w:val="left" w:pos="420"/>
              </w:tabs>
              <w:spacing w:line="280" w:lineRule="exact"/>
              <w:jc w:val="center"/>
              <w:rPr>
                <w:rFonts w:ascii="宋体" w:hAnsi="宋体"/>
                <w:b/>
                <w:sz w:val="24"/>
              </w:rPr>
            </w:pPr>
            <w:r>
              <w:rPr>
                <w:rFonts w:ascii="宋体" w:hAnsi="宋体" w:cs="宋体" w:hint="eastAsia"/>
                <w:b/>
                <w:kern w:val="0"/>
                <w:sz w:val="24"/>
              </w:rPr>
              <w:t>百大合家福公司制冰机采购</w:t>
            </w:r>
          </w:p>
        </w:tc>
      </w:tr>
      <w:tr w:rsidR="005D0692">
        <w:trPr>
          <w:cantSplit/>
          <w:trHeight w:val="317"/>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E72133">
            <w:pPr>
              <w:widowControl/>
              <w:tabs>
                <w:tab w:val="left" w:pos="420"/>
              </w:tabs>
              <w:spacing w:line="520" w:lineRule="exact"/>
              <w:jc w:val="center"/>
              <w:rPr>
                <w:rFonts w:ascii="宋体" w:hAnsi="宋体" w:cs="宋体"/>
                <w:b/>
                <w:kern w:val="0"/>
                <w:sz w:val="24"/>
              </w:rPr>
            </w:pPr>
            <w:r w:rsidRPr="00E72133">
              <w:rPr>
                <w:rFonts w:asciiTheme="minorEastAsia" w:eastAsiaTheme="minorEastAsia" w:hAnsiTheme="minorEastAsia" w:cs="宋体"/>
                <w:color w:val="000000"/>
                <w:kern w:val="0"/>
                <w:sz w:val="24"/>
              </w:rPr>
              <w:t>HBZ-20125-HJF69</w:t>
            </w:r>
          </w:p>
        </w:tc>
      </w:tr>
      <w:tr w:rsidR="005D0692">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5D0692">
            <w:pPr>
              <w:widowControl/>
              <w:tabs>
                <w:tab w:val="left" w:pos="420"/>
              </w:tabs>
              <w:spacing w:line="520" w:lineRule="exact"/>
              <w:jc w:val="center"/>
              <w:rPr>
                <w:rFonts w:ascii="宋体" w:hAnsi="宋体" w:cs="宋体"/>
                <w:b/>
                <w:kern w:val="0"/>
                <w:sz w:val="24"/>
              </w:rPr>
            </w:pPr>
          </w:p>
        </w:tc>
      </w:tr>
      <w:tr w:rsidR="005D0692">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5D069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280" w:lineRule="exact"/>
              <w:jc w:val="center"/>
              <w:rPr>
                <w:kern w:val="28"/>
                <w:sz w:val="24"/>
                <w:lang w:val="eu-ES"/>
              </w:rPr>
            </w:pPr>
            <w:r>
              <w:rPr>
                <w:rFonts w:hint="eastAsia"/>
                <w:kern w:val="28"/>
                <w:sz w:val="24"/>
                <w:lang w:val="eu-ES"/>
              </w:rPr>
              <w:t>质量标准</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5D069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280" w:lineRule="exact"/>
              <w:jc w:val="center"/>
              <w:rPr>
                <w:kern w:val="28"/>
                <w:sz w:val="24"/>
                <w:lang w:val="eu-ES"/>
              </w:rPr>
            </w:pPr>
            <w:r>
              <w:rPr>
                <w:rFonts w:hint="eastAsia"/>
                <w:kern w:val="28"/>
                <w:sz w:val="24"/>
                <w:lang w:val="eu-ES"/>
              </w:rPr>
              <w:t>单批到货安装周期</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5D069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80" w:lineRule="exact"/>
              <w:jc w:val="center"/>
              <w:rPr>
                <w:rFonts w:ascii="宋体" w:hAnsi="宋体" w:cs="宋体"/>
                <w:kern w:val="0"/>
                <w:sz w:val="24"/>
              </w:rPr>
            </w:pPr>
            <w:r>
              <w:rPr>
                <w:rFonts w:ascii="宋体" w:hAnsi="宋体" w:cs="宋体" w:hint="eastAsia"/>
                <w:kern w:val="0"/>
                <w:sz w:val="24"/>
              </w:rPr>
              <w:t>3</w:t>
            </w:r>
          </w:p>
        </w:tc>
        <w:tc>
          <w:tcPr>
            <w:tcW w:w="2155"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580" w:lineRule="exact"/>
              <w:jc w:val="center"/>
              <w:rPr>
                <w:kern w:val="28"/>
                <w:sz w:val="24"/>
                <w:lang w:val="eu-ES"/>
              </w:rPr>
            </w:pPr>
            <w:r>
              <w:rPr>
                <w:rFonts w:hint="eastAsia"/>
                <w:kern w:val="28"/>
                <w:sz w:val="24"/>
                <w:lang w:val="eu-ES"/>
              </w:rPr>
              <w:t>质保期</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5D069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80" w:lineRule="exact"/>
              <w:jc w:val="center"/>
              <w:rPr>
                <w:rFonts w:ascii="宋体" w:hAnsi="宋体" w:cs="宋体"/>
                <w:kern w:val="0"/>
                <w:sz w:val="24"/>
              </w:rPr>
            </w:pPr>
            <w:r>
              <w:rPr>
                <w:rFonts w:ascii="宋体" w:hAnsi="宋体" w:cs="宋体" w:hint="eastAsia"/>
                <w:kern w:val="0"/>
                <w:sz w:val="24"/>
              </w:rPr>
              <w:t>4</w:t>
            </w:r>
          </w:p>
        </w:tc>
        <w:tc>
          <w:tcPr>
            <w:tcW w:w="2155"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580" w:lineRule="exact"/>
              <w:jc w:val="center"/>
              <w:rPr>
                <w:kern w:val="28"/>
                <w:sz w:val="24"/>
                <w:lang w:val="eu-ES"/>
              </w:rPr>
            </w:pPr>
            <w:r>
              <w:rPr>
                <w:rFonts w:hint="eastAsia"/>
                <w:kern w:val="28"/>
                <w:sz w:val="24"/>
                <w:lang w:val="eu-ES"/>
              </w:rPr>
              <w:t>付款方式</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5D069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80" w:lineRule="exact"/>
              <w:jc w:val="center"/>
              <w:rPr>
                <w:rFonts w:ascii="宋体" w:hAnsi="宋体" w:cs="宋体"/>
                <w:kern w:val="0"/>
                <w:sz w:val="24"/>
              </w:rPr>
            </w:pPr>
            <w:r>
              <w:rPr>
                <w:rFonts w:ascii="宋体" w:hAnsi="宋体" w:cs="宋体" w:hint="eastAsia"/>
                <w:kern w:val="0"/>
                <w:sz w:val="24"/>
              </w:rPr>
              <w:t>5</w:t>
            </w:r>
          </w:p>
        </w:tc>
        <w:tc>
          <w:tcPr>
            <w:tcW w:w="2155"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580" w:lineRule="exact"/>
              <w:jc w:val="center"/>
              <w:rPr>
                <w:kern w:val="28"/>
                <w:sz w:val="24"/>
                <w:lang w:val="eu-ES"/>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kern w:val="0"/>
                <w:sz w:val="24"/>
              </w:rPr>
            </w:pPr>
            <w:r>
              <w:rPr>
                <w:rFonts w:ascii="宋体" w:hAnsi="宋体" w:cs="宋体" w:hint="eastAsia"/>
                <w:kern w:val="0"/>
                <w:sz w:val="24"/>
              </w:rPr>
              <w:t>如符合上述技术要求，填写“响应”即可。优于要求请说明。</w:t>
            </w:r>
          </w:p>
        </w:tc>
      </w:tr>
      <w:tr w:rsidR="005D0692">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5D0692" w:rsidRDefault="00D0283E">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5D0692">
        <w:trPr>
          <w:cantSplit/>
          <w:trHeight w:val="928"/>
          <w:jc w:val="center"/>
        </w:trPr>
        <w:tc>
          <w:tcPr>
            <w:tcW w:w="598" w:type="dxa"/>
            <w:tcBorders>
              <w:top w:val="single" w:sz="4" w:space="0" w:color="auto"/>
              <w:left w:val="single" w:sz="4" w:space="0" w:color="auto"/>
              <w:right w:val="single" w:sz="4" w:space="0" w:color="auto"/>
            </w:tcBorders>
            <w:vAlign w:val="center"/>
          </w:tcPr>
          <w:p w:rsidR="005D0692" w:rsidRDefault="00D0283E">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right w:val="single" w:sz="4" w:space="0" w:color="auto"/>
            </w:tcBorders>
            <w:vAlign w:val="center"/>
          </w:tcPr>
          <w:p w:rsidR="005D0692" w:rsidRDefault="00D0283E">
            <w:pPr>
              <w:spacing w:line="520" w:lineRule="exact"/>
              <w:jc w:val="center"/>
              <w:rPr>
                <w:rFonts w:ascii="宋体" w:hAnsi="宋体" w:cs="宋体"/>
                <w:kern w:val="0"/>
                <w:sz w:val="24"/>
              </w:rPr>
            </w:pPr>
            <w:r>
              <w:rPr>
                <w:rFonts w:ascii="宋体" w:hAnsi="宋体" w:cs="宋体" w:hint="eastAsia"/>
                <w:kern w:val="0"/>
                <w:sz w:val="24"/>
              </w:rPr>
              <w:t>投标总报价</w:t>
            </w:r>
          </w:p>
          <w:p w:rsidR="005D0692" w:rsidRDefault="00D0283E">
            <w:pPr>
              <w:spacing w:line="520" w:lineRule="exact"/>
              <w:jc w:val="center"/>
              <w:rPr>
                <w:rFonts w:ascii="宋体" w:hAnsi="宋体" w:cs="宋体"/>
                <w:kern w:val="0"/>
                <w:sz w:val="24"/>
              </w:rPr>
            </w:pPr>
            <w:r>
              <w:rPr>
                <w:rFonts w:ascii="宋体" w:hAnsi="宋体" w:cs="宋体" w:hint="eastAsia"/>
                <w:kern w:val="0"/>
                <w:sz w:val="24"/>
              </w:rPr>
              <w:t>（含13%增值税）</w:t>
            </w:r>
          </w:p>
        </w:tc>
        <w:tc>
          <w:tcPr>
            <w:tcW w:w="7002" w:type="dxa"/>
            <w:tcBorders>
              <w:top w:val="single" w:sz="4" w:space="0" w:color="auto"/>
              <w:left w:val="single" w:sz="4" w:space="0" w:color="auto"/>
              <w:right w:val="single" w:sz="4" w:space="0" w:color="auto"/>
            </w:tcBorders>
            <w:vAlign w:val="center"/>
          </w:tcPr>
          <w:p w:rsidR="005D0692" w:rsidRDefault="00D0283E">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元；</w:t>
            </w:r>
          </w:p>
          <w:p w:rsidR="005D0692" w:rsidRDefault="00D0283E">
            <w:pPr>
              <w:spacing w:line="520" w:lineRule="exact"/>
              <w:rPr>
                <w:rFonts w:ascii="宋体" w:hAnsi="宋体"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   ；</w:t>
            </w:r>
          </w:p>
        </w:tc>
      </w:tr>
      <w:tr w:rsidR="005D069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520" w:lineRule="exact"/>
              <w:jc w:val="center"/>
              <w:rPr>
                <w:rFonts w:ascii="宋体" w:hAnsi="宋体" w:cs="宋体"/>
                <w:kern w:val="0"/>
                <w:sz w:val="24"/>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5D0692">
            <w:pPr>
              <w:spacing w:line="520" w:lineRule="exact"/>
              <w:rPr>
                <w:rFonts w:ascii="宋体" w:hAnsi="宋体" w:cs="宋体"/>
                <w:kern w:val="0"/>
                <w:sz w:val="24"/>
              </w:rPr>
            </w:pPr>
          </w:p>
        </w:tc>
      </w:tr>
    </w:tbl>
    <w:p w:rsidR="005D0692" w:rsidRDefault="00D0283E">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5D0692" w:rsidRDefault="00D0283E">
      <w:pPr>
        <w:widowControl/>
        <w:spacing w:line="800" w:lineRule="exact"/>
        <w:jc w:val="left"/>
        <w:rPr>
          <w:rFonts w:ascii="宋体" w:hAnsi="宋体" w:cs="宋体"/>
          <w:b/>
          <w:kern w:val="0"/>
          <w:sz w:val="24"/>
        </w:rPr>
      </w:pPr>
      <w:r>
        <w:rPr>
          <w:rFonts w:ascii="宋体" w:hAnsi="宋体" w:cs="宋体" w:hint="eastAsia"/>
          <w:b/>
          <w:kern w:val="0"/>
          <w:sz w:val="24"/>
        </w:rPr>
        <w:t>联系方式：                                      二〇二〇年月日</w:t>
      </w:r>
    </w:p>
    <w:p w:rsidR="005D0692" w:rsidRDefault="005D0692">
      <w:pPr>
        <w:widowControl/>
        <w:spacing w:line="520" w:lineRule="exact"/>
        <w:rPr>
          <w:rFonts w:ascii="宋体" w:hAnsi="宋体" w:cs="宋体"/>
          <w:b/>
          <w:kern w:val="0"/>
          <w:sz w:val="24"/>
        </w:rPr>
      </w:pPr>
    </w:p>
    <w:p w:rsidR="005D0692" w:rsidRDefault="00D0283E">
      <w:pPr>
        <w:widowControl/>
        <w:spacing w:line="520" w:lineRule="exact"/>
        <w:rPr>
          <w:rFonts w:ascii="宋体" w:hAnsi="宋体" w:cs="宋体"/>
          <w:b/>
          <w:kern w:val="0"/>
          <w:sz w:val="24"/>
        </w:rPr>
      </w:pPr>
      <w:r>
        <w:rPr>
          <w:rFonts w:ascii="宋体" w:hAnsi="宋体" w:cs="宋体" w:hint="eastAsia"/>
          <w:b/>
          <w:kern w:val="0"/>
          <w:sz w:val="24"/>
        </w:rPr>
        <w:t>注：</w:t>
      </w:r>
      <w:r>
        <w:rPr>
          <w:rFonts w:ascii="宋体" w:hAnsi="宋体" w:cs="宋体" w:hint="eastAsia"/>
          <w:b/>
          <w:color w:val="000000"/>
          <w:kern w:val="0"/>
          <w:sz w:val="24"/>
        </w:rPr>
        <w:t>招标</w:t>
      </w:r>
      <w:r>
        <w:rPr>
          <w:rFonts w:ascii="宋体" w:hAnsi="宋体" w:hint="eastAsia"/>
          <w:b/>
          <w:color w:val="000000"/>
          <w:sz w:val="24"/>
        </w:rPr>
        <w:t>人不建议投标人采用总价优惠或以总价百分比优惠的方式进行投标报价，其优惠须直接计算并体现在投标总报价中</w:t>
      </w:r>
      <w:r>
        <w:rPr>
          <w:rFonts w:ascii="宋体" w:hAnsi="宋体" w:cs="宋体" w:hint="eastAsia"/>
          <w:b/>
          <w:kern w:val="0"/>
          <w:sz w:val="24"/>
        </w:rPr>
        <w:t>；</w:t>
      </w:r>
    </w:p>
    <w:p w:rsidR="005D0692" w:rsidRDefault="005D0692">
      <w:pPr>
        <w:widowControl/>
        <w:spacing w:line="460" w:lineRule="exact"/>
        <w:rPr>
          <w:rFonts w:ascii="宋体" w:hAnsi="宋体"/>
          <w:b/>
          <w:sz w:val="24"/>
        </w:rPr>
      </w:pPr>
    </w:p>
    <w:p w:rsidR="005D0692" w:rsidRDefault="005D0692">
      <w:pPr>
        <w:widowControl/>
        <w:spacing w:line="460" w:lineRule="exact"/>
        <w:rPr>
          <w:rFonts w:ascii="宋体" w:hAnsi="宋体"/>
          <w:b/>
          <w:sz w:val="24"/>
        </w:rPr>
      </w:pPr>
    </w:p>
    <w:p w:rsidR="005D0692" w:rsidRDefault="005D0692">
      <w:pPr>
        <w:widowControl/>
        <w:spacing w:line="460" w:lineRule="exact"/>
        <w:rPr>
          <w:rFonts w:ascii="宋体" w:hAnsi="宋体"/>
          <w:b/>
          <w:sz w:val="24"/>
        </w:rPr>
      </w:pPr>
    </w:p>
    <w:p w:rsidR="005D0692" w:rsidRDefault="005D0692">
      <w:pPr>
        <w:widowControl/>
        <w:spacing w:line="460" w:lineRule="exact"/>
        <w:rPr>
          <w:rFonts w:ascii="宋体" w:hAnsi="宋体"/>
          <w:b/>
          <w:sz w:val="24"/>
        </w:rPr>
      </w:pPr>
    </w:p>
    <w:p w:rsidR="005D0692" w:rsidRDefault="005D0692">
      <w:pPr>
        <w:rPr>
          <w:rFonts w:ascii="宋体" w:hAnsi="宋体"/>
          <w:b/>
          <w:kern w:val="0"/>
          <w:sz w:val="24"/>
        </w:rPr>
      </w:pPr>
    </w:p>
    <w:p w:rsidR="005D0692" w:rsidRDefault="005D0692">
      <w:pPr>
        <w:jc w:val="center"/>
        <w:rPr>
          <w:rFonts w:ascii="宋体" w:hAnsi="宋体" w:cs="宋体"/>
          <w:b/>
          <w:kern w:val="0"/>
          <w:sz w:val="24"/>
        </w:rPr>
      </w:pPr>
    </w:p>
    <w:p w:rsidR="005D0692" w:rsidRDefault="00D0283E">
      <w:pPr>
        <w:jc w:val="center"/>
        <w:rPr>
          <w:rFonts w:ascii="宋体" w:hAnsi="宋体"/>
          <w:b/>
          <w:kern w:val="0"/>
          <w:sz w:val="24"/>
        </w:rPr>
      </w:pPr>
      <w:r>
        <w:rPr>
          <w:rFonts w:ascii="宋体" w:hAnsi="宋体" w:cs="宋体" w:hint="eastAsia"/>
          <w:b/>
          <w:kern w:val="0"/>
          <w:sz w:val="24"/>
        </w:rPr>
        <w:t xml:space="preserve">格式3  </w:t>
      </w:r>
      <w:r>
        <w:rPr>
          <w:rFonts w:ascii="宋体" w:hAnsi="宋体" w:hint="eastAsia"/>
          <w:b/>
          <w:kern w:val="0"/>
          <w:sz w:val="24"/>
        </w:rPr>
        <w:t>分项报价表</w:t>
      </w:r>
    </w:p>
    <w:p w:rsidR="005D0692" w:rsidRDefault="005D0692">
      <w:pPr>
        <w:widowControl/>
        <w:jc w:val="left"/>
        <w:rPr>
          <w:rFonts w:ascii="宋体" w:hAnsi="宋体" w:cs="宋体"/>
          <w:b/>
          <w:kern w:val="0"/>
          <w:sz w:val="24"/>
        </w:rPr>
      </w:pPr>
    </w:p>
    <w:tbl>
      <w:tblPr>
        <w:tblW w:w="9647" w:type="dxa"/>
        <w:tblLayout w:type="fixed"/>
        <w:tblLook w:val="04A0"/>
      </w:tblPr>
      <w:tblGrid>
        <w:gridCol w:w="392"/>
        <w:gridCol w:w="1559"/>
        <w:gridCol w:w="851"/>
        <w:gridCol w:w="1275"/>
        <w:gridCol w:w="1276"/>
        <w:gridCol w:w="4294"/>
      </w:tblGrid>
      <w:tr w:rsidR="005D0692">
        <w:trPr>
          <w:trHeight w:val="889"/>
        </w:trPr>
        <w:tc>
          <w:tcPr>
            <w:tcW w:w="9647" w:type="dxa"/>
            <w:gridSpan w:val="6"/>
            <w:tcBorders>
              <w:top w:val="single" w:sz="4" w:space="0" w:color="auto"/>
              <w:left w:val="single" w:sz="4" w:space="0" w:color="auto"/>
              <w:bottom w:val="single" w:sz="4" w:space="0" w:color="000000"/>
              <w:right w:val="single" w:sz="4" w:space="0" w:color="000000"/>
            </w:tcBorders>
            <w:vAlign w:val="center"/>
          </w:tcPr>
          <w:p w:rsidR="005D0692" w:rsidRDefault="00D0283E">
            <w:pPr>
              <w:widowControl/>
              <w:spacing w:line="500" w:lineRule="exact"/>
              <w:rPr>
                <w:rFonts w:ascii="宋体" w:hAnsi="宋体" w:cs="Courier New"/>
                <w:kern w:val="0"/>
                <w:sz w:val="24"/>
              </w:rPr>
            </w:pPr>
            <w:r>
              <w:rPr>
                <w:rFonts w:ascii="宋体" w:hAnsi="宋体" w:cs="Courier New" w:hint="eastAsia"/>
                <w:kern w:val="0"/>
                <w:sz w:val="24"/>
              </w:rPr>
              <w:t>注：1.按两年内预计用量进行报价，后期实际采购执行中标单价；</w:t>
            </w:r>
          </w:p>
          <w:p w:rsidR="005D0692" w:rsidRDefault="00D0283E">
            <w:pPr>
              <w:widowControl/>
              <w:spacing w:line="500" w:lineRule="exact"/>
              <w:ind w:firstLine="480"/>
              <w:rPr>
                <w:rFonts w:ascii="宋体" w:hAnsi="宋体" w:cs="宋体"/>
                <w:kern w:val="0"/>
                <w:sz w:val="24"/>
              </w:rPr>
            </w:pPr>
            <w:r>
              <w:rPr>
                <w:rFonts w:ascii="宋体" w:hAnsi="宋体" w:cs="Courier New" w:hint="eastAsia"/>
                <w:kern w:val="0"/>
                <w:sz w:val="24"/>
              </w:rPr>
              <w:t>2.投标报价</w:t>
            </w:r>
            <w:r>
              <w:rPr>
                <w:rFonts w:ascii="宋体" w:hAnsi="宋体" w:cs="宋体" w:hint="eastAsia"/>
                <w:kern w:val="0"/>
                <w:sz w:val="24"/>
              </w:rPr>
              <w:t>为含税到货价，是指标的物送达用户指定地点（</w:t>
            </w:r>
            <w:r>
              <w:rPr>
                <w:rFonts w:ascii="宋体" w:hAnsi="宋体" w:cs="宋体" w:hint="eastAsia"/>
                <w:kern w:val="0"/>
                <w:sz w:val="24"/>
                <w:u w:val="single"/>
              </w:rPr>
              <w:t>安徽省内各网点</w:t>
            </w:r>
            <w:r>
              <w:rPr>
                <w:rFonts w:ascii="宋体" w:hAnsi="宋体" w:cs="宋体" w:hint="eastAsia"/>
                <w:kern w:val="0"/>
                <w:sz w:val="24"/>
              </w:rPr>
              <w:t>）安装验收合格后开据增值税专用发票（1</w:t>
            </w:r>
            <w:r>
              <w:rPr>
                <w:rFonts w:ascii="宋体" w:hAnsi="宋体" w:cs="宋体"/>
                <w:kern w:val="0"/>
                <w:sz w:val="24"/>
              </w:rPr>
              <w:t>3</w:t>
            </w:r>
            <w:r>
              <w:rPr>
                <w:rFonts w:ascii="宋体" w:hAnsi="宋体" w:cs="宋体" w:hint="eastAsia"/>
                <w:kern w:val="0"/>
                <w:sz w:val="24"/>
              </w:rPr>
              <w:t>%税率）的价格。</w:t>
            </w:r>
          </w:p>
          <w:p w:rsidR="005D0692" w:rsidRDefault="00D0283E">
            <w:pPr>
              <w:widowControl/>
              <w:spacing w:line="500" w:lineRule="exact"/>
              <w:ind w:firstLine="480"/>
              <w:rPr>
                <w:rFonts w:ascii="宋体" w:hAnsi="宋体" w:cs="宋体"/>
                <w:kern w:val="0"/>
                <w:sz w:val="24"/>
              </w:rPr>
            </w:pPr>
            <w:r>
              <w:rPr>
                <w:rFonts w:ascii="宋体" w:hAnsi="宋体" w:cs="宋体" w:hint="eastAsia"/>
                <w:kern w:val="0"/>
                <w:sz w:val="24"/>
              </w:rPr>
              <w:t>3.报价不得有缺漏项和算术性错误，如有将可能视为无效报价；</w:t>
            </w:r>
          </w:p>
        </w:tc>
      </w:tr>
      <w:tr w:rsidR="005D0692">
        <w:trPr>
          <w:trHeight w:val="889"/>
        </w:trPr>
        <w:tc>
          <w:tcPr>
            <w:tcW w:w="392" w:type="dxa"/>
            <w:tcBorders>
              <w:top w:val="single" w:sz="4" w:space="0" w:color="auto"/>
              <w:left w:val="single" w:sz="4" w:space="0" w:color="auto"/>
              <w:bottom w:val="single" w:sz="4" w:space="0" w:color="000000"/>
              <w:right w:val="single" w:sz="4" w:space="0" w:color="auto"/>
            </w:tcBorders>
            <w:vAlign w:val="center"/>
          </w:tcPr>
          <w:p w:rsidR="005D0692" w:rsidRDefault="00D0283E">
            <w:pPr>
              <w:widowControl/>
              <w:spacing w:line="500" w:lineRule="exact"/>
              <w:jc w:val="center"/>
              <w:rPr>
                <w:rFonts w:ascii="宋体" w:hAnsi="宋体" w:cs="宋体"/>
                <w:b/>
                <w:bCs/>
                <w:kern w:val="0"/>
                <w:sz w:val="24"/>
              </w:rPr>
            </w:pPr>
            <w:r>
              <w:rPr>
                <w:rFonts w:ascii="宋体" w:hAnsi="宋体" w:cs="宋体" w:hint="eastAsia"/>
                <w:b/>
                <w:bCs/>
                <w:kern w:val="0"/>
                <w:sz w:val="24"/>
              </w:rPr>
              <w:t>序号</w:t>
            </w:r>
          </w:p>
        </w:tc>
        <w:tc>
          <w:tcPr>
            <w:tcW w:w="1559" w:type="dxa"/>
            <w:tcBorders>
              <w:top w:val="single" w:sz="4" w:space="0" w:color="auto"/>
              <w:left w:val="single" w:sz="4" w:space="0" w:color="auto"/>
              <w:bottom w:val="single" w:sz="4" w:space="0" w:color="000000"/>
              <w:right w:val="single" w:sz="4" w:space="0" w:color="auto"/>
            </w:tcBorders>
            <w:vAlign w:val="center"/>
          </w:tcPr>
          <w:p w:rsidR="005D0692" w:rsidRDefault="00D0283E">
            <w:pPr>
              <w:spacing w:line="500" w:lineRule="exact"/>
              <w:jc w:val="center"/>
              <w:rPr>
                <w:rFonts w:ascii="宋体" w:hAnsi="宋体" w:cs="宋体"/>
                <w:b/>
                <w:bCs/>
                <w:kern w:val="0"/>
                <w:sz w:val="24"/>
              </w:rPr>
            </w:pPr>
            <w:r>
              <w:rPr>
                <w:rFonts w:ascii="宋体" w:hAnsi="宋体" w:cs="宋体" w:hint="eastAsia"/>
                <w:b/>
                <w:bCs/>
                <w:kern w:val="0"/>
                <w:sz w:val="24"/>
              </w:rPr>
              <w:t>品名</w:t>
            </w:r>
          </w:p>
        </w:tc>
        <w:tc>
          <w:tcPr>
            <w:tcW w:w="851"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00" w:lineRule="exact"/>
              <w:jc w:val="center"/>
              <w:rPr>
                <w:rFonts w:ascii="宋体" w:hAnsi="宋体" w:cs="宋体"/>
                <w:b/>
                <w:bCs/>
                <w:kern w:val="0"/>
                <w:sz w:val="24"/>
              </w:rPr>
            </w:pPr>
            <w:r>
              <w:rPr>
                <w:rFonts w:ascii="宋体" w:hAnsi="宋体" w:cs="宋体" w:hint="eastAsia"/>
                <w:b/>
                <w:bCs/>
                <w:kern w:val="0"/>
                <w:sz w:val="24"/>
              </w:rPr>
              <w:t>数量</w:t>
            </w:r>
          </w:p>
        </w:tc>
        <w:tc>
          <w:tcPr>
            <w:tcW w:w="1275" w:type="dxa"/>
            <w:tcBorders>
              <w:top w:val="single" w:sz="4" w:space="0" w:color="auto"/>
              <w:left w:val="nil"/>
              <w:bottom w:val="single" w:sz="4" w:space="0" w:color="auto"/>
              <w:right w:val="single" w:sz="4" w:space="0" w:color="auto"/>
            </w:tcBorders>
            <w:vAlign w:val="center"/>
          </w:tcPr>
          <w:p w:rsidR="005D0692" w:rsidRDefault="00D0283E">
            <w:pPr>
              <w:widowControl/>
              <w:spacing w:line="500" w:lineRule="exact"/>
              <w:jc w:val="center"/>
              <w:rPr>
                <w:rFonts w:ascii="宋体" w:hAnsi="宋体" w:cs="宋体"/>
                <w:b/>
                <w:bCs/>
                <w:kern w:val="0"/>
                <w:sz w:val="24"/>
              </w:rPr>
            </w:pPr>
            <w:r>
              <w:rPr>
                <w:rFonts w:ascii="宋体" w:hAnsi="宋体" w:cs="宋体" w:hint="eastAsia"/>
                <w:b/>
                <w:bCs/>
                <w:kern w:val="0"/>
                <w:sz w:val="24"/>
              </w:rPr>
              <w:t>单价（元）</w:t>
            </w:r>
          </w:p>
        </w:tc>
        <w:tc>
          <w:tcPr>
            <w:tcW w:w="1276"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00" w:lineRule="exact"/>
              <w:jc w:val="center"/>
              <w:rPr>
                <w:rFonts w:ascii="宋体" w:hAnsi="宋体" w:cs="宋体"/>
                <w:b/>
                <w:bCs/>
                <w:kern w:val="0"/>
                <w:sz w:val="24"/>
              </w:rPr>
            </w:pPr>
            <w:r>
              <w:rPr>
                <w:rFonts w:ascii="宋体" w:hAnsi="宋体" w:cs="宋体" w:hint="eastAsia"/>
                <w:b/>
                <w:bCs/>
                <w:kern w:val="0"/>
                <w:sz w:val="24"/>
              </w:rPr>
              <w:t>小计（元）</w:t>
            </w:r>
          </w:p>
        </w:tc>
        <w:tc>
          <w:tcPr>
            <w:tcW w:w="4294" w:type="dxa"/>
            <w:tcBorders>
              <w:top w:val="single" w:sz="4" w:space="0" w:color="auto"/>
              <w:left w:val="single" w:sz="4" w:space="0" w:color="auto"/>
              <w:bottom w:val="single" w:sz="4" w:space="0" w:color="000000"/>
              <w:right w:val="single" w:sz="4" w:space="0" w:color="000000"/>
            </w:tcBorders>
            <w:vAlign w:val="center"/>
          </w:tcPr>
          <w:p w:rsidR="005D0692" w:rsidRDefault="00D0283E">
            <w:pPr>
              <w:widowControl/>
              <w:spacing w:line="500" w:lineRule="exact"/>
              <w:jc w:val="center"/>
              <w:rPr>
                <w:rFonts w:ascii="宋体" w:hAnsi="宋体" w:cs="宋体"/>
                <w:b/>
                <w:bCs/>
                <w:kern w:val="0"/>
                <w:sz w:val="24"/>
              </w:rPr>
            </w:pPr>
            <w:r>
              <w:rPr>
                <w:rFonts w:ascii="宋体" w:hAnsi="宋体" w:cs="宋体" w:hint="eastAsia"/>
                <w:b/>
                <w:bCs/>
                <w:kern w:val="0"/>
                <w:sz w:val="24"/>
              </w:rPr>
              <w:t>投标品牌、产地、参数，是否响应招标文件要求，如优于要求，请详细注明。</w:t>
            </w:r>
          </w:p>
        </w:tc>
      </w:tr>
      <w:tr w:rsidR="005D0692">
        <w:trPr>
          <w:trHeight w:val="724"/>
        </w:trPr>
        <w:tc>
          <w:tcPr>
            <w:tcW w:w="39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00" w:lineRule="exact"/>
              <w:jc w:val="center"/>
              <w:rPr>
                <w:rFonts w:ascii="宋体" w:hAnsi="宋体" w:cs="宋体"/>
                <w:kern w:val="0"/>
                <w:sz w:val="24"/>
              </w:rPr>
            </w:pPr>
            <w:r>
              <w:rPr>
                <w:rFonts w:ascii="宋体" w:hAnsi="宋体" w:cs="宋体" w:hint="eastAsia"/>
                <w:kern w:val="0"/>
                <w:sz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500" w:lineRule="exact"/>
              <w:jc w:val="center"/>
              <w:rPr>
                <w:rFonts w:ascii="宋体" w:hAnsi="宋体" w:cs="宋体"/>
                <w:kern w:val="0"/>
                <w:sz w:val="24"/>
              </w:rPr>
            </w:pPr>
            <w:r>
              <w:rPr>
                <w:rFonts w:ascii="宋体" w:hAnsi="宋体" w:cs="宋体" w:hint="eastAsia"/>
                <w:kern w:val="0"/>
                <w:sz w:val="24"/>
              </w:rPr>
              <w:t>2.0T制冰机</w:t>
            </w:r>
          </w:p>
        </w:tc>
        <w:tc>
          <w:tcPr>
            <w:tcW w:w="851" w:type="dxa"/>
            <w:tcBorders>
              <w:top w:val="nil"/>
              <w:left w:val="nil"/>
              <w:bottom w:val="single" w:sz="4" w:space="0" w:color="auto"/>
              <w:right w:val="single" w:sz="4" w:space="0" w:color="auto"/>
            </w:tcBorders>
            <w:vAlign w:val="center"/>
          </w:tcPr>
          <w:p w:rsidR="005D0692" w:rsidRDefault="00D0283E">
            <w:pPr>
              <w:widowControl/>
              <w:spacing w:line="500" w:lineRule="exact"/>
              <w:jc w:val="center"/>
              <w:rPr>
                <w:rFonts w:ascii="宋体" w:hAnsi="宋体" w:cs="宋体"/>
                <w:kern w:val="0"/>
                <w:sz w:val="24"/>
              </w:rPr>
            </w:pPr>
            <w:r>
              <w:rPr>
                <w:rFonts w:ascii="宋体" w:hAnsi="宋体" w:cs="宋体" w:hint="eastAsia"/>
                <w:kern w:val="0"/>
                <w:sz w:val="24"/>
              </w:rPr>
              <w:t>2台</w:t>
            </w:r>
          </w:p>
        </w:tc>
        <w:tc>
          <w:tcPr>
            <w:tcW w:w="1275" w:type="dxa"/>
            <w:tcBorders>
              <w:top w:val="nil"/>
              <w:left w:val="nil"/>
              <w:bottom w:val="single" w:sz="4" w:space="0" w:color="auto"/>
              <w:right w:val="single" w:sz="4" w:space="0" w:color="auto"/>
            </w:tcBorders>
            <w:vAlign w:val="center"/>
          </w:tcPr>
          <w:p w:rsidR="005D0692" w:rsidRDefault="005D0692">
            <w:pPr>
              <w:widowControl/>
              <w:spacing w:line="500" w:lineRule="exact"/>
              <w:jc w:val="center"/>
              <w:rPr>
                <w:rFonts w:ascii="宋体" w:hAnsi="宋体" w:cs="宋体"/>
                <w:kern w:val="0"/>
                <w:sz w:val="24"/>
              </w:rPr>
            </w:pPr>
          </w:p>
        </w:tc>
        <w:tc>
          <w:tcPr>
            <w:tcW w:w="1276" w:type="dxa"/>
            <w:tcBorders>
              <w:top w:val="nil"/>
              <w:left w:val="nil"/>
              <w:bottom w:val="single" w:sz="4" w:space="0" w:color="auto"/>
              <w:right w:val="single" w:sz="4" w:space="0" w:color="auto"/>
            </w:tcBorders>
            <w:vAlign w:val="center"/>
          </w:tcPr>
          <w:p w:rsidR="005D0692" w:rsidRDefault="005D0692">
            <w:pPr>
              <w:widowControl/>
              <w:spacing w:line="500" w:lineRule="exact"/>
              <w:jc w:val="center"/>
              <w:rPr>
                <w:rFonts w:ascii="宋体" w:hAnsi="宋体" w:cs="宋体"/>
                <w:kern w:val="0"/>
                <w:sz w:val="24"/>
              </w:rPr>
            </w:pPr>
          </w:p>
        </w:tc>
        <w:tc>
          <w:tcPr>
            <w:tcW w:w="4294" w:type="dxa"/>
            <w:tcBorders>
              <w:top w:val="single" w:sz="4" w:space="0" w:color="auto"/>
              <w:left w:val="nil"/>
              <w:bottom w:val="single" w:sz="4" w:space="0" w:color="auto"/>
              <w:right w:val="single" w:sz="4" w:space="0" w:color="000000"/>
            </w:tcBorders>
            <w:vAlign w:val="center"/>
          </w:tcPr>
          <w:p w:rsidR="005D0692" w:rsidRDefault="005D0692">
            <w:pPr>
              <w:widowControl/>
              <w:spacing w:line="500" w:lineRule="exact"/>
              <w:rPr>
                <w:rFonts w:ascii="宋体" w:hAnsi="宋体" w:cs="Courier New"/>
                <w:kern w:val="0"/>
                <w:sz w:val="24"/>
              </w:rPr>
            </w:pPr>
          </w:p>
        </w:tc>
      </w:tr>
      <w:tr w:rsidR="005D0692">
        <w:trPr>
          <w:trHeight w:val="693"/>
        </w:trPr>
        <w:tc>
          <w:tcPr>
            <w:tcW w:w="39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00" w:lineRule="exact"/>
              <w:jc w:val="center"/>
              <w:rPr>
                <w:rFonts w:ascii="宋体" w:hAnsi="宋体" w:cs="宋体"/>
                <w:kern w:val="0"/>
                <w:sz w:val="24"/>
              </w:rPr>
            </w:pPr>
            <w:r>
              <w:rPr>
                <w:rFonts w:ascii="宋体" w:hAnsi="宋体" w:cs="宋体" w:hint="eastAsia"/>
                <w:kern w:val="0"/>
                <w:sz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500" w:lineRule="exact"/>
              <w:jc w:val="center"/>
              <w:rPr>
                <w:rFonts w:ascii="宋体" w:hAnsi="宋体" w:cs="宋体"/>
                <w:kern w:val="0"/>
                <w:sz w:val="24"/>
              </w:rPr>
            </w:pPr>
            <w:r>
              <w:rPr>
                <w:rFonts w:ascii="宋体" w:hAnsi="宋体" w:cs="宋体" w:hint="eastAsia"/>
                <w:kern w:val="0"/>
                <w:sz w:val="24"/>
              </w:rPr>
              <w:t>1.5T制冰机</w:t>
            </w:r>
          </w:p>
        </w:tc>
        <w:tc>
          <w:tcPr>
            <w:tcW w:w="851" w:type="dxa"/>
            <w:tcBorders>
              <w:top w:val="nil"/>
              <w:left w:val="nil"/>
              <w:bottom w:val="single" w:sz="4" w:space="0" w:color="auto"/>
              <w:right w:val="single" w:sz="4" w:space="0" w:color="auto"/>
            </w:tcBorders>
            <w:vAlign w:val="center"/>
          </w:tcPr>
          <w:p w:rsidR="005D0692" w:rsidRDefault="00D0283E">
            <w:pPr>
              <w:widowControl/>
              <w:spacing w:line="500" w:lineRule="exact"/>
              <w:jc w:val="center"/>
              <w:rPr>
                <w:rFonts w:ascii="宋体" w:hAnsi="宋体" w:cs="宋体"/>
                <w:kern w:val="0"/>
                <w:sz w:val="24"/>
              </w:rPr>
            </w:pPr>
            <w:r>
              <w:rPr>
                <w:rFonts w:ascii="宋体" w:hAnsi="宋体" w:cs="宋体"/>
                <w:kern w:val="0"/>
                <w:sz w:val="24"/>
              </w:rPr>
              <w:t>4</w:t>
            </w:r>
            <w:r>
              <w:rPr>
                <w:rFonts w:ascii="宋体" w:hAnsi="宋体" w:cs="宋体" w:hint="eastAsia"/>
                <w:kern w:val="0"/>
                <w:sz w:val="24"/>
              </w:rPr>
              <w:t>台</w:t>
            </w:r>
          </w:p>
        </w:tc>
        <w:tc>
          <w:tcPr>
            <w:tcW w:w="1275" w:type="dxa"/>
            <w:tcBorders>
              <w:top w:val="nil"/>
              <w:left w:val="nil"/>
              <w:bottom w:val="single" w:sz="4" w:space="0" w:color="auto"/>
              <w:right w:val="single" w:sz="4" w:space="0" w:color="auto"/>
            </w:tcBorders>
            <w:vAlign w:val="center"/>
          </w:tcPr>
          <w:p w:rsidR="005D0692" w:rsidRDefault="005D0692">
            <w:pPr>
              <w:widowControl/>
              <w:spacing w:line="500" w:lineRule="exact"/>
              <w:jc w:val="center"/>
              <w:rPr>
                <w:rFonts w:ascii="宋体" w:hAnsi="宋体" w:cs="宋体"/>
                <w:kern w:val="0"/>
                <w:sz w:val="24"/>
              </w:rPr>
            </w:pPr>
          </w:p>
        </w:tc>
        <w:tc>
          <w:tcPr>
            <w:tcW w:w="1276" w:type="dxa"/>
            <w:tcBorders>
              <w:top w:val="nil"/>
              <w:left w:val="nil"/>
              <w:bottom w:val="single" w:sz="4" w:space="0" w:color="auto"/>
              <w:right w:val="single" w:sz="4" w:space="0" w:color="auto"/>
            </w:tcBorders>
            <w:vAlign w:val="center"/>
          </w:tcPr>
          <w:p w:rsidR="005D0692" w:rsidRDefault="005D0692">
            <w:pPr>
              <w:widowControl/>
              <w:spacing w:line="500" w:lineRule="exact"/>
              <w:jc w:val="center"/>
              <w:rPr>
                <w:rFonts w:ascii="宋体" w:hAnsi="宋体" w:cs="宋体"/>
                <w:kern w:val="0"/>
                <w:sz w:val="24"/>
              </w:rPr>
            </w:pPr>
          </w:p>
        </w:tc>
        <w:tc>
          <w:tcPr>
            <w:tcW w:w="4294" w:type="dxa"/>
            <w:tcBorders>
              <w:top w:val="single" w:sz="4" w:space="0" w:color="auto"/>
              <w:left w:val="nil"/>
              <w:bottom w:val="single" w:sz="4" w:space="0" w:color="auto"/>
              <w:right w:val="single" w:sz="4" w:space="0" w:color="000000"/>
            </w:tcBorders>
            <w:vAlign w:val="center"/>
          </w:tcPr>
          <w:p w:rsidR="005D0692" w:rsidRDefault="005D0692">
            <w:pPr>
              <w:widowControl/>
              <w:spacing w:line="500" w:lineRule="exact"/>
              <w:rPr>
                <w:rFonts w:ascii="宋体" w:hAnsi="宋体" w:cs="Courier New"/>
                <w:kern w:val="0"/>
                <w:sz w:val="24"/>
              </w:rPr>
            </w:pPr>
          </w:p>
        </w:tc>
      </w:tr>
      <w:tr w:rsidR="005D0692">
        <w:trPr>
          <w:trHeight w:val="689"/>
        </w:trPr>
        <w:tc>
          <w:tcPr>
            <w:tcW w:w="39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00" w:lineRule="exact"/>
              <w:jc w:val="center"/>
              <w:rPr>
                <w:rFonts w:ascii="宋体" w:hAnsi="宋体" w:cs="宋体"/>
                <w:kern w:val="0"/>
                <w:sz w:val="24"/>
              </w:rPr>
            </w:pPr>
            <w:r>
              <w:rPr>
                <w:rFonts w:ascii="宋体" w:hAnsi="宋体" w:cs="宋体" w:hint="eastAsia"/>
                <w:kern w:val="0"/>
                <w:sz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500" w:lineRule="exact"/>
              <w:jc w:val="center"/>
              <w:rPr>
                <w:rFonts w:ascii="宋体" w:hAnsi="宋体" w:cs="宋体"/>
                <w:kern w:val="0"/>
                <w:sz w:val="24"/>
              </w:rPr>
            </w:pPr>
            <w:r>
              <w:rPr>
                <w:rFonts w:ascii="宋体" w:hAnsi="宋体" w:cs="宋体" w:hint="eastAsia"/>
                <w:kern w:val="0"/>
                <w:sz w:val="24"/>
              </w:rPr>
              <w:t>1.0T制冰机</w:t>
            </w:r>
          </w:p>
        </w:tc>
        <w:tc>
          <w:tcPr>
            <w:tcW w:w="851" w:type="dxa"/>
            <w:tcBorders>
              <w:top w:val="nil"/>
              <w:left w:val="nil"/>
              <w:bottom w:val="single" w:sz="4" w:space="0" w:color="auto"/>
              <w:right w:val="single" w:sz="4" w:space="0" w:color="auto"/>
            </w:tcBorders>
            <w:vAlign w:val="center"/>
          </w:tcPr>
          <w:p w:rsidR="005D0692" w:rsidRDefault="00D0283E">
            <w:pPr>
              <w:widowControl/>
              <w:spacing w:line="500" w:lineRule="exact"/>
              <w:jc w:val="center"/>
              <w:rPr>
                <w:rFonts w:ascii="宋体" w:hAnsi="宋体" w:cs="宋体"/>
                <w:kern w:val="0"/>
                <w:sz w:val="24"/>
              </w:rPr>
            </w:pPr>
            <w:r>
              <w:rPr>
                <w:rFonts w:ascii="宋体" w:hAnsi="宋体" w:cs="宋体"/>
                <w:kern w:val="0"/>
                <w:sz w:val="24"/>
              </w:rPr>
              <w:t>4</w:t>
            </w:r>
            <w:r>
              <w:rPr>
                <w:rFonts w:ascii="宋体" w:hAnsi="宋体" w:cs="宋体" w:hint="eastAsia"/>
                <w:kern w:val="0"/>
                <w:sz w:val="24"/>
              </w:rPr>
              <w:t>台</w:t>
            </w:r>
          </w:p>
        </w:tc>
        <w:tc>
          <w:tcPr>
            <w:tcW w:w="1275" w:type="dxa"/>
            <w:tcBorders>
              <w:top w:val="nil"/>
              <w:left w:val="nil"/>
              <w:bottom w:val="single" w:sz="4" w:space="0" w:color="auto"/>
              <w:right w:val="single" w:sz="4" w:space="0" w:color="auto"/>
            </w:tcBorders>
            <w:vAlign w:val="center"/>
          </w:tcPr>
          <w:p w:rsidR="005D0692" w:rsidRDefault="005D0692">
            <w:pPr>
              <w:widowControl/>
              <w:spacing w:line="500" w:lineRule="exact"/>
              <w:jc w:val="center"/>
              <w:rPr>
                <w:rFonts w:ascii="宋体" w:hAnsi="宋体" w:cs="宋体"/>
                <w:kern w:val="0"/>
                <w:sz w:val="24"/>
              </w:rPr>
            </w:pPr>
          </w:p>
        </w:tc>
        <w:tc>
          <w:tcPr>
            <w:tcW w:w="1276" w:type="dxa"/>
            <w:tcBorders>
              <w:top w:val="nil"/>
              <w:left w:val="nil"/>
              <w:bottom w:val="single" w:sz="4" w:space="0" w:color="auto"/>
              <w:right w:val="single" w:sz="4" w:space="0" w:color="auto"/>
            </w:tcBorders>
            <w:vAlign w:val="center"/>
          </w:tcPr>
          <w:p w:rsidR="005D0692" w:rsidRDefault="005D0692">
            <w:pPr>
              <w:widowControl/>
              <w:spacing w:line="500" w:lineRule="exact"/>
              <w:jc w:val="center"/>
              <w:rPr>
                <w:rFonts w:ascii="宋体" w:hAnsi="宋体" w:cs="宋体"/>
                <w:kern w:val="0"/>
                <w:sz w:val="24"/>
              </w:rPr>
            </w:pPr>
          </w:p>
        </w:tc>
        <w:tc>
          <w:tcPr>
            <w:tcW w:w="4294" w:type="dxa"/>
            <w:tcBorders>
              <w:top w:val="single" w:sz="4" w:space="0" w:color="auto"/>
              <w:left w:val="nil"/>
              <w:bottom w:val="single" w:sz="4" w:space="0" w:color="auto"/>
              <w:right w:val="single" w:sz="4" w:space="0" w:color="000000"/>
            </w:tcBorders>
            <w:vAlign w:val="center"/>
          </w:tcPr>
          <w:p w:rsidR="005D0692" w:rsidRDefault="005D0692">
            <w:pPr>
              <w:widowControl/>
              <w:spacing w:line="500" w:lineRule="exact"/>
              <w:rPr>
                <w:rFonts w:ascii="宋体" w:hAnsi="宋体" w:cs="Courier New"/>
                <w:kern w:val="0"/>
                <w:sz w:val="24"/>
              </w:rPr>
            </w:pPr>
          </w:p>
        </w:tc>
      </w:tr>
      <w:tr w:rsidR="005D0692">
        <w:trPr>
          <w:trHeight w:val="699"/>
        </w:trPr>
        <w:tc>
          <w:tcPr>
            <w:tcW w:w="1951" w:type="dxa"/>
            <w:gridSpan w:val="2"/>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00" w:lineRule="exact"/>
              <w:jc w:val="center"/>
              <w:rPr>
                <w:rFonts w:ascii="宋体" w:hAnsi="宋体" w:cs="Courier New"/>
                <w:kern w:val="0"/>
                <w:sz w:val="24"/>
              </w:rPr>
            </w:pPr>
            <w:r>
              <w:rPr>
                <w:rFonts w:ascii="宋体" w:hAnsi="宋体" w:cs="Courier New" w:hint="eastAsia"/>
                <w:kern w:val="0"/>
                <w:sz w:val="24"/>
              </w:rPr>
              <w:t>合计</w:t>
            </w:r>
          </w:p>
        </w:tc>
        <w:tc>
          <w:tcPr>
            <w:tcW w:w="7696" w:type="dxa"/>
            <w:gridSpan w:val="4"/>
            <w:tcBorders>
              <w:top w:val="nil"/>
              <w:left w:val="nil"/>
              <w:bottom w:val="single" w:sz="4" w:space="0" w:color="auto"/>
              <w:right w:val="single" w:sz="4" w:space="0" w:color="000000"/>
            </w:tcBorders>
            <w:vAlign w:val="center"/>
          </w:tcPr>
          <w:p w:rsidR="005D0692" w:rsidRDefault="00D0283E" w:rsidP="006B1A01">
            <w:pPr>
              <w:widowControl/>
              <w:spacing w:line="500" w:lineRule="exact"/>
              <w:rPr>
                <w:rFonts w:ascii="宋体" w:hAnsi="宋体" w:cs="Courier New"/>
                <w:kern w:val="0"/>
                <w:sz w:val="24"/>
              </w:rPr>
            </w:pPr>
            <w:r>
              <w:rPr>
                <w:rFonts w:ascii="宋体" w:hAnsi="宋体" w:cs="Courier New" w:hint="eastAsia"/>
                <w:kern w:val="0"/>
                <w:sz w:val="24"/>
              </w:rPr>
              <w:t>大写：</w:t>
            </w:r>
            <w:r w:rsidR="006B1A01">
              <w:rPr>
                <w:rFonts w:ascii="宋体" w:hAnsi="宋体" w:cs="Courier New" w:hint="eastAsia"/>
                <w:kern w:val="0"/>
                <w:sz w:val="24"/>
              </w:rPr>
              <w:t xml:space="preserve">         </w:t>
            </w:r>
            <w:r>
              <w:rPr>
                <w:rFonts w:ascii="宋体" w:hAnsi="宋体" w:cs="Courier New" w:hint="eastAsia"/>
                <w:kern w:val="0"/>
                <w:sz w:val="24"/>
              </w:rPr>
              <w:t>；小写：</w:t>
            </w:r>
            <w:r w:rsidR="006B1A01" w:rsidRPr="006B1A01">
              <w:rPr>
                <w:rFonts w:ascii="宋体" w:hAnsi="宋体" w:cs="Courier New" w:hint="eastAsia"/>
                <w:kern w:val="0"/>
                <w:sz w:val="24"/>
              </w:rPr>
              <w:t>；</w:t>
            </w:r>
          </w:p>
        </w:tc>
      </w:tr>
    </w:tbl>
    <w:p w:rsidR="005D0692" w:rsidRDefault="005D0692">
      <w:pPr>
        <w:widowControl/>
        <w:jc w:val="center"/>
        <w:rPr>
          <w:rFonts w:ascii="宋体" w:hAnsi="宋体" w:cs="宋体"/>
          <w:b/>
          <w:kern w:val="0"/>
          <w:sz w:val="24"/>
        </w:rPr>
      </w:pPr>
    </w:p>
    <w:p w:rsidR="005D0692" w:rsidRDefault="005D0692">
      <w:pPr>
        <w:widowControl/>
        <w:jc w:val="center"/>
        <w:rPr>
          <w:rFonts w:ascii="宋体" w:hAnsi="宋体" w:cs="宋体"/>
          <w:b/>
          <w:kern w:val="0"/>
          <w:sz w:val="24"/>
        </w:rPr>
      </w:pPr>
    </w:p>
    <w:p w:rsidR="005D0692" w:rsidRDefault="005D0692">
      <w:pPr>
        <w:widowControl/>
        <w:jc w:val="center"/>
        <w:rPr>
          <w:rFonts w:ascii="宋体" w:hAnsi="宋体" w:cs="宋体"/>
          <w:b/>
          <w:kern w:val="0"/>
          <w:sz w:val="24"/>
        </w:rPr>
      </w:pPr>
    </w:p>
    <w:p w:rsidR="005D0692" w:rsidRDefault="00D0283E">
      <w:pPr>
        <w:widowControl/>
        <w:jc w:val="center"/>
        <w:rPr>
          <w:rFonts w:ascii="宋体" w:hAnsi="宋体" w:cs="宋体"/>
          <w:kern w:val="0"/>
          <w:sz w:val="24"/>
        </w:rPr>
      </w:pPr>
      <w:r>
        <w:rPr>
          <w:rFonts w:ascii="宋体" w:hAnsi="宋体" w:cs="宋体" w:hint="eastAsia"/>
          <w:b/>
          <w:kern w:val="0"/>
          <w:sz w:val="24"/>
        </w:rPr>
        <w:t>格式4  投标承诺事项</w:t>
      </w:r>
    </w:p>
    <w:p w:rsidR="005D0692" w:rsidRDefault="00D0283E">
      <w:pPr>
        <w:widowControl/>
        <w:spacing w:line="400" w:lineRule="exact"/>
        <w:jc w:val="left"/>
        <w:rPr>
          <w:rFonts w:ascii="宋体" w:hAnsi="宋体" w:cs="宋体"/>
          <w:b/>
          <w:kern w:val="0"/>
          <w:sz w:val="24"/>
        </w:rPr>
      </w:pPr>
      <w:r>
        <w:rPr>
          <w:rFonts w:ascii="宋体" w:hAnsi="宋体" w:cs="宋体" w:hint="eastAsia"/>
          <w:b/>
          <w:kern w:val="0"/>
          <w:sz w:val="24"/>
        </w:rPr>
        <w:t xml:space="preserve">    内容包括如下：</w:t>
      </w:r>
    </w:p>
    <w:p w:rsidR="005D0692" w:rsidRDefault="00D0283E">
      <w:pPr>
        <w:widowControl/>
        <w:spacing w:line="400" w:lineRule="exact"/>
        <w:jc w:val="left"/>
        <w:rPr>
          <w:rFonts w:ascii="宋体" w:hAnsi="宋体" w:cs="宋体"/>
          <w:kern w:val="0"/>
          <w:sz w:val="24"/>
        </w:rPr>
      </w:pPr>
      <w:r>
        <w:rPr>
          <w:rFonts w:ascii="宋体" w:hAnsi="宋体" w:cs="宋体" w:hint="eastAsia"/>
          <w:kern w:val="0"/>
          <w:sz w:val="24"/>
        </w:rPr>
        <w:t xml:space="preserve">    1.对交货期的承诺；</w:t>
      </w:r>
    </w:p>
    <w:p w:rsidR="005D0692" w:rsidRDefault="00D0283E">
      <w:pPr>
        <w:widowControl/>
        <w:spacing w:line="400" w:lineRule="exact"/>
        <w:jc w:val="left"/>
        <w:rPr>
          <w:rFonts w:ascii="宋体" w:hAnsi="宋体" w:cs="宋体"/>
          <w:kern w:val="0"/>
          <w:sz w:val="24"/>
        </w:rPr>
      </w:pPr>
      <w:r>
        <w:rPr>
          <w:rFonts w:ascii="宋体" w:hAnsi="宋体" w:cs="宋体" w:hint="eastAsia"/>
          <w:kern w:val="0"/>
          <w:sz w:val="24"/>
        </w:rPr>
        <w:t xml:space="preserve">    2.对产品质量和售后服务的承诺；</w:t>
      </w:r>
    </w:p>
    <w:p w:rsidR="005D0692" w:rsidRDefault="00D0283E">
      <w:pPr>
        <w:widowControl/>
        <w:spacing w:line="400" w:lineRule="exact"/>
        <w:jc w:val="left"/>
        <w:rPr>
          <w:rFonts w:ascii="宋体" w:hAnsi="宋体" w:cs="宋体"/>
          <w:kern w:val="0"/>
          <w:sz w:val="24"/>
        </w:rPr>
      </w:pPr>
      <w:r>
        <w:rPr>
          <w:rFonts w:ascii="宋体" w:hAnsi="宋体" w:cs="宋体" w:hint="eastAsia"/>
          <w:kern w:val="0"/>
          <w:sz w:val="24"/>
        </w:rPr>
        <w:t xml:space="preserve">    3.投标人的其他承诺</w:t>
      </w:r>
    </w:p>
    <w:p w:rsidR="005D0692" w:rsidRDefault="00D0283E">
      <w:pPr>
        <w:widowControl/>
        <w:spacing w:line="400" w:lineRule="exact"/>
        <w:ind w:firstLineChars="2500" w:firstLine="6000"/>
        <w:jc w:val="left"/>
        <w:rPr>
          <w:rFonts w:ascii="宋体" w:hAnsi="宋体" w:cs="宋体"/>
          <w:kern w:val="0"/>
          <w:sz w:val="24"/>
        </w:rPr>
      </w:pPr>
      <w:r>
        <w:rPr>
          <w:rFonts w:ascii="宋体" w:hAnsi="宋体" w:cs="宋体" w:hint="eastAsia"/>
          <w:kern w:val="0"/>
          <w:sz w:val="24"/>
        </w:rPr>
        <w:t xml:space="preserve">　</w:t>
      </w:r>
    </w:p>
    <w:p w:rsidR="005D0692" w:rsidRDefault="00D0283E">
      <w:pPr>
        <w:widowControl/>
        <w:spacing w:line="400" w:lineRule="exact"/>
        <w:jc w:val="center"/>
        <w:rPr>
          <w:rFonts w:ascii="宋体" w:hAnsi="宋体" w:cs="宋体"/>
          <w:b/>
          <w:kern w:val="0"/>
          <w:sz w:val="24"/>
        </w:rPr>
      </w:pPr>
      <w:r>
        <w:rPr>
          <w:rFonts w:ascii="宋体" w:hAnsi="宋体" w:cs="宋体" w:hint="eastAsia"/>
          <w:b/>
          <w:kern w:val="0"/>
          <w:sz w:val="24"/>
        </w:rPr>
        <w:t>二、投标资格证明文件</w:t>
      </w:r>
    </w:p>
    <w:p w:rsidR="005D0692" w:rsidRDefault="00D0283E">
      <w:pPr>
        <w:widowControl/>
        <w:spacing w:line="40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5D0692" w:rsidRDefault="00D0283E">
      <w:pPr>
        <w:widowControl/>
        <w:spacing w:line="400" w:lineRule="exact"/>
        <w:jc w:val="left"/>
        <w:rPr>
          <w:rFonts w:ascii="宋体" w:hAnsi="宋体" w:cs="宋体"/>
          <w:kern w:val="0"/>
          <w:sz w:val="24"/>
        </w:rPr>
      </w:pPr>
      <w:r>
        <w:rPr>
          <w:rFonts w:ascii="宋体" w:hAnsi="宋体" w:cs="宋体" w:hint="eastAsia"/>
          <w:kern w:val="0"/>
          <w:sz w:val="24"/>
        </w:rPr>
        <w:t xml:space="preserve">    1.</w:t>
      </w:r>
      <w:r>
        <w:rPr>
          <w:rFonts w:ascii="宋体" w:hAnsi="宋体" w:cs="宋体" w:hint="eastAsia"/>
          <w:bCs/>
          <w:kern w:val="0"/>
          <w:sz w:val="24"/>
        </w:rPr>
        <w:t>投标人简介、通讯方式</w:t>
      </w:r>
    </w:p>
    <w:p w:rsidR="005D0692" w:rsidRDefault="00D0283E">
      <w:pPr>
        <w:widowControl/>
        <w:spacing w:line="400" w:lineRule="exact"/>
        <w:jc w:val="left"/>
        <w:rPr>
          <w:rFonts w:ascii="宋体" w:hAnsi="宋体" w:cs="宋体"/>
          <w:kern w:val="0"/>
          <w:sz w:val="24"/>
        </w:rPr>
      </w:pPr>
      <w:r>
        <w:rPr>
          <w:rFonts w:ascii="宋体" w:hAnsi="宋体" w:cs="宋体" w:hint="eastAsia"/>
          <w:kern w:val="0"/>
          <w:sz w:val="24"/>
        </w:rPr>
        <w:t xml:space="preserve">    2.与标的物有关的情况</w:t>
      </w:r>
    </w:p>
    <w:p w:rsidR="005D0692" w:rsidRDefault="00D0283E">
      <w:pPr>
        <w:widowControl/>
        <w:spacing w:line="400" w:lineRule="exact"/>
        <w:jc w:val="left"/>
        <w:rPr>
          <w:rFonts w:ascii="宋体" w:hAnsi="宋体" w:cs="宋体"/>
          <w:kern w:val="0"/>
          <w:sz w:val="24"/>
        </w:rPr>
      </w:pPr>
      <w:r>
        <w:rPr>
          <w:rFonts w:ascii="宋体" w:hAnsi="宋体" w:cs="宋体" w:hint="eastAsia"/>
          <w:kern w:val="0"/>
          <w:sz w:val="24"/>
        </w:rPr>
        <w:t xml:space="preserve">    3.开户银行名称及地址</w:t>
      </w:r>
    </w:p>
    <w:p w:rsidR="005D0692" w:rsidRDefault="00D0283E">
      <w:pPr>
        <w:widowControl/>
        <w:spacing w:line="400" w:lineRule="exact"/>
        <w:jc w:val="left"/>
        <w:rPr>
          <w:rFonts w:ascii="宋体" w:hAnsi="宋体" w:cs="宋体"/>
          <w:kern w:val="0"/>
          <w:sz w:val="24"/>
        </w:rPr>
      </w:pPr>
      <w:r>
        <w:rPr>
          <w:rFonts w:ascii="宋体" w:hAnsi="宋体" w:cs="宋体" w:hint="eastAsia"/>
          <w:kern w:val="0"/>
          <w:sz w:val="24"/>
        </w:rPr>
        <w:t xml:space="preserve">    4.投标人认为需要说明的其它情况</w:t>
      </w:r>
    </w:p>
    <w:p w:rsidR="005D0692" w:rsidRDefault="005D0692">
      <w:pPr>
        <w:widowControl/>
        <w:spacing w:line="400" w:lineRule="exact"/>
        <w:ind w:leftChars="2286" w:left="4801" w:firstLineChars="400" w:firstLine="960"/>
        <w:jc w:val="left"/>
        <w:rPr>
          <w:rFonts w:ascii="宋体" w:hAnsi="宋体" w:cs="宋体"/>
          <w:kern w:val="0"/>
          <w:sz w:val="24"/>
        </w:rPr>
      </w:pPr>
    </w:p>
    <w:p w:rsidR="005D0692" w:rsidRDefault="00D0283E">
      <w:pPr>
        <w:widowControl/>
        <w:jc w:val="left"/>
        <w:rPr>
          <w:rFonts w:ascii="宋体" w:hAnsi="宋体" w:cs="宋体"/>
          <w:b/>
          <w:kern w:val="0"/>
          <w:sz w:val="24"/>
          <w:lang w:val="zh-CN"/>
        </w:rPr>
      </w:pPr>
      <w:r>
        <w:rPr>
          <w:rFonts w:ascii="宋体" w:hAnsi="宋体" w:cs="宋体"/>
          <w:b/>
          <w:kern w:val="0"/>
          <w:sz w:val="24"/>
          <w:lang w:val="zh-CN"/>
        </w:rPr>
        <w:br w:type="page"/>
      </w:r>
    </w:p>
    <w:p w:rsidR="005D0692" w:rsidRDefault="005D0692">
      <w:pPr>
        <w:widowControl/>
        <w:spacing w:line="520" w:lineRule="exact"/>
        <w:jc w:val="center"/>
        <w:rPr>
          <w:rFonts w:ascii="宋体" w:hAnsi="宋体" w:cs="宋体"/>
          <w:b/>
          <w:kern w:val="0"/>
          <w:sz w:val="24"/>
          <w:lang w:val="zh-CN"/>
        </w:rPr>
      </w:pPr>
    </w:p>
    <w:p w:rsidR="005D0692" w:rsidRDefault="00D0283E">
      <w:pPr>
        <w:widowControl/>
        <w:spacing w:line="520" w:lineRule="exact"/>
        <w:jc w:val="center"/>
        <w:rPr>
          <w:rFonts w:ascii="宋体" w:hAnsi="宋体" w:cs="宋体"/>
          <w:b/>
          <w:kern w:val="0"/>
          <w:sz w:val="24"/>
          <w:lang w:val="zh-CN"/>
        </w:rPr>
      </w:pPr>
      <w:r>
        <w:rPr>
          <w:rFonts w:ascii="宋体" w:hAnsi="宋体" w:cs="宋体" w:hint="eastAsia"/>
          <w:b/>
          <w:kern w:val="0"/>
          <w:sz w:val="24"/>
          <w:lang w:val="zh-CN"/>
        </w:rPr>
        <w:t>三、投标保证金退还申请书</w:t>
      </w:r>
    </w:p>
    <w:p w:rsidR="005D0692" w:rsidRDefault="005D0692">
      <w:pPr>
        <w:widowControl/>
        <w:spacing w:line="520" w:lineRule="exact"/>
        <w:rPr>
          <w:rFonts w:ascii="宋体" w:hAnsi="宋体" w:cs="宋体"/>
          <w:b/>
          <w:sz w:val="24"/>
        </w:rPr>
      </w:pPr>
    </w:p>
    <w:p w:rsidR="005D0692" w:rsidRDefault="00D0283E">
      <w:pPr>
        <w:widowControl/>
        <w:spacing w:line="520" w:lineRule="exact"/>
        <w:rPr>
          <w:rFonts w:ascii="宋体" w:hAnsi="宋体" w:cs="宋体"/>
          <w:b/>
          <w:sz w:val="24"/>
        </w:rPr>
      </w:pPr>
      <w:r>
        <w:rPr>
          <w:rFonts w:ascii="宋体" w:hAnsi="宋体" w:cs="宋体" w:hint="eastAsia"/>
          <w:b/>
          <w:sz w:val="24"/>
        </w:rPr>
        <w:t>安徽百大合家福连锁超市股份有限公司：</w:t>
      </w:r>
    </w:p>
    <w:p w:rsidR="005D0692" w:rsidRDefault="00D0283E">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20</w:t>
      </w:r>
      <w:r>
        <w:rPr>
          <w:rFonts w:ascii="宋体" w:hAnsi="宋体" w:cs="宋体" w:hint="eastAsia"/>
          <w:sz w:val="24"/>
          <w:u w:val="single"/>
        </w:rPr>
        <w:t xml:space="preserve"> 年  月  日</w:t>
      </w:r>
      <w:r>
        <w:rPr>
          <w:rFonts w:ascii="宋体" w:hAnsi="宋体" w:cs="宋体" w:hint="eastAsia"/>
          <w:sz w:val="24"/>
        </w:rPr>
        <w:t>参加项目招投标，交纳保证金壹</w:t>
      </w:r>
      <w:r>
        <w:rPr>
          <w:rFonts w:asciiTheme="minorEastAsia" w:eastAsiaTheme="minorEastAsia" w:hAnsiTheme="minorEastAsia" w:hint="eastAsia"/>
          <w:b/>
          <w:kern w:val="0"/>
          <w:sz w:val="24"/>
          <w:u w:val="single"/>
        </w:rPr>
        <w:t>万</w:t>
      </w:r>
      <w:r>
        <w:rPr>
          <w:rFonts w:ascii="宋体" w:hAnsi="宋体" w:cs="宋体" w:hint="eastAsia"/>
          <w:sz w:val="24"/>
        </w:rPr>
        <w:t>元。如我公司未中标，请将该项目投标保证金退至以下帐号；如我公司中标，投标保证金退还事宜按投标邀请约定执行。</w:t>
      </w:r>
    </w:p>
    <w:p w:rsidR="005D0692" w:rsidRDefault="00D0283E" w:rsidP="001129C0">
      <w:pPr>
        <w:spacing w:line="400" w:lineRule="exact"/>
        <w:ind w:firstLineChars="192" w:firstLine="461"/>
        <w:rPr>
          <w:rFonts w:ascii="宋体" w:hAnsi="宋体" w:cs="宋体"/>
          <w:sz w:val="24"/>
        </w:rPr>
      </w:pPr>
      <w:r>
        <w:rPr>
          <w:rFonts w:ascii="宋体" w:hAnsi="宋体" w:cs="宋体" w:hint="eastAsia"/>
          <w:sz w:val="24"/>
        </w:rPr>
        <w:t>请予办理。</w:t>
      </w:r>
    </w:p>
    <w:p w:rsidR="005D0692" w:rsidRDefault="00D0283E" w:rsidP="001129C0">
      <w:pPr>
        <w:spacing w:line="400" w:lineRule="exact"/>
        <w:ind w:firstLineChars="192" w:firstLine="461"/>
        <w:rPr>
          <w:rFonts w:ascii="宋体" w:hAnsi="宋体" w:cs="宋体"/>
          <w:sz w:val="24"/>
        </w:rPr>
      </w:pPr>
      <w:r>
        <w:rPr>
          <w:rFonts w:ascii="宋体" w:hAnsi="宋体" w:cs="宋体" w:hint="eastAsia"/>
          <w:sz w:val="24"/>
        </w:rPr>
        <w:t>户    名：</w:t>
      </w:r>
    </w:p>
    <w:p w:rsidR="005D0692" w:rsidRDefault="00D0283E" w:rsidP="001129C0">
      <w:pPr>
        <w:spacing w:line="400" w:lineRule="exact"/>
        <w:ind w:firstLineChars="192" w:firstLine="461"/>
        <w:rPr>
          <w:rFonts w:ascii="宋体" w:hAnsi="宋体" w:cs="宋体"/>
          <w:sz w:val="24"/>
        </w:rPr>
      </w:pPr>
      <w:r>
        <w:rPr>
          <w:rFonts w:ascii="宋体" w:hAnsi="宋体" w:cs="宋体" w:hint="eastAsia"/>
          <w:sz w:val="24"/>
        </w:rPr>
        <w:t>开户银行：</w:t>
      </w:r>
    </w:p>
    <w:p w:rsidR="005D0692" w:rsidRDefault="00D0283E" w:rsidP="001129C0">
      <w:pPr>
        <w:spacing w:line="400" w:lineRule="exact"/>
        <w:ind w:firstLineChars="192" w:firstLine="461"/>
        <w:rPr>
          <w:rFonts w:ascii="宋体" w:hAnsi="宋体" w:cs="宋体"/>
          <w:sz w:val="24"/>
        </w:rPr>
      </w:pPr>
      <w:r>
        <w:rPr>
          <w:rFonts w:ascii="宋体" w:hAnsi="宋体" w:cs="宋体" w:hint="eastAsia"/>
          <w:sz w:val="24"/>
        </w:rPr>
        <w:t>帐    号：</w:t>
      </w:r>
    </w:p>
    <w:p w:rsidR="005D0692" w:rsidRDefault="00D0283E" w:rsidP="001129C0">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5D0692">
        <w:trPr>
          <w:trHeight w:val="1703"/>
        </w:trPr>
        <w:tc>
          <w:tcPr>
            <w:tcW w:w="9854" w:type="dxa"/>
          </w:tcPr>
          <w:p w:rsidR="005D0692" w:rsidRDefault="005D0692">
            <w:pPr>
              <w:spacing w:line="560" w:lineRule="exact"/>
              <w:rPr>
                <w:rFonts w:ascii="宋体" w:hAnsi="宋体" w:cs="宋体"/>
                <w:sz w:val="24"/>
              </w:rPr>
            </w:pPr>
          </w:p>
          <w:p w:rsidR="005D0692" w:rsidRDefault="005D0692">
            <w:pPr>
              <w:spacing w:line="560" w:lineRule="exact"/>
              <w:rPr>
                <w:rFonts w:ascii="宋体" w:hAnsi="宋体" w:cs="宋体"/>
                <w:sz w:val="24"/>
              </w:rPr>
            </w:pPr>
          </w:p>
          <w:p w:rsidR="005D0692" w:rsidRDefault="005D0692">
            <w:pPr>
              <w:spacing w:line="560" w:lineRule="exact"/>
              <w:rPr>
                <w:rFonts w:ascii="宋体" w:hAnsi="宋体" w:cs="宋体"/>
                <w:sz w:val="24"/>
              </w:rPr>
            </w:pPr>
          </w:p>
          <w:p w:rsidR="005D0692" w:rsidRDefault="00D0283E">
            <w:pPr>
              <w:spacing w:line="560" w:lineRule="exact"/>
              <w:jc w:val="center"/>
              <w:rPr>
                <w:rFonts w:ascii="宋体" w:hAnsi="宋体" w:cs="宋体"/>
                <w:sz w:val="24"/>
              </w:rPr>
            </w:pPr>
            <w:r>
              <w:rPr>
                <w:rFonts w:ascii="宋体" w:hAnsi="宋体" w:cs="宋体" w:hint="eastAsia"/>
                <w:sz w:val="24"/>
              </w:rPr>
              <w:t>此处粘贴转账单复印件</w:t>
            </w:r>
          </w:p>
          <w:p w:rsidR="005D0692" w:rsidRDefault="005D0692">
            <w:pPr>
              <w:spacing w:line="560" w:lineRule="exact"/>
              <w:rPr>
                <w:rFonts w:ascii="宋体" w:hAnsi="宋体" w:cs="宋体"/>
                <w:sz w:val="24"/>
              </w:rPr>
            </w:pPr>
          </w:p>
          <w:p w:rsidR="005D0692" w:rsidRDefault="005D0692">
            <w:pPr>
              <w:spacing w:line="560" w:lineRule="exact"/>
              <w:rPr>
                <w:rFonts w:ascii="宋体" w:hAnsi="宋体" w:cs="宋体"/>
                <w:sz w:val="24"/>
              </w:rPr>
            </w:pPr>
          </w:p>
          <w:p w:rsidR="005D0692" w:rsidRDefault="005D0692">
            <w:pPr>
              <w:spacing w:line="560" w:lineRule="exact"/>
              <w:rPr>
                <w:rFonts w:ascii="宋体" w:hAnsi="宋体" w:cs="宋体"/>
                <w:sz w:val="24"/>
              </w:rPr>
            </w:pPr>
          </w:p>
        </w:tc>
      </w:tr>
    </w:tbl>
    <w:p w:rsidR="005D0692" w:rsidRDefault="00D0283E">
      <w:pPr>
        <w:spacing w:line="560" w:lineRule="exact"/>
        <w:rPr>
          <w:rFonts w:ascii="宋体" w:hAnsi="宋体" w:cs="宋体"/>
          <w:b/>
          <w:sz w:val="24"/>
        </w:rPr>
      </w:pPr>
      <w:r>
        <w:rPr>
          <w:rFonts w:ascii="宋体" w:hAnsi="宋体" w:cs="宋体" w:hint="eastAsia"/>
          <w:b/>
          <w:sz w:val="24"/>
        </w:rPr>
        <w:t>注：投标人可在开标前将申请书交给招标人，申请书不用密封在标书内。</w:t>
      </w:r>
    </w:p>
    <w:p w:rsidR="005D0692" w:rsidRDefault="005D0692">
      <w:pPr>
        <w:spacing w:line="560" w:lineRule="exact"/>
        <w:rPr>
          <w:rFonts w:ascii="宋体" w:hAnsi="宋体" w:cs="宋体"/>
          <w:sz w:val="24"/>
        </w:rPr>
      </w:pPr>
    </w:p>
    <w:p w:rsidR="005D0692" w:rsidRDefault="00D0283E" w:rsidP="001129C0">
      <w:pPr>
        <w:spacing w:line="560" w:lineRule="exact"/>
        <w:ind w:firstLineChars="1414" w:firstLine="3394"/>
        <w:rPr>
          <w:rFonts w:ascii="宋体" w:hAnsi="宋体" w:cs="宋体"/>
          <w:sz w:val="24"/>
        </w:rPr>
      </w:pPr>
      <w:r>
        <w:rPr>
          <w:rFonts w:ascii="宋体" w:hAnsi="宋体" w:cs="宋体" w:hint="eastAsia"/>
          <w:sz w:val="24"/>
        </w:rPr>
        <w:t xml:space="preserve">                 投标人：</w:t>
      </w:r>
    </w:p>
    <w:p w:rsidR="005D0692" w:rsidRDefault="00D0283E" w:rsidP="001129C0">
      <w:pPr>
        <w:spacing w:line="560" w:lineRule="exact"/>
        <w:ind w:firstLineChars="1414" w:firstLine="3394"/>
        <w:rPr>
          <w:rFonts w:ascii="宋体" w:hAnsi="宋体" w:cs="宋体"/>
          <w:sz w:val="24"/>
        </w:rPr>
      </w:pPr>
      <w:r>
        <w:rPr>
          <w:rFonts w:ascii="宋体" w:hAnsi="宋体" w:cs="宋体" w:hint="eastAsia"/>
          <w:sz w:val="24"/>
        </w:rPr>
        <w:t xml:space="preserve">                 20</w:t>
      </w:r>
      <w:r>
        <w:rPr>
          <w:rFonts w:ascii="宋体" w:hAnsi="宋体" w:cs="宋体"/>
          <w:sz w:val="24"/>
        </w:rPr>
        <w:t>20</w:t>
      </w:r>
      <w:r>
        <w:rPr>
          <w:rFonts w:ascii="宋体" w:hAnsi="宋体" w:cs="宋体" w:hint="eastAsia"/>
          <w:sz w:val="24"/>
        </w:rPr>
        <w:t>年   月    日</w:t>
      </w:r>
    </w:p>
    <w:p w:rsidR="005D0692" w:rsidRDefault="00D0283E">
      <w:pPr>
        <w:jc w:val="center"/>
        <w:rPr>
          <w:rFonts w:cs="宋体"/>
          <w:b/>
          <w:sz w:val="28"/>
          <w:szCs w:val="28"/>
        </w:rPr>
      </w:pPr>
      <w:r>
        <w:rPr>
          <w:rFonts w:cs="宋体"/>
          <w:b/>
          <w:sz w:val="28"/>
          <w:szCs w:val="28"/>
        </w:rPr>
        <w:br w:type="page"/>
      </w:r>
    </w:p>
    <w:p w:rsidR="005D0692" w:rsidRDefault="005D0692">
      <w:pPr>
        <w:jc w:val="center"/>
        <w:rPr>
          <w:rFonts w:cs="宋体"/>
          <w:b/>
          <w:sz w:val="28"/>
          <w:szCs w:val="28"/>
        </w:rPr>
      </w:pPr>
    </w:p>
    <w:p w:rsidR="005D0692" w:rsidRDefault="00D0283E">
      <w:pPr>
        <w:jc w:val="center"/>
        <w:rPr>
          <w:rFonts w:cs="宋体"/>
          <w:b/>
          <w:sz w:val="28"/>
          <w:szCs w:val="28"/>
        </w:rPr>
      </w:pPr>
      <w:r>
        <w:rPr>
          <w:rFonts w:cs="宋体" w:hint="eastAsia"/>
          <w:b/>
          <w:sz w:val="28"/>
          <w:szCs w:val="28"/>
        </w:rPr>
        <w:t>四、合同</w:t>
      </w:r>
    </w:p>
    <w:p w:rsidR="005D0692" w:rsidRDefault="00D0283E">
      <w:pPr>
        <w:spacing w:line="560" w:lineRule="exact"/>
        <w:jc w:val="center"/>
        <w:rPr>
          <w:rFonts w:ascii="华文楷体" w:eastAsia="华文楷体" w:hAnsi="华文楷体"/>
          <w:b/>
          <w:sz w:val="32"/>
          <w:szCs w:val="32"/>
        </w:rPr>
      </w:pPr>
      <w:r>
        <w:rPr>
          <w:rFonts w:ascii="华文楷体" w:eastAsia="华文楷体" w:hAnsi="华文楷体" w:hint="eastAsia"/>
          <w:b/>
          <w:sz w:val="32"/>
          <w:szCs w:val="32"/>
        </w:rPr>
        <w:t>安徽百大合家福连锁超市股份有限公司</w:t>
      </w:r>
    </w:p>
    <w:p w:rsidR="005D0692" w:rsidRDefault="00D0283E">
      <w:pPr>
        <w:spacing w:line="560" w:lineRule="exact"/>
        <w:jc w:val="center"/>
        <w:rPr>
          <w:rFonts w:ascii="华文楷体" w:eastAsia="华文楷体" w:hAnsi="华文楷体"/>
          <w:b/>
          <w:sz w:val="30"/>
          <w:szCs w:val="30"/>
        </w:rPr>
      </w:pPr>
      <w:r>
        <w:rPr>
          <w:rFonts w:ascii="华文楷体" w:eastAsia="华文楷体" w:hAnsi="华文楷体" w:hint="eastAsia"/>
          <w:b/>
          <w:sz w:val="30"/>
          <w:szCs w:val="30"/>
        </w:rPr>
        <w:t>制冰机采购合同</w:t>
      </w:r>
    </w:p>
    <w:p w:rsidR="005D0692" w:rsidRDefault="005D0692">
      <w:pPr>
        <w:spacing w:line="500" w:lineRule="exact"/>
        <w:rPr>
          <w:sz w:val="24"/>
        </w:rPr>
      </w:pPr>
    </w:p>
    <w:p w:rsidR="005D0692" w:rsidRDefault="00D0283E">
      <w:pPr>
        <w:spacing w:line="500" w:lineRule="exact"/>
        <w:rPr>
          <w:sz w:val="24"/>
        </w:rPr>
      </w:pPr>
      <w:r>
        <w:rPr>
          <w:rFonts w:hint="eastAsia"/>
          <w:sz w:val="24"/>
        </w:rPr>
        <w:t>甲方（招标人）：</w:t>
      </w:r>
      <w:r>
        <w:rPr>
          <w:rFonts w:hint="eastAsia"/>
          <w:b/>
          <w:sz w:val="24"/>
          <w:u w:val="single"/>
        </w:rPr>
        <w:t>安徽百大合家福连锁超市股份有限公司</w:t>
      </w:r>
    </w:p>
    <w:p w:rsidR="005D0692" w:rsidRDefault="00D0283E">
      <w:pPr>
        <w:spacing w:line="500" w:lineRule="exact"/>
        <w:rPr>
          <w:sz w:val="24"/>
        </w:rPr>
      </w:pPr>
      <w:r>
        <w:rPr>
          <w:rFonts w:hint="eastAsia"/>
          <w:sz w:val="24"/>
        </w:rPr>
        <w:t>乙方（中标人）：</w:t>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5D0692" w:rsidRDefault="005D0692">
      <w:pPr>
        <w:tabs>
          <w:tab w:val="left" w:pos="9480"/>
        </w:tabs>
        <w:spacing w:line="520" w:lineRule="exact"/>
        <w:ind w:firstLineChars="200" w:firstLine="480"/>
        <w:rPr>
          <w:rFonts w:ascii="宋体" w:hAnsi="宋体"/>
          <w:sz w:val="24"/>
        </w:rPr>
      </w:pPr>
    </w:p>
    <w:p w:rsidR="005D0692" w:rsidRDefault="00D0283E">
      <w:pPr>
        <w:tabs>
          <w:tab w:val="left" w:pos="9480"/>
        </w:tabs>
        <w:spacing w:line="520" w:lineRule="exact"/>
        <w:ind w:firstLineChars="200" w:firstLine="480"/>
        <w:rPr>
          <w:rFonts w:asciiTheme="minorEastAsia" w:eastAsiaTheme="minorEastAsia" w:hAnsiTheme="minorEastAsia"/>
          <w:sz w:val="24"/>
        </w:rPr>
      </w:pPr>
      <w:r>
        <w:rPr>
          <w:rFonts w:ascii="宋体" w:hAnsi="宋体" w:hint="eastAsia"/>
          <w:sz w:val="24"/>
        </w:rPr>
        <w:t>根据“</w:t>
      </w:r>
      <w:r>
        <w:rPr>
          <w:rFonts w:ascii="宋体" w:hAnsi="宋体" w:cs="宋体" w:hint="eastAsia"/>
          <w:kern w:val="0"/>
          <w:sz w:val="24"/>
        </w:rPr>
        <w:t>百大合家福公司制冰机采购</w:t>
      </w:r>
      <w:r>
        <w:rPr>
          <w:rFonts w:ascii="宋体" w:hAnsi="宋体" w:hint="eastAsia"/>
          <w:sz w:val="24"/>
        </w:rPr>
        <w:t>”招标项目结果（项目编号：</w:t>
      </w:r>
      <w:r w:rsidR="00E72133" w:rsidRPr="00E72133">
        <w:rPr>
          <w:rFonts w:asciiTheme="minorEastAsia" w:eastAsiaTheme="minorEastAsia" w:hAnsiTheme="minorEastAsia" w:cs="宋体"/>
          <w:color w:val="000000"/>
          <w:kern w:val="0"/>
          <w:sz w:val="24"/>
        </w:rPr>
        <w:t>HBZ-20125-HJF69</w:t>
      </w:r>
      <w:r>
        <w:rPr>
          <w:rFonts w:ascii="宋体" w:hAnsi="宋体" w:hint="eastAsia"/>
          <w:sz w:val="24"/>
        </w:rPr>
        <w:t>），并依据《中华人民共和国合同法》及其他有关法律、行政法规的规定，招标人（甲方）和中标人（乙方）双方遵循平等、自愿、公平和诚实信用的原则，</w:t>
      </w:r>
      <w:r>
        <w:rPr>
          <w:rFonts w:asciiTheme="minorEastAsia" w:eastAsiaTheme="minorEastAsia" w:hAnsiTheme="minorEastAsia" w:hint="eastAsia"/>
          <w:sz w:val="24"/>
        </w:rPr>
        <w:t>就甲方向乙方采购相关事宜协商一致，订立本合同。</w:t>
      </w:r>
    </w:p>
    <w:p w:rsidR="005D0692" w:rsidRDefault="00D0283E">
      <w:pPr>
        <w:pStyle w:val="af0"/>
        <w:numPr>
          <w:ilvl w:val="0"/>
          <w:numId w:val="1"/>
        </w:numPr>
        <w:tabs>
          <w:tab w:val="left" w:pos="9480"/>
        </w:tabs>
        <w:spacing w:line="520" w:lineRule="exact"/>
        <w:ind w:firstLineChars="0"/>
        <w:rPr>
          <w:rFonts w:ascii="宋体" w:hAnsi="宋体"/>
          <w:b/>
          <w:sz w:val="24"/>
        </w:rPr>
      </w:pPr>
      <w:r>
        <w:rPr>
          <w:rFonts w:ascii="宋体" w:hAnsi="宋体" w:hint="eastAsia"/>
          <w:b/>
          <w:sz w:val="24"/>
        </w:rPr>
        <w:t>货物名称、规格参数、数量、中标价格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2978"/>
        <w:gridCol w:w="709"/>
        <w:gridCol w:w="2700"/>
        <w:gridCol w:w="2649"/>
      </w:tblGrid>
      <w:tr w:rsidR="005D0692">
        <w:trPr>
          <w:trHeight w:val="21"/>
          <w:jc w:val="center"/>
        </w:trPr>
        <w:tc>
          <w:tcPr>
            <w:tcW w:w="415" w:type="pct"/>
            <w:vAlign w:val="center"/>
          </w:tcPr>
          <w:p w:rsidR="005D0692" w:rsidRDefault="00D0283E">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序号</w:t>
            </w:r>
          </w:p>
        </w:tc>
        <w:tc>
          <w:tcPr>
            <w:tcW w:w="1511" w:type="pct"/>
            <w:vAlign w:val="center"/>
          </w:tcPr>
          <w:p w:rsidR="005D0692" w:rsidRDefault="00D0283E">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设备名称、品牌、规格</w:t>
            </w:r>
          </w:p>
        </w:tc>
        <w:tc>
          <w:tcPr>
            <w:tcW w:w="360" w:type="pct"/>
            <w:vAlign w:val="center"/>
          </w:tcPr>
          <w:p w:rsidR="005D0692" w:rsidRDefault="00D0283E">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数量</w:t>
            </w:r>
          </w:p>
        </w:tc>
        <w:tc>
          <w:tcPr>
            <w:tcW w:w="1370" w:type="pct"/>
            <w:vAlign w:val="center"/>
          </w:tcPr>
          <w:p w:rsidR="005D0692" w:rsidRDefault="00D0283E">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单价（元）</w:t>
            </w:r>
          </w:p>
        </w:tc>
        <w:tc>
          <w:tcPr>
            <w:tcW w:w="1345" w:type="pct"/>
            <w:vAlign w:val="center"/>
          </w:tcPr>
          <w:p w:rsidR="005D0692" w:rsidRDefault="00D0283E">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小计（元）</w:t>
            </w:r>
          </w:p>
        </w:tc>
      </w:tr>
      <w:tr w:rsidR="005D0692">
        <w:trPr>
          <w:trHeight w:val="68"/>
          <w:jc w:val="center"/>
        </w:trPr>
        <w:tc>
          <w:tcPr>
            <w:tcW w:w="415" w:type="pct"/>
            <w:vAlign w:val="center"/>
          </w:tcPr>
          <w:p w:rsidR="005D0692" w:rsidRDefault="00D0283E">
            <w:pPr>
              <w:spacing w:line="430" w:lineRule="exact"/>
              <w:ind w:leftChars="-1" w:left="-2" w:firstLineChars="30" w:firstLine="72"/>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1</w:t>
            </w:r>
          </w:p>
        </w:tc>
        <w:tc>
          <w:tcPr>
            <w:tcW w:w="1511" w:type="pct"/>
            <w:vAlign w:val="center"/>
          </w:tcPr>
          <w:p w:rsidR="005D0692" w:rsidRDefault="00D0283E">
            <w:pPr>
              <w:spacing w:line="43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2.0T制冰机</w:t>
            </w:r>
          </w:p>
        </w:tc>
        <w:tc>
          <w:tcPr>
            <w:tcW w:w="360" w:type="pct"/>
            <w:vAlign w:val="center"/>
          </w:tcPr>
          <w:p w:rsidR="005D0692" w:rsidRDefault="00D0283E">
            <w:pPr>
              <w:spacing w:line="430" w:lineRule="exact"/>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2台</w:t>
            </w:r>
          </w:p>
        </w:tc>
        <w:tc>
          <w:tcPr>
            <w:tcW w:w="1370" w:type="pct"/>
            <w:vAlign w:val="center"/>
          </w:tcPr>
          <w:p w:rsidR="005D0692" w:rsidRDefault="00D0283E">
            <w:pPr>
              <w:spacing w:line="430" w:lineRule="exact"/>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元/台</w:t>
            </w:r>
          </w:p>
        </w:tc>
        <w:tc>
          <w:tcPr>
            <w:tcW w:w="1345" w:type="pct"/>
            <w:vAlign w:val="center"/>
          </w:tcPr>
          <w:p w:rsidR="005D0692" w:rsidRDefault="005D0692">
            <w:pPr>
              <w:spacing w:line="430" w:lineRule="exact"/>
              <w:jc w:val="center"/>
              <w:rPr>
                <w:rFonts w:asciiTheme="minorEastAsia" w:eastAsiaTheme="minorEastAsia" w:hAnsiTheme="minorEastAsia" w:cs="Arial Unicode MS"/>
                <w:sz w:val="24"/>
              </w:rPr>
            </w:pPr>
          </w:p>
        </w:tc>
      </w:tr>
      <w:tr w:rsidR="005D0692">
        <w:trPr>
          <w:trHeight w:val="68"/>
          <w:jc w:val="center"/>
        </w:trPr>
        <w:tc>
          <w:tcPr>
            <w:tcW w:w="415" w:type="pct"/>
            <w:vAlign w:val="center"/>
          </w:tcPr>
          <w:p w:rsidR="005D0692" w:rsidRDefault="00D0283E">
            <w:pPr>
              <w:spacing w:line="430" w:lineRule="exact"/>
              <w:ind w:leftChars="-1" w:left="-2" w:firstLineChars="30" w:firstLine="72"/>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2</w:t>
            </w:r>
          </w:p>
        </w:tc>
        <w:tc>
          <w:tcPr>
            <w:tcW w:w="1511" w:type="pct"/>
            <w:vAlign w:val="center"/>
          </w:tcPr>
          <w:p w:rsidR="005D0692" w:rsidRDefault="00D0283E">
            <w:pPr>
              <w:spacing w:line="43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1.5T制冰机</w:t>
            </w:r>
          </w:p>
        </w:tc>
        <w:tc>
          <w:tcPr>
            <w:tcW w:w="360" w:type="pct"/>
            <w:vAlign w:val="center"/>
          </w:tcPr>
          <w:p w:rsidR="005D0692" w:rsidRDefault="00D0283E">
            <w:pPr>
              <w:spacing w:line="430" w:lineRule="exact"/>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4台</w:t>
            </w:r>
          </w:p>
        </w:tc>
        <w:tc>
          <w:tcPr>
            <w:tcW w:w="1370" w:type="pct"/>
            <w:vAlign w:val="center"/>
          </w:tcPr>
          <w:p w:rsidR="005D0692" w:rsidRDefault="00D0283E">
            <w:pPr>
              <w:spacing w:line="430" w:lineRule="exact"/>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元/台</w:t>
            </w:r>
          </w:p>
        </w:tc>
        <w:tc>
          <w:tcPr>
            <w:tcW w:w="1345" w:type="pct"/>
            <w:vAlign w:val="center"/>
          </w:tcPr>
          <w:p w:rsidR="005D0692" w:rsidRDefault="005D0692">
            <w:pPr>
              <w:spacing w:line="430" w:lineRule="exact"/>
              <w:jc w:val="center"/>
              <w:rPr>
                <w:rFonts w:asciiTheme="minorEastAsia" w:eastAsiaTheme="minorEastAsia" w:hAnsiTheme="minorEastAsia" w:cs="Arial Unicode MS"/>
                <w:sz w:val="24"/>
              </w:rPr>
            </w:pPr>
          </w:p>
        </w:tc>
      </w:tr>
      <w:tr w:rsidR="005D0692">
        <w:trPr>
          <w:trHeight w:val="68"/>
          <w:jc w:val="center"/>
        </w:trPr>
        <w:tc>
          <w:tcPr>
            <w:tcW w:w="415" w:type="pct"/>
            <w:vAlign w:val="center"/>
          </w:tcPr>
          <w:p w:rsidR="005D0692" w:rsidRDefault="00D0283E">
            <w:pPr>
              <w:spacing w:line="430" w:lineRule="exact"/>
              <w:ind w:leftChars="-1" w:left="-2" w:firstLineChars="30" w:firstLine="72"/>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3</w:t>
            </w:r>
          </w:p>
        </w:tc>
        <w:tc>
          <w:tcPr>
            <w:tcW w:w="1511" w:type="pct"/>
            <w:vAlign w:val="center"/>
          </w:tcPr>
          <w:p w:rsidR="005D0692" w:rsidRDefault="00D0283E">
            <w:pPr>
              <w:spacing w:line="43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1.0T制冰机</w:t>
            </w:r>
          </w:p>
        </w:tc>
        <w:tc>
          <w:tcPr>
            <w:tcW w:w="360" w:type="pct"/>
            <w:vAlign w:val="center"/>
          </w:tcPr>
          <w:p w:rsidR="005D0692" w:rsidRDefault="00D0283E">
            <w:pPr>
              <w:spacing w:line="430" w:lineRule="exact"/>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4台</w:t>
            </w:r>
          </w:p>
        </w:tc>
        <w:tc>
          <w:tcPr>
            <w:tcW w:w="1370" w:type="pct"/>
            <w:vAlign w:val="center"/>
          </w:tcPr>
          <w:p w:rsidR="005D0692" w:rsidRDefault="00D0283E">
            <w:pPr>
              <w:spacing w:line="430" w:lineRule="exact"/>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元/台</w:t>
            </w:r>
          </w:p>
        </w:tc>
        <w:tc>
          <w:tcPr>
            <w:tcW w:w="1345" w:type="pct"/>
            <w:vAlign w:val="center"/>
          </w:tcPr>
          <w:p w:rsidR="005D0692" w:rsidRDefault="005D0692">
            <w:pPr>
              <w:spacing w:line="430" w:lineRule="exact"/>
              <w:jc w:val="center"/>
              <w:rPr>
                <w:rFonts w:asciiTheme="minorEastAsia" w:eastAsiaTheme="minorEastAsia" w:hAnsiTheme="minorEastAsia" w:cs="Arial Unicode MS"/>
                <w:sz w:val="24"/>
              </w:rPr>
            </w:pPr>
          </w:p>
        </w:tc>
      </w:tr>
      <w:tr w:rsidR="005D0692">
        <w:trPr>
          <w:trHeight w:val="68"/>
          <w:jc w:val="center"/>
        </w:trPr>
        <w:tc>
          <w:tcPr>
            <w:tcW w:w="1925" w:type="pct"/>
            <w:gridSpan w:val="2"/>
            <w:vAlign w:val="center"/>
          </w:tcPr>
          <w:p w:rsidR="005D0692" w:rsidRDefault="00D0283E">
            <w:pPr>
              <w:spacing w:line="43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合计</w:t>
            </w:r>
            <w:r>
              <w:rPr>
                <w:rFonts w:asciiTheme="minorEastAsia" w:eastAsiaTheme="minorEastAsia" w:hAnsiTheme="minorEastAsia" w:cs="宋体"/>
                <w:kern w:val="0"/>
                <w:sz w:val="24"/>
              </w:rPr>
              <w:t>（</w:t>
            </w:r>
            <w:r>
              <w:rPr>
                <w:rFonts w:asciiTheme="minorEastAsia" w:eastAsiaTheme="minorEastAsia" w:hAnsiTheme="minorEastAsia" w:cs="宋体" w:hint="eastAsia"/>
                <w:kern w:val="0"/>
                <w:sz w:val="24"/>
              </w:rPr>
              <w:t>含税13</w:t>
            </w:r>
            <w:r>
              <w:rPr>
                <w:rFonts w:asciiTheme="minorEastAsia" w:eastAsiaTheme="minorEastAsia" w:hAnsiTheme="minorEastAsia" w:cs="宋体"/>
                <w:kern w:val="0"/>
                <w:sz w:val="24"/>
              </w:rPr>
              <w:t>%）</w:t>
            </w:r>
          </w:p>
        </w:tc>
        <w:tc>
          <w:tcPr>
            <w:tcW w:w="3075" w:type="pct"/>
            <w:gridSpan w:val="3"/>
            <w:vAlign w:val="center"/>
          </w:tcPr>
          <w:p w:rsidR="005D0692" w:rsidRDefault="00D0283E">
            <w:pPr>
              <w:spacing w:line="430" w:lineRule="exact"/>
              <w:jc w:val="lef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大写</w:t>
            </w:r>
            <w:r>
              <w:rPr>
                <w:rFonts w:asciiTheme="minorEastAsia" w:eastAsiaTheme="minorEastAsia" w:hAnsiTheme="minorEastAsia" w:cs="Arial Unicode MS"/>
                <w:sz w:val="24"/>
              </w:rPr>
              <w:t>：</w:t>
            </w:r>
            <w:r>
              <w:rPr>
                <w:rFonts w:asciiTheme="minorEastAsia" w:eastAsiaTheme="minorEastAsia" w:hAnsiTheme="minorEastAsia" w:cs="Arial Unicode MS" w:hint="eastAsia"/>
                <w:sz w:val="24"/>
              </w:rPr>
              <w:t>小写</w:t>
            </w:r>
            <w:r>
              <w:rPr>
                <w:rFonts w:asciiTheme="minorEastAsia" w:eastAsiaTheme="minorEastAsia" w:hAnsiTheme="minorEastAsia" w:cs="Arial Unicode MS"/>
                <w:sz w:val="24"/>
              </w:rPr>
              <w:t>：</w:t>
            </w:r>
          </w:p>
        </w:tc>
      </w:tr>
      <w:tr w:rsidR="005D0692">
        <w:trPr>
          <w:trHeight w:val="231"/>
          <w:jc w:val="center"/>
        </w:trPr>
        <w:tc>
          <w:tcPr>
            <w:tcW w:w="5000" w:type="pct"/>
            <w:gridSpan w:val="5"/>
            <w:vAlign w:val="center"/>
          </w:tcPr>
          <w:p w:rsidR="005D0692" w:rsidRDefault="00D0283E">
            <w:pPr>
              <w:spacing w:line="430" w:lineRule="exact"/>
              <w:jc w:val="lef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注：1.合同期内执行以上中标单价，按实结算。</w:t>
            </w:r>
            <w:r>
              <w:rPr>
                <w:rFonts w:asciiTheme="minorEastAsia" w:eastAsiaTheme="minorEastAsia" w:hAnsiTheme="minorEastAsia" w:cs="宋体" w:hint="eastAsia"/>
                <w:b/>
                <w:kern w:val="0"/>
                <w:sz w:val="24"/>
              </w:rPr>
              <w:t>以上价格包括但不限于</w:t>
            </w:r>
            <w:r>
              <w:rPr>
                <w:rFonts w:asciiTheme="minorEastAsia" w:eastAsiaTheme="minorEastAsia" w:hAnsiTheme="minorEastAsia" w:hint="eastAsia"/>
                <w:b/>
                <w:sz w:val="24"/>
              </w:rPr>
              <w:t>设计、制作、运输、装卸、安装（现场组装）、调试、税金等交付甲方使用前的一切费用，以及免费质保期间的所有维保费用。任何因忽视或误解实际情况而导致的费用增加由乙方自行承担。</w:t>
            </w:r>
          </w:p>
          <w:p w:rsidR="005D0692" w:rsidRDefault="00D0283E">
            <w:pPr>
              <w:spacing w:line="430" w:lineRule="exact"/>
              <w:ind w:firstLine="480"/>
              <w:jc w:val="lef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2.</w:t>
            </w:r>
            <w:r>
              <w:rPr>
                <w:rFonts w:asciiTheme="minorEastAsia" w:eastAsiaTheme="minorEastAsia" w:hAnsiTheme="minorEastAsia" w:hint="eastAsia"/>
                <w:b/>
                <w:sz w:val="24"/>
              </w:rPr>
              <w:t>合同期内，甲乙双方自行承担市场价格涨跌风险，中标单价合同期内不予调整。</w:t>
            </w:r>
          </w:p>
          <w:p w:rsidR="005D0692" w:rsidRDefault="00D0283E">
            <w:pPr>
              <w:spacing w:line="430" w:lineRule="exact"/>
              <w:jc w:val="lef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3.设备规格参数明细详见附件1；单批采购采用《订货通知单》方式，详见附件2；</w:t>
            </w:r>
          </w:p>
        </w:tc>
      </w:tr>
    </w:tbl>
    <w:p w:rsidR="005D0692" w:rsidRDefault="00D0283E">
      <w:pPr>
        <w:spacing w:line="520" w:lineRule="exact"/>
        <w:ind w:firstLineChars="200" w:firstLine="48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2.供货时间及方式</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2.1交货时间及方式：乙方接到甲方单批订单后</w:t>
      </w:r>
      <w:r>
        <w:rPr>
          <w:rFonts w:asciiTheme="minorEastAsia" w:eastAsiaTheme="minorEastAsia" w:hAnsiTheme="minorEastAsia" w:cs="Arial Unicode MS"/>
          <w:b/>
          <w:sz w:val="24"/>
          <w:u w:val="single"/>
        </w:rPr>
        <w:t>15</w:t>
      </w:r>
      <w:r>
        <w:rPr>
          <w:rFonts w:asciiTheme="minorEastAsia" w:eastAsiaTheme="minorEastAsia" w:hAnsiTheme="minorEastAsia" w:cs="Arial Unicode MS" w:hint="eastAsia"/>
          <w:sz w:val="24"/>
        </w:rPr>
        <w:t>个日历天内，按甲方要求完成供货、</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安装、调试就位。在甲方验收合格之前，一切风险由乙方承担。</w:t>
      </w:r>
    </w:p>
    <w:p w:rsidR="005D0692" w:rsidRDefault="00D0283E">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3.质量、技术标准及质量保证条款</w:t>
      </w:r>
    </w:p>
    <w:p w:rsidR="005D0692" w:rsidRDefault="00D0283E">
      <w:pPr>
        <w:spacing w:line="520" w:lineRule="exact"/>
        <w:ind w:left="540" w:hangingChars="225" w:hanging="540"/>
        <w:rPr>
          <w:rFonts w:asciiTheme="minorEastAsia" w:eastAsiaTheme="minorEastAsia" w:hAnsiTheme="minorEastAsia" w:cs="宋体"/>
          <w:sz w:val="24"/>
        </w:rPr>
      </w:pPr>
      <w:r>
        <w:rPr>
          <w:rFonts w:asciiTheme="minorEastAsia" w:eastAsiaTheme="minorEastAsia" w:hAnsiTheme="minorEastAsia" w:cs="Arial Unicode MS" w:hint="eastAsia"/>
          <w:sz w:val="24"/>
        </w:rPr>
        <w:t xml:space="preserve">    3.1乙方保证所供</w:t>
      </w:r>
      <w:r>
        <w:rPr>
          <w:rFonts w:asciiTheme="minorEastAsia" w:eastAsiaTheme="minorEastAsia" w:hAnsiTheme="minorEastAsia" w:cs="仿宋_GB2312" w:hint="eastAsia"/>
          <w:bCs/>
          <w:kern w:val="0"/>
          <w:sz w:val="24"/>
        </w:rPr>
        <w:t>货物</w:t>
      </w:r>
      <w:r>
        <w:rPr>
          <w:rFonts w:asciiTheme="minorEastAsia" w:eastAsiaTheme="minorEastAsia" w:hAnsiTheme="minorEastAsia" w:cs="Arial Unicode MS" w:hint="eastAsia"/>
          <w:sz w:val="24"/>
        </w:rPr>
        <w:t>为全新并符合甲方招标要求及国家相关质量标准的产品，且</w:t>
      </w:r>
      <w:r>
        <w:rPr>
          <w:rFonts w:asciiTheme="minorEastAsia" w:eastAsiaTheme="minorEastAsia" w:hAnsiTheme="minorEastAsia" w:cs="宋体" w:hint="eastAsia"/>
          <w:sz w:val="24"/>
        </w:rPr>
        <w:t>不存</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宋体" w:hint="eastAsia"/>
          <w:sz w:val="24"/>
        </w:rPr>
        <w:t>在隐形瑕疵</w:t>
      </w:r>
      <w:r>
        <w:rPr>
          <w:rFonts w:asciiTheme="minorEastAsia" w:eastAsiaTheme="minorEastAsia" w:hAnsiTheme="minorEastAsia" w:cs="Arial Unicode MS" w:hint="eastAsia"/>
          <w:sz w:val="24"/>
        </w:rPr>
        <w:t>。</w:t>
      </w:r>
    </w:p>
    <w:p w:rsidR="005D0692" w:rsidRDefault="00D0283E">
      <w:pPr>
        <w:spacing w:line="520" w:lineRule="exact"/>
        <w:ind w:firstLineChars="200"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lastRenderedPageBreak/>
        <w:t>3.2乙方提供的</w:t>
      </w:r>
      <w:r>
        <w:rPr>
          <w:rFonts w:asciiTheme="minorEastAsia" w:eastAsiaTheme="minorEastAsia" w:hAnsiTheme="minorEastAsia" w:cs="仿宋_GB2312" w:hint="eastAsia"/>
          <w:bCs/>
          <w:kern w:val="0"/>
          <w:sz w:val="24"/>
        </w:rPr>
        <w:t>货物非人为原因的质量问题</w:t>
      </w:r>
      <w:r>
        <w:rPr>
          <w:rFonts w:asciiTheme="minorEastAsia" w:eastAsiaTheme="minorEastAsia" w:hAnsiTheme="minorEastAsia" w:cs="仿宋_GB2312" w:hint="eastAsia"/>
          <w:b/>
          <w:bCs/>
          <w:kern w:val="0"/>
          <w:sz w:val="24"/>
        </w:rPr>
        <w:t>免费</w:t>
      </w:r>
      <w:r>
        <w:rPr>
          <w:rFonts w:asciiTheme="minorEastAsia" w:eastAsiaTheme="minorEastAsia" w:hAnsiTheme="minorEastAsia" w:cs="仿宋_GB2312" w:hint="eastAsia"/>
          <w:b/>
          <w:sz w:val="24"/>
        </w:rPr>
        <w:t>质保</w:t>
      </w:r>
      <w:r>
        <w:rPr>
          <w:rFonts w:asciiTheme="minorEastAsia" w:eastAsiaTheme="minorEastAsia" w:hAnsiTheme="minorEastAsia" w:cs="仿宋_GB2312" w:hint="eastAsia"/>
          <w:b/>
          <w:sz w:val="24"/>
          <w:u w:val="single"/>
        </w:rPr>
        <w:t>贰</w:t>
      </w:r>
      <w:r>
        <w:rPr>
          <w:rFonts w:asciiTheme="minorEastAsia" w:eastAsiaTheme="minorEastAsia" w:hAnsiTheme="minorEastAsia" w:cs="仿宋_GB2312" w:hint="eastAsia"/>
          <w:b/>
          <w:sz w:val="24"/>
        </w:rPr>
        <w:t>年</w:t>
      </w:r>
      <w:r>
        <w:rPr>
          <w:rFonts w:asciiTheme="minorEastAsia" w:eastAsiaTheme="minorEastAsia" w:hAnsiTheme="minorEastAsia" w:cs="仿宋_GB2312" w:hint="eastAsia"/>
          <w:sz w:val="24"/>
        </w:rPr>
        <w:t>，期限自货到验收合格之日起算。因产品本身质量及设计问题造成甲方及第三人人身伤害或财产损失的，由乙方负责处理并承担全部责任，包括赔偿因此给甲方造成的全部损失。</w:t>
      </w:r>
    </w:p>
    <w:p w:rsidR="005D0692" w:rsidRDefault="00D0283E">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4.验收标准、方式、地点</w:t>
      </w:r>
    </w:p>
    <w:p w:rsidR="005D0692" w:rsidRDefault="00D0283E">
      <w:pPr>
        <w:spacing w:line="520" w:lineRule="exact"/>
        <w:ind w:firstLineChars="200"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4.1验收标准：甲方按定单进行核对，在验收过程中发现破损的或不符甲方招标要求及国家相关质量标准的，甲方有权要求乙方重新更换，相关费用由乙方承担，甲方有权根据情况选择终止合同，并追究乙方违约责任，同时，乙方缴纳的履约保证金不予退还。</w:t>
      </w:r>
    </w:p>
    <w:p w:rsidR="005D0692" w:rsidRDefault="00D0283E">
      <w:pPr>
        <w:spacing w:line="520" w:lineRule="exact"/>
        <w:ind w:firstLineChars="200"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4.2最终验收及交货地点:产品在甲方指定地点现场安装调试完成后，乙方申请甲方验收，产品验收以在甲方指定地点现场进行的最终验收为准。</w:t>
      </w:r>
    </w:p>
    <w:p w:rsidR="005D0692" w:rsidRDefault="00D0283E">
      <w:pPr>
        <w:spacing w:line="520" w:lineRule="exact"/>
        <w:ind w:firstLine="480"/>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5.付款方式和履约保证金</w:t>
      </w:r>
    </w:p>
    <w:p w:rsidR="005D0692" w:rsidRDefault="00D0283E">
      <w:pPr>
        <w:spacing w:line="520" w:lineRule="exact"/>
        <w:ind w:firstLine="480"/>
        <w:rPr>
          <w:rFonts w:asciiTheme="minorEastAsia" w:eastAsiaTheme="minorEastAsia" w:hAnsiTheme="minorEastAsia" w:cs="Arial Unicode MS"/>
          <w:b/>
          <w:sz w:val="24"/>
        </w:rPr>
      </w:pPr>
      <w:r>
        <w:rPr>
          <w:rFonts w:asciiTheme="minorEastAsia" w:eastAsiaTheme="minorEastAsia" w:hAnsiTheme="minorEastAsia" w:cs="Arial Unicode MS" w:hint="eastAsia"/>
          <w:sz w:val="24"/>
        </w:rPr>
        <w:t>5.1单批货到验收合格后支付总款的</w:t>
      </w:r>
      <w:r>
        <w:rPr>
          <w:rFonts w:asciiTheme="minorEastAsia" w:eastAsiaTheme="minorEastAsia" w:hAnsiTheme="minorEastAsia" w:cs="Arial Unicode MS" w:hint="eastAsia"/>
          <w:sz w:val="24"/>
          <w:u w:val="single"/>
        </w:rPr>
        <w:t>95</w:t>
      </w:r>
      <w:r>
        <w:rPr>
          <w:rFonts w:asciiTheme="minorEastAsia" w:eastAsiaTheme="minorEastAsia" w:hAnsiTheme="minorEastAsia" w:cs="Arial Unicode MS" w:hint="eastAsia"/>
          <w:sz w:val="24"/>
        </w:rPr>
        <w:t>%，余款</w:t>
      </w:r>
      <w:r>
        <w:rPr>
          <w:rFonts w:asciiTheme="minorEastAsia" w:eastAsiaTheme="minorEastAsia" w:hAnsiTheme="minorEastAsia" w:cs="Arial Unicode MS" w:hint="eastAsia"/>
          <w:sz w:val="24"/>
          <w:u w:val="single"/>
        </w:rPr>
        <w:t>5</w:t>
      </w:r>
      <w:r>
        <w:rPr>
          <w:rFonts w:asciiTheme="minorEastAsia" w:eastAsiaTheme="minorEastAsia" w:hAnsiTheme="minorEastAsia" w:cs="Arial Unicode MS" w:hint="eastAsia"/>
          <w:sz w:val="24"/>
        </w:rPr>
        <w:t>%作为质保金，待</w:t>
      </w:r>
      <w:r>
        <w:rPr>
          <w:rFonts w:asciiTheme="minorEastAsia" w:eastAsiaTheme="minorEastAsia" w:hAnsiTheme="minorEastAsia" w:cs="Arial Unicode MS" w:hint="eastAsia"/>
          <w:sz w:val="24"/>
          <w:u w:val="single"/>
        </w:rPr>
        <w:t>贰</w:t>
      </w:r>
      <w:r>
        <w:rPr>
          <w:rFonts w:asciiTheme="minorEastAsia" w:eastAsiaTheme="minorEastAsia" w:hAnsiTheme="minorEastAsia" w:cs="Arial Unicode MS" w:hint="eastAsia"/>
          <w:sz w:val="24"/>
        </w:rPr>
        <w:t>年免费质保期满无</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质量问题后无息付清。</w:t>
      </w:r>
    </w:p>
    <w:p w:rsidR="005D0692" w:rsidRDefault="00D0283E">
      <w:pPr>
        <w:spacing w:line="520" w:lineRule="exact"/>
        <w:ind w:firstLineChars="200"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甲方每次付款前乙方须先提供全额的13%增值税专用发票，否则甲方有权拒绝付款且不视为违约。</w:t>
      </w:r>
    </w:p>
    <w:p w:rsidR="005D0692" w:rsidRDefault="00D0283E">
      <w:pPr>
        <w:spacing w:line="520" w:lineRule="exact"/>
        <w:ind w:left="542" w:hangingChars="225" w:hanging="54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甲方开票信息：</w:t>
      </w:r>
    </w:p>
    <w:p w:rsidR="005D0692" w:rsidRDefault="00D0283E">
      <w:pPr>
        <w:autoSpaceDE w:val="0"/>
        <w:autoSpaceDN w:val="0"/>
        <w:adjustRightInd w:val="0"/>
        <w:spacing w:line="520" w:lineRule="exact"/>
        <w:ind w:firstLineChars="200" w:firstLine="480"/>
        <w:rPr>
          <w:rFonts w:asciiTheme="minorEastAsia" w:eastAsiaTheme="minorEastAsia" w:hAnsiTheme="minorEastAsia" w:cs="宋体"/>
          <w:sz w:val="24"/>
          <w:u w:val="single"/>
        </w:rPr>
      </w:pPr>
      <w:r>
        <w:rPr>
          <w:rFonts w:asciiTheme="minorEastAsia" w:eastAsiaTheme="minorEastAsia" w:hAnsiTheme="minorEastAsia" w:cs="Arial Unicode MS" w:hint="eastAsia"/>
          <w:sz w:val="24"/>
        </w:rPr>
        <w:t>账号名称：</w:t>
      </w:r>
      <w:r>
        <w:rPr>
          <w:rFonts w:asciiTheme="minorEastAsia" w:eastAsiaTheme="minorEastAsia" w:hAnsiTheme="minorEastAsia" w:cs="宋体" w:hint="eastAsia"/>
          <w:sz w:val="24"/>
          <w:u w:val="single"/>
        </w:rPr>
        <w:t>安徽百大合家福连锁超市股份有限公司</w:t>
      </w:r>
    </w:p>
    <w:p w:rsidR="005D0692" w:rsidRDefault="00D0283E">
      <w:pPr>
        <w:autoSpaceDE w:val="0"/>
        <w:autoSpaceDN w:val="0"/>
        <w:adjustRightInd w:val="0"/>
        <w:spacing w:line="520" w:lineRule="exact"/>
        <w:ind w:firstLineChars="200" w:firstLine="480"/>
        <w:rPr>
          <w:rFonts w:asciiTheme="minorEastAsia" w:eastAsiaTheme="minorEastAsia" w:hAnsiTheme="minorEastAsia" w:cs="Calibri"/>
          <w:sz w:val="24"/>
          <w:u w:val="single"/>
        </w:rPr>
      </w:pPr>
      <w:r>
        <w:rPr>
          <w:rFonts w:asciiTheme="minorEastAsia" w:eastAsiaTheme="minorEastAsia" w:hAnsiTheme="minorEastAsia" w:cs="宋体" w:hint="eastAsia"/>
          <w:sz w:val="24"/>
        </w:rPr>
        <w:t>纳税人识别号：</w:t>
      </w:r>
      <w:r>
        <w:rPr>
          <w:rFonts w:asciiTheme="minorEastAsia" w:eastAsiaTheme="minorEastAsia" w:hAnsiTheme="minorEastAsia" w:cs="Calibri"/>
          <w:sz w:val="24"/>
          <w:u w:val="single"/>
        </w:rPr>
        <w:t>9134010071995274XQ</w:t>
      </w:r>
    </w:p>
    <w:p w:rsidR="005D0692" w:rsidRDefault="00D0283E">
      <w:pPr>
        <w:autoSpaceDE w:val="0"/>
        <w:autoSpaceDN w:val="0"/>
        <w:adjustRightInd w:val="0"/>
        <w:spacing w:line="520" w:lineRule="exact"/>
        <w:ind w:firstLineChars="200" w:firstLine="480"/>
        <w:rPr>
          <w:rFonts w:asciiTheme="minorEastAsia" w:eastAsiaTheme="minorEastAsia" w:hAnsiTheme="minorEastAsia" w:cs="Calibri"/>
          <w:sz w:val="24"/>
        </w:rPr>
      </w:pPr>
      <w:r>
        <w:rPr>
          <w:rFonts w:asciiTheme="minorEastAsia" w:eastAsiaTheme="minorEastAsia" w:hAnsiTheme="minorEastAsia" w:cs="宋体" w:hint="eastAsia"/>
          <w:sz w:val="24"/>
        </w:rPr>
        <w:t>地址、电话：</w:t>
      </w:r>
      <w:r>
        <w:rPr>
          <w:rFonts w:asciiTheme="minorEastAsia" w:eastAsiaTheme="minorEastAsia" w:hAnsiTheme="minorEastAsia" w:cs="宋体" w:hint="eastAsia"/>
          <w:sz w:val="24"/>
          <w:u w:val="single"/>
        </w:rPr>
        <w:t>合肥市沿河路</w:t>
      </w:r>
      <w:r>
        <w:rPr>
          <w:rFonts w:asciiTheme="minorEastAsia" w:eastAsiaTheme="minorEastAsia" w:hAnsiTheme="minorEastAsia" w:cs="Calibri"/>
          <w:sz w:val="24"/>
          <w:u w:val="single"/>
        </w:rPr>
        <w:t>118</w:t>
      </w:r>
      <w:r>
        <w:rPr>
          <w:rFonts w:asciiTheme="minorEastAsia" w:eastAsiaTheme="minorEastAsia" w:hAnsiTheme="minorEastAsia" w:cs="宋体" w:hint="eastAsia"/>
          <w:sz w:val="24"/>
          <w:u w:val="single"/>
        </w:rPr>
        <w:t>号</w:t>
      </w:r>
      <w:r>
        <w:rPr>
          <w:rFonts w:asciiTheme="minorEastAsia" w:eastAsiaTheme="minorEastAsia" w:hAnsiTheme="minorEastAsia" w:cs="Calibri"/>
          <w:sz w:val="24"/>
          <w:u w:val="single"/>
        </w:rPr>
        <w:t xml:space="preserve">  0551-65616767</w:t>
      </w:r>
    </w:p>
    <w:p w:rsidR="005D0692" w:rsidRDefault="00D0283E">
      <w:pPr>
        <w:autoSpaceDE w:val="0"/>
        <w:autoSpaceDN w:val="0"/>
        <w:adjustRightInd w:val="0"/>
        <w:spacing w:line="520" w:lineRule="exact"/>
        <w:ind w:firstLineChars="200" w:firstLine="480"/>
        <w:rPr>
          <w:rFonts w:asciiTheme="minorEastAsia" w:eastAsiaTheme="minorEastAsia" w:hAnsiTheme="minorEastAsia" w:cs="Calibri"/>
          <w:sz w:val="24"/>
        </w:rPr>
      </w:pPr>
      <w:r>
        <w:rPr>
          <w:rFonts w:asciiTheme="minorEastAsia" w:eastAsiaTheme="minorEastAsia" w:hAnsiTheme="minorEastAsia" w:cs="宋体" w:hint="eastAsia"/>
          <w:sz w:val="24"/>
        </w:rPr>
        <w:t>开户行及账号：</w:t>
      </w:r>
      <w:r>
        <w:rPr>
          <w:rFonts w:asciiTheme="minorEastAsia" w:eastAsiaTheme="minorEastAsia" w:hAnsiTheme="minorEastAsia" w:cs="宋体" w:hint="eastAsia"/>
          <w:sz w:val="24"/>
          <w:u w:val="single"/>
        </w:rPr>
        <w:t>招行银行合肥分行营业部</w:t>
      </w:r>
      <w:r>
        <w:rPr>
          <w:rFonts w:asciiTheme="minorEastAsia" w:eastAsiaTheme="minorEastAsia" w:hAnsiTheme="minorEastAsia" w:cs="Calibri"/>
          <w:sz w:val="24"/>
          <w:u w:val="single"/>
        </w:rPr>
        <w:t xml:space="preserve"> 551902102010802</w:t>
      </w:r>
    </w:p>
    <w:p w:rsidR="005D0692" w:rsidRDefault="00D0283E">
      <w:pPr>
        <w:spacing w:line="520" w:lineRule="exact"/>
        <w:ind w:left="540" w:hangingChars="225" w:hanging="540"/>
        <w:rPr>
          <w:rFonts w:asciiTheme="minorEastAsia" w:eastAsiaTheme="minorEastAsia" w:hAnsiTheme="minorEastAsia"/>
          <w:b/>
          <w:kern w:val="0"/>
          <w:sz w:val="24"/>
        </w:rPr>
      </w:pPr>
      <w:r>
        <w:rPr>
          <w:rFonts w:asciiTheme="minorEastAsia" w:eastAsiaTheme="minorEastAsia" w:hAnsiTheme="minorEastAsia" w:cs="Arial Unicode MS" w:hint="eastAsia"/>
          <w:sz w:val="24"/>
        </w:rPr>
        <w:t xml:space="preserve"> 5.2</w:t>
      </w:r>
      <w:r>
        <w:rPr>
          <w:rFonts w:asciiTheme="minorEastAsia" w:eastAsiaTheme="minorEastAsia" w:hAnsiTheme="minorEastAsia" w:cs="宋体" w:hint="eastAsia"/>
          <w:b/>
          <w:color w:val="000000"/>
          <w:kern w:val="0"/>
          <w:sz w:val="24"/>
        </w:rPr>
        <w:t>履约保证金</w:t>
      </w:r>
    </w:p>
    <w:p w:rsidR="005D0692" w:rsidRDefault="00D0283E">
      <w:pPr>
        <w:spacing w:line="520" w:lineRule="exact"/>
        <w:ind w:firstLineChars="200" w:firstLine="482"/>
        <w:rPr>
          <w:rFonts w:asciiTheme="minorEastAsia" w:eastAsiaTheme="minorEastAsia" w:hAnsiTheme="minorEastAsia" w:cs="宋体"/>
          <w:kern w:val="0"/>
          <w:sz w:val="24"/>
          <w:lang w:val="zh-CN"/>
        </w:rPr>
      </w:pPr>
      <w:r>
        <w:rPr>
          <w:rFonts w:asciiTheme="minorEastAsia" w:eastAsiaTheme="minorEastAsia" w:hAnsiTheme="minorEastAsia" w:hint="eastAsia"/>
          <w:b/>
          <w:kern w:val="0"/>
          <w:sz w:val="24"/>
        </w:rPr>
        <w:t>5.2.1</w:t>
      </w:r>
      <w:r>
        <w:rPr>
          <w:rFonts w:asciiTheme="minorEastAsia" w:eastAsiaTheme="minorEastAsia" w:hAnsiTheme="minorEastAsia" w:hint="eastAsia"/>
          <w:kern w:val="0"/>
          <w:sz w:val="24"/>
        </w:rPr>
        <w:t>合同签署前3日乙方向甲方缴纳</w:t>
      </w:r>
      <w:r>
        <w:rPr>
          <w:rFonts w:asciiTheme="minorEastAsia" w:eastAsiaTheme="minorEastAsia" w:hAnsiTheme="minorEastAsia" w:hint="eastAsia"/>
          <w:b/>
          <w:kern w:val="0"/>
          <w:sz w:val="24"/>
        </w:rPr>
        <w:t>履约保证金</w:t>
      </w:r>
      <w:r>
        <w:rPr>
          <w:rFonts w:asciiTheme="minorEastAsia" w:eastAsiaTheme="minorEastAsia" w:hAnsiTheme="minorEastAsia" w:cs="宋体" w:hint="eastAsia"/>
          <w:b/>
          <w:kern w:val="0"/>
          <w:sz w:val="24"/>
          <w:lang w:val="zh-CN"/>
        </w:rPr>
        <w:t>人民币</w:t>
      </w:r>
      <w:r>
        <w:rPr>
          <w:rFonts w:asciiTheme="minorEastAsia" w:eastAsiaTheme="minorEastAsia" w:hAnsiTheme="minorEastAsia" w:cs="宋体" w:hint="eastAsia"/>
          <w:b/>
          <w:kern w:val="0"/>
          <w:sz w:val="24"/>
          <w:u w:val="single"/>
          <w:lang w:val="zh-CN"/>
        </w:rPr>
        <w:t>贰万元</w:t>
      </w:r>
      <w:r>
        <w:rPr>
          <w:rFonts w:asciiTheme="minorEastAsia" w:eastAsiaTheme="minorEastAsia" w:hAnsiTheme="minorEastAsia" w:cs="宋体" w:hint="eastAsia"/>
          <w:b/>
          <w:kern w:val="0"/>
          <w:sz w:val="24"/>
          <w:lang w:val="zh-CN"/>
        </w:rPr>
        <w:t>整</w:t>
      </w:r>
      <w:r>
        <w:rPr>
          <w:rFonts w:asciiTheme="minorEastAsia" w:eastAsiaTheme="minorEastAsia" w:hAnsiTheme="minorEastAsia" w:cs="宋体" w:hint="eastAsia"/>
          <w:kern w:val="0"/>
          <w:sz w:val="24"/>
          <w:lang w:val="zh-CN"/>
        </w:rPr>
        <w:t>，期限至合终止且乙方无违约行为后无息退还。</w:t>
      </w:r>
    </w:p>
    <w:p w:rsidR="005D0692" w:rsidRDefault="00D0283E">
      <w:pPr>
        <w:spacing w:line="520" w:lineRule="exact"/>
        <w:ind w:left="540" w:hangingChars="225" w:hanging="540"/>
        <w:rPr>
          <w:rFonts w:asciiTheme="minorEastAsia" w:eastAsiaTheme="minorEastAsia" w:hAnsiTheme="minorEastAsia"/>
          <w:sz w:val="24"/>
        </w:rPr>
      </w:pPr>
      <w:r>
        <w:rPr>
          <w:rFonts w:asciiTheme="minorEastAsia" w:eastAsiaTheme="minorEastAsia" w:hAnsiTheme="minorEastAsia" w:cs="宋体" w:hint="eastAsia"/>
          <w:kern w:val="0"/>
          <w:sz w:val="24"/>
          <w:lang w:val="zh-CN"/>
        </w:rPr>
        <w:t xml:space="preserve">    5.2.2</w:t>
      </w:r>
      <w:r>
        <w:rPr>
          <w:rFonts w:asciiTheme="minorEastAsia" w:eastAsiaTheme="minorEastAsia" w:hAnsiTheme="minorEastAsia" w:hint="eastAsia"/>
          <w:sz w:val="24"/>
        </w:rPr>
        <w:t>履约保证金以转</w:t>
      </w:r>
      <w:r>
        <w:rPr>
          <w:rFonts w:asciiTheme="minorEastAsia" w:eastAsiaTheme="minorEastAsia" w:hAnsiTheme="minorEastAsia" w:cs="宋体" w:hint="eastAsia"/>
          <w:color w:val="000000"/>
          <w:kern w:val="0"/>
          <w:sz w:val="24"/>
        </w:rPr>
        <w:t>账</w:t>
      </w:r>
      <w:r>
        <w:rPr>
          <w:rFonts w:asciiTheme="minorEastAsia" w:eastAsiaTheme="minorEastAsia" w:hAnsiTheme="minorEastAsia" w:hint="eastAsia"/>
          <w:sz w:val="24"/>
        </w:rPr>
        <w:t>方式转入甲方指定</w:t>
      </w:r>
      <w:r>
        <w:rPr>
          <w:rFonts w:asciiTheme="minorEastAsia" w:eastAsiaTheme="minorEastAsia" w:hAnsiTheme="minorEastAsia" w:cs="宋体" w:hint="eastAsia"/>
          <w:color w:val="000000"/>
          <w:kern w:val="0"/>
          <w:sz w:val="24"/>
        </w:rPr>
        <w:t>账</w:t>
      </w:r>
      <w:r>
        <w:rPr>
          <w:rFonts w:asciiTheme="minorEastAsia" w:eastAsiaTheme="minorEastAsia" w:hAnsiTheme="minorEastAsia" w:hint="eastAsia"/>
          <w:sz w:val="24"/>
        </w:rPr>
        <w:t>号，与此有关的费用由乙方承担。</w:t>
      </w:r>
    </w:p>
    <w:p w:rsidR="005D0692" w:rsidRDefault="00D0283E">
      <w:pPr>
        <w:spacing w:line="520" w:lineRule="exact"/>
        <w:ind w:left="540" w:hangingChars="225" w:hanging="540"/>
        <w:rPr>
          <w:rFonts w:asciiTheme="minorEastAsia" w:eastAsiaTheme="minorEastAsia" w:hAnsiTheme="minorEastAsia"/>
          <w:sz w:val="24"/>
        </w:rPr>
      </w:pPr>
      <w:r>
        <w:rPr>
          <w:rFonts w:asciiTheme="minorEastAsia" w:eastAsiaTheme="minorEastAsia" w:hAnsiTheme="minorEastAsia" w:hint="eastAsia"/>
          <w:sz w:val="24"/>
        </w:rPr>
        <w:t xml:space="preserve">    5.2.3如乙方未能履行其合同规定的任何义务，甲方有权从履约保证金中扣除相应金额</w:t>
      </w:r>
    </w:p>
    <w:p w:rsidR="005D0692" w:rsidRDefault="00D0283E">
      <w:pPr>
        <w:spacing w:line="520" w:lineRule="exact"/>
        <w:ind w:left="540" w:hangingChars="225" w:hanging="540"/>
        <w:rPr>
          <w:rFonts w:asciiTheme="minorEastAsia" w:eastAsiaTheme="minorEastAsia" w:hAnsiTheme="minorEastAsia" w:cs="宋体"/>
          <w:kern w:val="0"/>
          <w:sz w:val="24"/>
          <w:lang w:val="zh-CN"/>
        </w:rPr>
      </w:pPr>
      <w:r>
        <w:rPr>
          <w:rFonts w:asciiTheme="minorEastAsia" w:eastAsiaTheme="minorEastAsia" w:hAnsiTheme="minorEastAsia" w:hint="eastAsia"/>
          <w:sz w:val="24"/>
        </w:rPr>
        <w:t>作为违约金。</w:t>
      </w:r>
    </w:p>
    <w:p w:rsidR="005D0692" w:rsidRDefault="00D0283E">
      <w:pPr>
        <w:spacing w:line="520" w:lineRule="exact"/>
        <w:ind w:left="542" w:hangingChars="225" w:hanging="542"/>
        <w:rPr>
          <w:rFonts w:asciiTheme="minorEastAsia" w:eastAsiaTheme="minorEastAsia" w:hAnsiTheme="minorEastAsia" w:cs="宋体"/>
          <w:kern w:val="0"/>
          <w:sz w:val="24"/>
          <w:lang w:val="zh-CN"/>
        </w:rPr>
      </w:pPr>
      <w:r>
        <w:rPr>
          <w:rFonts w:asciiTheme="minorEastAsia" w:eastAsiaTheme="minorEastAsia" w:hAnsiTheme="minorEastAsia" w:cs="宋体" w:hint="eastAsia"/>
          <w:b/>
          <w:color w:val="000000"/>
          <w:kern w:val="0"/>
          <w:sz w:val="24"/>
        </w:rPr>
        <w:t xml:space="preserve">    保证金账户信息：</w:t>
      </w:r>
    </w:p>
    <w:p w:rsidR="005D0692" w:rsidRDefault="00D0283E">
      <w:pPr>
        <w:topLinePunct/>
        <w:adjustRightInd w:val="0"/>
        <w:snapToGrid w:val="0"/>
        <w:spacing w:line="520" w:lineRule="exact"/>
        <w:ind w:firstLineChars="200" w:firstLine="480"/>
        <w:jc w:val="left"/>
        <w:rPr>
          <w:rFonts w:asciiTheme="minorEastAsia" w:eastAsiaTheme="minorEastAsia" w:hAnsiTheme="minorEastAsia"/>
          <w:sz w:val="24"/>
          <w:u w:val="single"/>
        </w:rPr>
      </w:pPr>
      <w:r>
        <w:rPr>
          <w:rFonts w:asciiTheme="minorEastAsia" w:eastAsiaTheme="minorEastAsia" w:hAnsiTheme="minorEastAsia" w:cs="宋体" w:hint="eastAsia"/>
          <w:sz w:val="24"/>
        </w:rPr>
        <w:t>名称：</w:t>
      </w:r>
      <w:r>
        <w:rPr>
          <w:rFonts w:asciiTheme="minorEastAsia" w:eastAsiaTheme="minorEastAsia" w:hAnsiTheme="minorEastAsia" w:hint="eastAsia"/>
          <w:sz w:val="24"/>
          <w:u w:val="single"/>
        </w:rPr>
        <w:t>安徽百大合家福连锁超市股份有限公司</w:t>
      </w:r>
    </w:p>
    <w:p w:rsidR="005D0692" w:rsidRDefault="00D0283E">
      <w:pPr>
        <w:topLinePunct/>
        <w:adjustRightInd w:val="0"/>
        <w:snapToGrid w:val="0"/>
        <w:spacing w:line="520" w:lineRule="exact"/>
        <w:ind w:firstLineChars="200" w:firstLine="480"/>
        <w:jc w:val="left"/>
        <w:rPr>
          <w:rFonts w:asciiTheme="minorEastAsia" w:eastAsiaTheme="minorEastAsia" w:hAnsiTheme="minorEastAsia"/>
          <w:sz w:val="24"/>
          <w:u w:val="single"/>
        </w:rPr>
      </w:pPr>
      <w:r>
        <w:rPr>
          <w:rFonts w:asciiTheme="minorEastAsia" w:eastAsiaTheme="minorEastAsia" w:hAnsiTheme="minorEastAsia" w:cs="宋体" w:hint="eastAsia"/>
          <w:sz w:val="24"/>
        </w:rPr>
        <w:lastRenderedPageBreak/>
        <w:t>开户行：</w:t>
      </w:r>
      <w:r>
        <w:rPr>
          <w:rFonts w:asciiTheme="minorEastAsia" w:eastAsiaTheme="minorEastAsia" w:hAnsiTheme="minorEastAsia" w:hint="eastAsia"/>
          <w:sz w:val="24"/>
          <w:u w:val="single"/>
        </w:rPr>
        <w:t>招商银行合肥分行卫岗支行</w:t>
      </w:r>
    </w:p>
    <w:p w:rsidR="005D0692" w:rsidRDefault="00D0283E">
      <w:pPr>
        <w:tabs>
          <w:tab w:val="left" w:pos="223"/>
        </w:tabs>
        <w:spacing w:line="52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帐号：</w:t>
      </w:r>
      <w:r>
        <w:rPr>
          <w:rFonts w:asciiTheme="minorEastAsia" w:eastAsiaTheme="minorEastAsia" w:hAnsiTheme="minorEastAsia" w:hint="eastAsia"/>
          <w:sz w:val="24"/>
          <w:u w:val="single"/>
        </w:rPr>
        <w:t>551902102010708</w:t>
      </w:r>
      <w:r>
        <w:rPr>
          <w:rFonts w:asciiTheme="minorEastAsia" w:eastAsiaTheme="minorEastAsia" w:hAnsiTheme="minorEastAsia" w:cs="宋体" w:hint="eastAsia"/>
          <w:b/>
          <w:sz w:val="24"/>
          <w:u w:val="single"/>
        </w:rPr>
        <w:t>（转账时需注明“制冰机履约保证金”）</w:t>
      </w:r>
    </w:p>
    <w:p w:rsidR="005D0692" w:rsidRDefault="00D0283E">
      <w:pPr>
        <w:spacing w:line="520" w:lineRule="exact"/>
        <w:ind w:left="542" w:hangingChars="225" w:hanging="54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6.合同期限</w:t>
      </w:r>
    </w:p>
    <w:p w:rsidR="005D0692" w:rsidRDefault="00D0283E">
      <w:pPr>
        <w:spacing w:line="600" w:lineRule="exact"/>
        <w:ind w:firstLineChars="200" w:firstLine="480"/>
        <w:rPr>
          <w:rFonts w:ascii="宋体" w:hAnsi="宋体" w:cs="Arial Unicode MS"/>
          <w:sz w:val="24"/>
        </w:rPr>
      </w:pPr>
      <w:r>
        <w:rPr>
          <w:rFonts w:ascii="宋体" w:hAnsi="宋体" w:cs="Arial Unicode MS"/>
          <w:sz w:val="24"/>
        </w:rPr>
        <w:t>6.</w:t>
      </w:r>
      <w:r>
        <w:rPr>
          <w:rFonts w:ascii="宋体" w:hAnsi="宋体" w:cs="Arial Unicode MS" w:hint="eastAsia"/>
          <w:sz w:val="24"/>
        </w:rPr>
        <w:t>1.</w:t>
      </w:r>
      <w:r>
        <w:rPr>
          <w:rFonts w:ascii="宋体" w:hAnsi="宋体" w:cs="宋体" w:hint="eastAsia"/>
          <w:kern w:val="0"/>
          <w:sz w:val="24"/>
        </w:rPr>
        <w:t>合同期内采购总额为</w:t>
      </w:r>
      <w:r>
        <w:rPr>
          <w:rFonts w:ascii="宋体" w:hAnsi="宋体" w:cs="宋体" w:hint="eastAsia"/>
          <w:b/>
          <w:kern w:val="0"/>
          <w:sz w:val="24"/>
        </w:rPr>
        <w:t>人民币元</w:t>
      </w:r>
      <w:r>
        <w:rPr>
          <w:rFonts w:ascii="宋体" w:hAnsi="宋体" w:cs="宋体" w:hint="eastAsia"/>
          <w:kern w:val="0"/>
          <w:sz w:val="24"/>
        </w:rPr>
        <w:t>，</w:t>
      </w:r>
      <w:r>
        <w:rPr>
          <w:rFonts w:ascii="宋体" w:hAnsi="宋体" w:hint="eastAsia"/>
          <w:sz w:val="24"/>
        </w:rPr>
        <w:t>采购总额达到后合同终止。</w:t>
      </w:r>
    </w:p>
    <w:p w:rsidR="005D0692" w:rsidRDefault="00D0283E">
      <w:pPr>
        <w:spacing w:line="520" w:lineRule="exact"/>
        <w:rPr>
          <w:rFonts w:asciiTheme="minorEastAsia" w:eastAsiaTheme="minorEastAsia" w:hAnsiTheme="minorEastAsia" w:cs="Arial Unicode MS"/>
          <w:b/>
          <w:sz w:val="24"/>
        </w:rPr>
      </w:pPr>
      <w:bookmarkStart w:id="0" w:name="_GoBack"/>
      <w:bookmarkEnd w:id="0"/>
      <w:r>
        <w:rPr>
          <w:rFonts w:asciiTheme="minorEastAsia" w:eastAsiaTheme="minorEastAsia" w:hAnsiTheme="minorEastAsia" w:cs="Arial Unicode MS" w:hint="eastAsia"/>
          <w:b/>
          <w:sz w:val="24"/>
        </w:rPr>
        <w:t xml:space="preserve">    7.不可抗力</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7.1如果任何一方当事人受战争、非人为因素造成的严重的火灾、水灾、风灾、地震、</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洪水以及其它不能控制、不能避免且不能克服的事件的影响而无法执行合同，受影响的一方</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应以书面形式通知另一方当事人，并应在不可抗力事件发生后7天内出具有关当局出具的证</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明文件提交另一方当事人。如因不可抗力事件无法履行上述事宜的，应在不可抗力事件影响</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消除后7日内履行上述义务。</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7.2受不可抗力事件影响的一方当事人对于不可抗力事件导致的合同义务的延迟履行或</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不能履行，不承担任何责任。但该方当事人应在3日内以书面的方式将不可抗力事件结束或</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消除的情况通知另一方当事人。</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7.3双方当事人应在不可抗力事件结束或其影响消除后3日内继续履行其合同义务，合</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同期限也相应延长。如果不可抗力事件的影响持续超过30日，任何一方当事人均有权终止合</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同。</w:t>
      </w:r>
    </w:p>
    <w:p w:rsidR="005D0692" w:rsidRDefault="00D0283E">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8.违约责任</w:t>
      </w:r>
    </w:p>
    <w:p w:rsidR="005D0692" w:rsidRDefault="00D0283E">
      <w:pPr>
        <w:spacing w:line="520" w:lineRule="exact"/>
        <w:ind w:firstLine="480"/>
        <w:rPr>
          <w:rFonts w:asciiTheme="minorEastAsia" w:eastAsiaTheme="minorEastAsia" w:hAnsiTheme="minorEastAsia" w:cs="Arial Unicode MS"/>
          <w:b/>
          <w:sz w:val="24"/>
        </w:rPr>
      </w:pPr>
      <w:r>
        <w:rPr>
          <w:rFonts w:asciiTheme="minorEastAsia" w:eastAsiaTheme="minorEastAsia" w:hAnsiTheme="minorEastAsia" w:cs="Arial Unicode MS" w:hint="eastAsia"/>
          <w:sz w:val="24"/>
        </w:rPr>
        <w:t>8.1乙方逾期交货或逾期安装调试完成的，应按合同总价每日千分之一的标准向甲方支付违约金；逾期交货超过10日的，甲方有权解除合同，同时乙方应按合同总价的</w:t>
      </w:r>
      <w:r>
        <w:rPr>
          <w:rFonts w:asciiTheme="minorEastAsia" w:eastAsiaTheme="minorEastAsia" w:hAnsiTheme="minorEastAsia" w:cs="Arial Unicode MS" w:hint="eastAsia"/>
          <w:sz w:val="24"/>
          <w:u w:val="single"/>
        </w:rPr>
        <w:t>20 %</w:t>
      </w:r>
      <w:r>
        <w:rPr>
          <w:rFonts w:asciiTheme="minorEastAsia" w:eastAsiaTheme="minorEastAsia" w:hAnsiTheme="minorEastAsia" w:cs="Arial Unicode MS" w:hint="eastAsia"/>
          <w:sz w:val="24"/>
        </w:rPr>
        <w:t>向甲方支付违约金，给甲方造成损失的，还应赔偿因此给甲方造成的全部损失。</w:t>
      </w:r>
    </w:p>
    <w:p w:rsidR="005D0692" w:rsidRDefault="00D0283E">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8.2乙方交付的货物质量不符合</w:t>
      </w:r>
      <w:r>
        <w:rPr>
          <w:rFonts w:asciiTheme="minorEastAsia" w:eastAsiaTheme="minorEastAsia" w:hAnsiTheme="minorEastAsia" w:cs="Arial Unicode MS" w:hint="eastAsia"/>
          <w:sz w:val="24"/>
        </w:rPr>
        <w:t>甲方招标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asciiTheme="minorEastAsia" w:eastAsiaTheme="minorEastAsia" w:hAnsiTheme="minorEastAsia" w:cs="Arial Unicode MS" w:hint="eastAsia"/>
          <w:sz w:val="24"/>
          <w:u w:val="single"/>
        </w:rPr>
        <w:t>20 %</w:t>
      </w:r>
      <w:r>
        <w:rPr>
          <w:rFonts w:asciiTheme="minorEastAsia" w:eastAsiaTheme="minorEastAsia" w:hAnsiTheme="minorEastAsia" w:cs="Arial Unicode MS" w:hint="eastAsia"/>
          <w:sz w:val="24"/>
        </w:rPr>
        <w:t>向甲方支付违约金，给甲方造成损失的，还应赔偿因此给甲方造成的全部损失。</w:t>
      </w:r>
    </w:p>
    <w:p w:rsidR="005D0692" w:rsidRDefault="00D0283E">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8.3 乙方所供货物存在质量问题，质保期内乙方应按甲方要求进行维修或更换，若未按甲方要求进行维修或更换，甲方有权委托第三方进行维修或自行更换，所需费用均由乙方承担。</w:t>
      </w:r>
    </w:p>
    <w:p w:rsidR="005D0692" w:rsidRDefault="00D0283E">
      <w:pPr>
        <w:spacing w:line="520" w:lineRule="exact"/>
        <w:ind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lastRenderedPageBreak/>
        <w:t>8.4 若因</w:t>
      </w:r>
      <w:r>
        <w:rPr>
          <w:rFonts w:asciiTheme="minorEastAsia" w:eastAsiaTheme="minorEastAsia" w:hAnsiTheme="minorEastAsia" w:cs="仿宋_GB2312" w:hint="eastAsia"/>
          <w:bCs/>
          <w:kern w:val="0"/>
          <w:sz w:val="24"/>
        </w:rPr>
        <w:t>货物</w:t>
      </w:r>
      <w:r>
        <w:rPr>
          <w:rFonts w:asciiTheme="minorEastAsia" w:eastAsiaTheme="minorEastAsia" w:hAnsiTheme="minorEastAsia" w:cs="Arial Unicode MS" w:hint="eastAsia"/>
          <w:sz w:val="24"/>
        </w:rPr>
        <w:t>出现质量问题，造成甲方其他相关可得利益损失的，乙方应赔偿因此给甲方造成的全部损失，同时甲方有权视情节追究乙方相关法律责任。</w:t>
      </w:r>
    </w:p>
    <w:p w:rsidR="005D0692" w:rsidRDefault="00D0283E" w:rsidP="001129C0">
      <w:pPr>
        <w:spacing w:line="520" w:lineRule="exact"/>
        <w:ind w:firstLineChars="192" w:firstLine="461"/>
        <w:rPr>
          <w:rFonts w:asciiTheme="minorEastAsia" w:eastAsiaTheme="minorEastAsia" w:hAnsiTheme="minorEastAsia" w:cs="宋体"/>
          <w:sz w:val="24"/>
        </w:rPr>
      </w:pPr>
      <w:r>
        <w:rPr>
          <w:rFonts w:asciiTheme="minorEastAsia" w:eastAsiaTheme="minorEastAsia" w:hAnsiTheme="minorEastAsia" w:cs="宋体" w:hint="eastAsia"/>
          <w:sz w:val="24"/>
        </w:rPr>
        <w:t>8.5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rsidR="005D0692" w:rsidRDefault="00D0283E">
      <w:pPr>
        <w:spacing w:line="520" w:lineRule="exact"/>
        <w:ind w:left="600" w:hanging="600"/>
        <w:rPr>
          <w:rFonts w:asciiTheme="minorEastAsia" w:eastAsiaTheme="minorEastAsia" w:hAnsiTheme="minorEastAsia" w:cs="Arial Unicode MS"/>
          <w:sz w:val="24"/>
        </w:rPr>
      </w:pPr>
      <w:r>
        <w:rPr>
          <w:rFonts w:asciiTheme="minorEastAsia" w:eastAsiaTheme="minorEastAsia" w:hAnsiTheme="minorEastAsia" w:cs="Arial Unicode MS" w:hint="eastAsia"/>
          <w:b/>
          <w:sz w:val="24"/>
        </w:rPr>
        <w:t xml:space="preserve">    9.争议解决</w:t>
      </w:r>
    </w:p>
    <w:p w:rsidR="005D0692" w:rsidRDefault="00D0283E">
      <w:pPr>
        <w:spacing w:line="520" w:lineRule="exact"/>
        <w:ind w:leftChars="50" w:left="105"/>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本合同履行中如发生争议，双方友好协商解决；协商解决不成，可向甲方所在地人民法</w:t>
      </w:r>
    </w:p>
    <w:p w:rsidR="005D0692" w:rsidRDefault="00D0283E">
      <w:pPr>
        <w:spacing w:line="520" w:lineRule="exact"/>
        <w:ind w:leftChars="50" w:left="105"/>
        <w:rPr>
          <w:rFonts w:asciiTheme="minorEastAsia" w:eastAsiaTheme="minorEastAsia" w:hAnsiTheme="minorEastAsia" w:cs="Arial Unicode MS"/>
          <w:sz w:val="24"/>
        </w:rPr>
      </w:pPr>
      <w:r>
        <w:rPr>
          <w:rFonts w:asciiTheme="minorEastAsia" w:eastAsiaTheme="minorEastAsia" w:hAnsiTheme="minorEastAsia" w:cs="Arial Unicode MS" w:hint="eastAsia"/>
          <w:sz w:val="24"/>
        </w:rPr>
        <w:t>院起诉。</w:t>
      </w:r>
    </w:p>
    <w:p w:rsidR="005D0692" w:rsidRDefault="00D0283E">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10.其他约定</w:t>
      </w:r>
    </w:p>
    <w:p w:rsidR="005D0692" w:rsidRDefault="00D0283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10.1.本合同依据“</w:t>
      </w:r>
      <w:r>
        <w:rPr>
          <w:rFonts w:asciiTheme="minorEastAsia" w:eastAsiaTheme="minorEastAsia" w:hAnsiTheme="minorEastAsia" w:cs="宋体" w:hint="eastAsia"/>
          <w:kern w:val="0"/>
          <w:sz w:val="24"/>
          <w:u w:val="single"/>
        </w:rPr>
        <w:t>百大合家福公司制冰机采购</w:t>
      </w:r>
      <w:r>
        <w:rPr>
          <w:rFonts w:asciiTheme="minorEastAsia" w:eastAsiaTheme="minorEastAsia" w:hAnsiTheme="minorEastAsia" w:hint="eastAsia"/>
          <w:sz w:val="24"/>
        </w:rPr>
        <w:t>”（项目编号：</w:t>
      </w:r>
      <w:r w:rsidR="00E72133" w:rsidRPr="00E72133">
        <w:rPr>
          <w:rFonts w:asciiTheme="minorEastAsia" w:eastAsiaTheme="minorEastAsia" w:hAnsiTheme="minorEastAsia" w:cs="宋体"/>
          <w:color w:val="000000"/>
          <w:kern w:val="0"/>
          <w:sz w:val="24"/>
        </w:rPr>
        <w:t>HBZ-20125-HJF69</w:t>
      </w:r>
      <w:r>
        <w:rPr>
          <w:rFonts w:asciiTheme="minorEastAsia" w:eastAsiaTheme="minorEastAsia" w:hAnsiTheme="minorEastAsia"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5D0692" w:rsidRDefault="00D0283E">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t>10.2</w:t>
      </w:r>
      <w:r>
        <w:rPr>
          <w:rFonts w:asciiTheme="minorEastAsia" w:eastAsiaTheme="minorEastAsia" w:hAnsiTheme="minorEastAsia"/>
          <w:sz w:val="24"/>
        </w:rPr>
        <w:t>按本合同规定应该偿付的违约金、赔偿金、保管保养费和各种经济损失，应当在明确责任后</w:t>
      </w:r>
      <w:r>
        <w:rPr>
          <w:rFonts w:asciiTheme="minorEastAsia" w:eastAsiaTheme="minorEastAsia" w:hAnsiTheme="minorEastAsia" w:hint="eastAsia"/>
          <w:sz w:val="24"/>
        </w:rPr>
        <w:t>10</w:t>
      </w:r>
      <w:r>
        <w:rPr>
          <w:rFonts w:asciiTheme="minorEastAsia" w:eastAsiaTheme="minorEastAsia" w:hAnsiTheme="minorEastAsia"/>
          <w:sz w:val="24"/>
        </w:rPr>
        <w:t>天内付清，否则按逾期付款处理。</w:t>
      </w:r>
    </w:p>
    <w:p w:rsidR="005D0692" w:rsidRDefault="00D0283E">
      <w:pPr>
        <w:spacing w:line="520" w:lineRule="exact"/>
        <w:ind w:firstLineChars="200" w:firstLine="480"/>
        <w:jc w:val="left"/>
        <w:rPr>
          <w:rFonts w:asciiTheme="minorEastAsia" w:eastAsiaTheme="minorEastAsia" w:hAnsiTheme="minorEastAsia" w:cs="Arial Unicode MS"/>
          <w:sz w:val="24"/>
          <w:u w:val="single"/>
        </w:rPr>
      </w:pPr>
      <w:r>
        <w:rPr>
          <w:rFonts w:asciiTheme="minorEastAsia" w:eastAsiaTheme="minorEastAsia" w:hAnsiTheme="minorEastAsia" w:cs="Arial Unicode MS" w:hint="eastAsia"/>
          <w:sz w:val="24"/>
        </w:rPr>
        <w:t>10.</w:t>
      </w:r>
      <w:r>
        <w:rPr>
          <w:rFonts w:asciiTheme="minorEastAsia" w:eastAsiaTheme="minorEastAsia" w:hAnsiTheme="minorEastAsia" w:cs="Arial Unicode MS"/>
          <w:sz w:val="24"/>
        </w:rPr>
        <w:t>3</w:t>
      </w:r>
      <w:r>
        <w:rPr>
          <w:rFonts w:asciiTheme="minorEastAsia" w:eastAsiaTheme="minorEastAsia" w:hAnsiTheme="minorEastAsia" w:cs="Arial Unicode MS" w:hint="eastAsia"/>
          <w:sz w:val="24"/>
        </w:rPr>
        <w:t>合同履行过程中，如确需对合同条款进行补充、增添和修改应以书面方式并由双方授权代表签字、盖章。</w:t>
      </w:r>
    </w:p>
    <w:p w:rsidR="005D0692" w:rsidRDefault="00D0283E">
      <w:pPr>
        <w:spacing w:line="52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10.</w:t>
      </w:r>
      <w:r>
        <w:rPr>
          <w:rFonts w:asciiTheme="minorEastAsia" w:eastAsiaTheme="minorEastAsia" w:hAnsiTheme="minorEastAsia" w:cs="Arial Unicode MS"/>
          <w:sz w:val="24"/>
        </w:rPr>
        <w:t>4</w:t>
      </w:r>
      <w:r>
        <w:rPr>
          <w:rFonts w:asciiTheme="minorEastAsia" w:eastAsiaTheme="minorEastAsia" w:hAnsiTheme="minorEastAsia" w:cs="Arial Unicode MS" w:hint="eastAsia"/>
          <w:sz w:val="24"/>
        </w:rPr>
        <w:t>双方当事人之间的一切联络往来应以书面形式进行。</w:t>
      </w:r>
    </w:p>
    <w:p w:rsidR="005D0692" w:rsidRDefault="00D0283E">
      <w:pPr>
        <w:spacing w:line="520" w:lineRule="exact"/>
        <w:rPr>
          <w:rFonts w:asciiTheme="minorEastAsia" w:eastAsiaTheme="minorEastAsia" w:hAnsiTheme="minorEastAsia"/>
          <w:sz w:val="24"/>
        </w:rPr>
      </w:pPr>
      <w:r>
        <w:rPr>
          <w:rFonts w:asciiTheme="minorEastAsia" w:eastAsiaTheme="minorEastAsia" w:hAnsiTheme="minorEastAsia" w:cs="Arial Unicode MS" w:hint="eastAsia"/>
          <w:sz w:val="24"/>
        </w:rPr>
        <w:t xml:space="preserve">    10.</w:t>
      </w:r>
      <w:r>
        <w:rPr>
          <w:rFonts w:asciiTheme="minorEastAsia" w:eastAsiaTheme="minorEastAsia" w:hAnsiTheme="minorEastAsia" w:cs="Arial Unicode MS"/>
          <w:sz w:val="24"/>
        </w:rPr>
        <w:t>5</w:t>
      </w:r>
      <w:r>
        <w:rPr>
          <w:rFonts w:asciiTheme="minorEastAsia" w:eastAsiaTheme="minorEastAsia" w:hAnsiTheme="minorEastAsia" w:cs="Arial Unicode MS" w:hint="eastAsia"/>
          <w:sz w:val="24"/>
        </w:rPr>
        <w:t>本合同共页，一式</w:t>
      </w:r>
      <w:r>
        <w:rPr>
          <w:rFonts w:asciiTheme="minorEastAsia" w:eastAsiaTheme="minorEastAsia" w:hAnsiTheme="minorEastAsia" w:cs="Arial Unicode MS" w:hint="eastAsia"/>
          <w:sz w:val="24"/>
          <w:u w:val="single"/>
        </w:rPr>
        <w:t>五</w:t>
      </w:r>
      <w:r>
        <w:rPr>
          <w:rFonts w:asciiTheme="minorEastAsia" w:eastAsiaTheme="minorEastAsia" w:hAnsiTheme="minorEastAsia" w:cs="Arial Unicode MS" w:hint="eastAsia"/>
          <w:sz w:val="24"/>
        </w:rPr>
        <w:t>份，甲方执</w:t>
      </w:r>
      <w:r>
        <w:rPr>
          <w:rFonts w:asciiTheme="minorEastAsia" w:eastAsiaTheme="minorEastAsia" w:hAnsiTheme="minorEastAsia" w:cs="Arial Unicode MS" w:hint="eastAsia"/>
          <w:sz w:val="24"/>
          <w:u w:val="single"/>
        </w:rPr>
        <w:t>三</w:t>
      </w:r>
      <w:r>
        <w:rPr>
          <w:rFonts w:asciiTheme="minorEastAsia" w:eastAsiaTheme="minorEastAsia" w:hAnsiTheme="minorEastAsia" w:cs="Arial Unicode MS" w:hint="eastAsia"/>
          <w:sz w:val="24"/>
        </w:rPr>
        <w:t>份，乙方执</w:t>
      </w:r>
      <w:r>
        <w:rPr>
          <w:rFonts w:asciiTheme="minorEastAsia" w:eastAsiaTheme="minorEastAsia" w:hAnsiTheme="minorEastAsia" w:cs="Arial Unicode MS" w:hint="eastAsia"/>
          <w:sz w:val="24"/>
          <w:u w:val="single"/>
        </w:rPr>
        <w:t>二</w:t>
      </w:r>
      <w:r>
        <w:rPr>
          <w:rFonts w:asciiTheme="minorEastAsia" w:eastAsiaTheme="minorEastAsia" w:hAnsiTheme="minorEastAsia" w:cs="Arial Unicode MS" w:hint="eastAsia"/>
          <w:sz w:val="24"/>
        </w:rPr>
        <w:t>份，法律效力同等。本合同经双方签字并盖章后生效。</w:t>
      </w:r>
    </w:p>
    <w:p w:rsidR="005D0692" w:rsidRDefault="005D0692">
      <w:pPr>
        <w:spacing w:line="520" w:lineRule="exact"/>
        <w:rPr>
          <w:rFonts w:asciiTheme="minorEastAsia" w:eastAsiaTheme="minorEastAsia" w:hAnsiTheme="minorEastAsia"/>
          <w:sz w:val="24"/>
        </w:rPr>
      </w:pPr>
    </w:p>
    <w:p w:rsidR="005D0692" w:rsidRDefault="00D0283E">
      <w:pPr>
        <w:spacing w:line="520" w:lineRule="exact"/>
        <w:rPr>
          <w:rFonts w:asciiTheme="minorEastAsia" w:eastAsiaTheme="minorEastAsia" w:hAnsiTheme="minorEastAsia"/>
          <w:sz w:val="24"/>
        </w:rPr>
      </w:pPr>
      <w:r>
        <w:rPr>
          <w:rFonts w:asciiTheme="minorEastAsia" w:eastAsiaTheme="minorEastAsia" w:hAnsiTheme="minorEastAsia" w:hint="eastAsia"/>
          <w:sz w:val="24"/>
        </w:rPr>
        <w:t>甲方（签章）：                             乙方（签章）</w:t>
      </w:r>
    </w:p>
    <w:p w:rsidR="005D0692" w:rsidRDefault="00D0283E">
      <w:pPr>
        <w:spacing w:line="520" w:lineRule="exact"/>
        <w:rPr>
          <w:rFonts w:asciiTheme="minorEastAsia" w:eastAsiaTheme="minorEastAsia" w:hAnsiTheme="minorEastAsia"/>
          <w:sz w:val="24"/>
        </w:rPr>
      </w:pPr>
      <w:r>
        <w:rPr>
          <w:rFonts w:asciiTheme="minorEastAsia" w:eastAsiaTheme="minorEastAsia" w:hAnsiTheme="minorEastAsia" w:hint="eastAsia"/>
          <w:sz w:val="24"/>
        </w:rPr>
        <w:t>法人代表或授权代理人：                     法人代表或授权代理人：</w:t>
      </w:r>
    </w:p>
    <w:p w:rsidR="005D0692" w:rsidRDefault="00D0283E">
      <w:pPr>
        <w:spacing w:line="520" w:lineRule="exact"/>
        <w:rPr>
          <w:rFonts w:asciiTheme="minorEastAsia" w:eastAsiaTheme="minorEastAsia" w:hAnsiTheme="minorEastAsia"/>
          <w:sz w:val="24"/>
        </w:rPr>
      </w:pPr>
      <w:r>
        <w:rPr>
          <w:rFonts w:asciiTheme="minorEastAsia" w:eastAsiaTheme="minorEastAsia" w:hAnsiTheme="minorEastAsia" w:hint="eastAsia"/>
          <w:sz w:val="24"/>
        </w:rPr>
        <w:t>地址：                                     地址：</w:t>
      </w:r>
    </w:p>
    <w:p w:rsidR="005D0692" w:rsidRDefault="00D0283E">
      <w:pPr>
        <w:spacing w:line="520" w:lineRule="exact"/>
        <w:rPr>
          <w:rFonts w:asciiTheme="minorEastAsia" w:eastAsiaTheme="minorEastAsia" w:hAnsiTheme="minorEastAsia"/>
          <w:sz w:val="24"/>
        </w:rPr>
      </w:pPr>
      <w:r>
        <w:rPr>
          <w:rFonts w:asciiTheme="minorEastAsia" w:eastAsiaTheme="minorEastAsia" w:hAnsiTheme="minorEastAsia" w:hint="eastAsia"/>
          <w:sz w:val="24"/>
        </w:rPr>
        <w:t>联系方式：                                 联系方式：</w:t>
      </w:r>
    </w:p>
    <w:p w:rsidR="005D0692" w:rsidRDefault="00D0283E">
      <w:pPr>
        <w:spacing w:line="520" w:lineRule="exact"/>
      </w:pPr>
      <w:r>
        <w:rPr>
          <w:rFonts w:asciiTheme="minorEastAsia" w:eastAsiaTheme="minorEastAsia" w:hAnsiTheme="minorEastAsia" w:hint="eastAsia"/>
          <w:sz w:val="24"/>
        </w:rPr>
        <w:t>签订日期：                                 签订日期：</w:t>
      </w:r>
    </w:p>
    <w:p w:rsidR="005D0692" w:rsidRDefault="005D0692">
      <w:pPr>
        <w:rPr>
          <w:rFonts w:asciiTheme="minorEastAsia" w:eastAsiaTheme="minorEastAsia" w:hAnsiTheme="minorEastAsia" w:cs="Arial Unicode MS"/>
          <w:b/>
          <w:sz w:val="24"/>
        </w:rPr>
      </w:pPr>
    </w:p>
    <w:p w:rsidR="005D0692" w:rsidRDefault="00D0283E">
      <w:pPr>
        <w:rPr>
          <w:sz w:val="24"/>
        </w:rPr>
      </w:pPr>
      <w:r>
        <w:rPr>
          <w:rFonts w:asciiTheme="minorEastAsia" w:eastAsiaTheme="minorEastAsia" w:hAnsiTheme="minorEastAsia" w:cs="Arial Unicode MS" w:hint="eastAsia"/>
          <w:b/>
          <w:sz w:val="24"/>
        </w:rPr>
        <w:t>注：《设备规格参数明细》、《订货通知单》签订合同时另附；</w:t>
      </w:r>
    </w:p>
    <w:sectPr w:rsidR="005D0692" w:rsidSect="005D0692">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27F" w:rsidRDefault="0057227F" w:rsidP="005D0692">
      <w:r>
        <w:separator/>
      </w:r>
    </w:p>
  </w:endnote>
  <w:endnote w:type="continuationSeparator" w:id="1">
    <w:p w:rsidR="0057227F" w:rsidRDefault="0057227F" w:rsidP="005D069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92" w:rsidRDefault="0001077E">
    <w:pPr>
      <w:pStyle w:val="a9"/>
      <w:framePr w:wrap="around" w:vAnchor="text" w:hAnchor="margin" w:xAlign="center" w:y="1"/>
      <w:rPr>
        <w:rStyle w:val="ad"/>
      </w:rPr>
    </w:pPr>
    <w:r>
      <w:fldChar w:fldCharType="begin"/>
    </w:r>
    <w:r w:rsidR="00D0283E">
      <w:rPr>
        <w:rStyle w:val="ad"/>
      </w:rPr>
      <w:instrText xml:space="preserve">PAGE  </w:instrText>
    </w:r>
    <w:r>
      <w:fldChar w:fldCharType="end"/>
    </w:r>
  </w:p>
  <w:p w:rsidR="005D0692" w:rsidRDefault="005D069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92" w:rsidRDefault="005D0692">
    <w:pPr>
      <w:pStyle w:val="a9"/>
      <w:framePr w:wrap="around" w:vAnchor="text" w:hAnchor="margin" w:xAlign="center" w:y="1"/>
      <w:rPr>
        <w:rStyle w:val="ad"/>
      </w:rPr>
    </w:pPr>
  </w:p>
  <w:p w:rsidR="005D0692" w:rsidRDefault="005D0692">
    <w:pPr>
      <w:pStyle w:val="a9"/>
      <w:framePr w:wrap="around" w:vAnchor="text" w:hAnchor="margin" w:xAlign="center" w:y="1"/>
      <w:rPr>
        <w:rStyle w:val="ad"/>
      </w:rPr>
    </w:pPr>
  </w:p>
  <w:p w:rsidR="005D0692" w:rsidRDefault="00D0283E">
    <w:pPr>
      <w:pStyle w:val="a9"/>
      <w:jc w:val="center"/>
    </w:pPr>
    <w:r>
      <w:rPr>
        <w:rFonts w:hint="eastAsia"/>
        <w:kern w:val="0"/>
        <w:szCs w:val="21"/>
      </w:rPr>
      <w:t>第</w:t>
    </w:r>
    <w:r w:rsidR="0001077E">
      <w:rPr>
        <w:kern w:val="0"/>
        <w:szCs w:val="21"/>
      </w:rPr>
      <w:fldChar w:fldCharType="begin"/>
    </w:r>
    <w:r>
      <w:rPr>
        <w:kern w:val="0"/>
        <w:szCs w:val="21"/>
      </w:rPr>
      <w:instrText xml:space="preserve"> PAGE </w:instrText>
    </w:r>
    <w:r w:rsidR="0001077E">
      <w:rPr>
        <w:kern w:val="0"/>
        <w:szCs w:val="21"/>
      </w:rPr>
      <w:fldChar w:fldCharType="separate"/>
    </w:r>
    <w:r w:rsidR="00DC4E1C">
      <w:rPr>
        <w:noProof/>
        <w:kern w:val="0"/>
        <w:szCs w:val="21"/>
      </w:rPr>
      <w:t>1</w:t>
    </w:r>
    <w:r w:rsidR="0001077E">
      <w:rPr>
        <w:kern w:val="0"/>
        <w:szCs w:val="21"/>
      </w:rPr>
      <w:fldChar w:fldCharType="end"/>
    </w:r>
    <w:r>
      <w:rPr>
        <w:rFonts w:hint="eastAsia"/>
        <w:kern w:val="0"/>
        <w:szCs w:val="21"/>
      </w:rPr>
      <w:t>页共</w:t>
    </w:r>
    <w:r w:rsidR="0001077E">
      <w:rPr>
        <w:kern w:val="0"/>
        <w:szCs w:val="21"/>
      </w:rPr>
      <w:fldChar w:fldCharType="begin"/>
    </w:r>
    <w:r>
      <w:rPr>
        <w:kern w:val="0"/>
        <w:szCs w:val="21"/>
      </w:rPr>
      <w:instrText xml:space="preserve"> NUMPAGES </w:instrText>
    </w:r>
    <w:r w:rsidR="0001077E">
      <w:rPr>
        <w:kern w:val="0"/>
        <w:szCs w:val="21"/>
      </w:rPr>
      <w:fldChar w:fldCharType="separate"/>
    </w:r>
    <w:r w:rsidR="00DC4E1C">
      <w:rPr>
        <w:noProof/>
        <w:kern w:val="0"/>
        <w:szCs w:val="21"/>
      </w:rPr>
      <w:t>16</w:t>
    </w:r>
    <w:r w:rsidR="0001077E">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27F" w:rsidRDefault="0057227F" w:rsidP="005D0692">
      <w:r>
        <w:separator/>
      </w:r>
    </w:p>
  </w:footnote>
  <w:footnote w:type="continuationSeparator" w:id="1">
    <w:p w:rsidR="0057227F" w:rsidRDefault="0057227F" w:rsidP="005D06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92" w:rsidRDefault="00D0283E">
    <w:pPr>
      <w:pStyle w:val="aa"/>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92" w:rsidRDefault="00D0283E">
    <w:pPr>
      <w:pStyle w:val="aa"/>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66B18"/>
    <w:multiLevelType w:val="multilevel"/>
    <w:tmpl w:val="65566B18"/>
    <w:lvl w:ilvl="0">
      <w:start w:val="1"/>
      <w:numFmt w:val="decimal"/>
      <w:lvlText w:val="%1."/>
      <w:lvlJc w:val="left"/>
      <w:pPr>
        <w:ind w:left="793" w:hanging="360"/>
      </w:pPr>
      <w:rPr>
        <w:rFonts w:asciiTheme="minorEastAsia" w:eastAsiaTheme="minorEastAsia" w:hAnsiTheme="minorEastAsia" w:hint="default"/>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天宇">
    <w15:presenceInfo w15:providerId="WPS Office" w15:userId="28995344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605"/>
    <w:rsid w:val="0001077E"/>
    <w:rsid w:val="0001596C"/>
    <w:rsid w:val="0001760A"/>
    <w:rsid w:val="0002117F"/>
    <w:rsid w:val="00030DA4"/>
    <w:rsid w:val="00031415"/>
    <w:rsid w:val="00042D48"/>
    <w:rsid w:val="00043C18"/>
    <w:rsid w:val="000540A1"/>
    <w:rsid w:val="00056566"/>
    <w:rsid w:val="00060B05"/>
    <w:rsid w:val="0007095B"/>
    <w:rsid w:val="000764B3"/>
    <w:rsid w:val="000844D0"/>
    <w:rsid w:val="00085B25"/>
    <w:rsid w:val="00095486"/>
    <w:rsid w:val="00095F42"/>
    <w:rsid w:val="000A3824"/>
    <w:rsid w:val="000B105F"/>
    <w:rsid w:val="000D159E"/>
    <w:rsid w:val="000E7F2F"/>
    <w:rsid w:val="000F614C"/>
    <w:rsid w:val="00100210"/>
    <w:rsid w:val="00102AF7"/>
    <w:rsid w:val="00103FEA"/>
    <w:rsid w:val="00107C50"/>
    <w:rsid w:val="00111D3C"/>
    <w:rsid w:val="001129C0"/>
    <w:rsid w:val="00114614"/>
    <w:rsid w:val="00120A42"/>
    <w:rsid w:val="00121FCF"/>
    <w:rsid w:val="00122AC6"/>
    <w:rsid w:val="00127DBC"/>
    <w:rsid w:val="0013411C"/>
    <w:rsid w:val="00140F3B"/>
    <w:rsid w:val="00145E07"/>
    <w:rsid w:val="00160418"/>
    <w:rsid w:val="00163481"/>
    <w:rsid w:val="00165890"/>
    <w:rsid w:val="00167D5C"/>
    <w:rsid w:val="00172A27"/>
    <w:rsid w:val="00173C87"/>
    <w:rsid w:val="0019092D"/>
    <w:rsid w:val="001923BF"/>
    <w:rsid w:val="0019622B"/>
    <w:rsid w:val="00197073"/>
    <w:rsid w:val="001A70D3"/>
    <w:rsid w:val="001B7711"/>
    <w:rsid w:val="001D09BB"/>
    <w:rsid w:val="001E1FD2"/>
    <w:rsid w:val="001E238F"/>
    <w:rsid w:val="001E7AE1"/>
    <w:rsid w:val="001F0378"/>
    <w:rsid w:val="0021074B"/>
    <w:rsid w:val="002252CB"/>
    <w:rsid w:val="002279D6"/>
    <w:rsid w:val="00231398"/>
    <w:rsid w:val="002316B1"/>
    <w:rsid w:val="00240EB4"/>
    <w:rsid w:val="002440CF"/>
    <w:rsid w:val="002557C0"/>
    <w:rsid w:val="002621CD"/>
    <w:rsid w:val="00266009"/>
    <w:rsid w:val="00270111"/>
    <w:rsid w:val="00274013"/>
    <w:rsid w:val="002761CF"/>
    <w:rsid w:val="00294530"/>
    <w:rsid w:val="00295DFE"/>
    <w:rsid w:val="002A31BE"/>
    <w:rsid w:val="002A73DC"/>
    <w:rsid w:val="002B1A1D"/>
    <w:rsid w:val="002B405C"/>
    <w:rsid w:val="002C137F"/>
    <w:rsid w:val="002C6D7D"/>
    <w:rsid w:val="002D2043"/>
    <w:rsid w:val="002D2387"/>
    <w:rsid w:val="002D380C"/>
    <w:rsid w:val="002D3BB2"/>
    <w:rsid w:val="002D6327"/>
    <w:rsid w:val="002D685F"/>
    <w:rsid w:val="002F1079"/>
    <w:rsid w:val="002F65BD"/>
    <w:rsid w:val="002F7DCD"/>
    <w:rsid w:val="0031670E"/>
    <w:rsid w:val="0032584B"/>
    <w:rsid w:val="00333BF2"/>
    <w:rsid w:val="00335944"/>
    <w:rsid w:val="003364F6"/>
    <w:rsid w:val="00336D2F"/>
    <w:rsid w:val="00340700"/>
    <w:rsid w:val="00340C99"/>
    <w:rsid w:val="00345C9E"/>
    <w:rsid w:val="00366EA5"/>
    <w:rsid w:val="003743B1"/>
    <w:rsid w:val="003751E6"/>
    <w:rsid w:val="00382E25"/>
    <w:rsid w:val="00383327"/>
    <w:rsid w:val="00384B31"/>
    <w:rsid w:val="00394773"/>
    <w:rsid w:val="003A2153"/>
    <w:rsid w:val="003A3D53"/>
    <w:rsid w:val="003A760B"/>
    <w:rsid w:val="003B58BF"/>
    <w:rsid w:val="003B61FA"/>
    <w:rsid w:val="003B65A5"/>
    <w:rsid w:val="003B77D2"/>
    <w:rsid w:val="003B79E9"/>
    <w:rsid w:val="003C1FCA"/>
    <w:rsid w:val="003C775F"/>
    <w:rsid w:val="003D267C"/>
    <w:rsid w:val="003D2E2B"/>
    <w:rsid w:val="003D3261"/>
    <w:rsid w:val="003D38C9"/>
    <w:rsid w:val="003D59B0"/>
    <w:rsid w:val="003E026C"/>
    <w:rsid w:val="003E26E3"/>
    <w:rsid w:val="003E2C11"/>
    <w:rsid w:val="003E63CE"/>
    <w:rsid w:val="003E7C1C"/>
    <w:rsid w:val="003F098F"/>
    <w:rsid w:val="003F0B57"/>
    <w:rsid w:val="00407D7C"/>
    <w:rsid w:val="00412A11"/>
    <w:rsid w:val="00413509"/>
    <w:rsid w:val="00425014"/>
    <w:rsid w:val="004264AE"/>
    <w:rsid w:val="00431D61"/>
    <w:rsid w:val="00437944"/>
    <w:rsid w:val="004448B7"/>
    <w:rsid w:val="00445271"/>
    <w:rsid w:val="0045221B"/>
    <w:rsid w:val="00452B6F"/>
    <w:rsid w:val="004533EC"/>
    <w:rsid w:val="00453DB6"/>
    <w:rsid w:val="004600C3"/>
    <w:rsid w:val="00471D25"/>
    <w:rsid w:val="0047229C"/>
    <w:rsid w:val="004816F6"/>
    <w:rsid w:val="0048522A"/>
    <w:rsid w:val="00487B5B"/>
    <w:rsid w:val="00496767"/>
    <w:rsid w:val="004A00A1"/>
    <w:rsid w:val="004A20EA"/>
    <w:rsid w:val="004A737E"/>
    <w:rsid w:val="004B6798"/>
    <w:rsid w:val="004B7266"/>
    <w:rsid w:val="004C384A"/>
    <w:rsid w:val="004C5444"/>
    <w:rsid w:val="004C5A47"/>
    <w:rsid w:val="004C6BBC"/>
    <w:rsid w:val="004D7D7D"/>
    <w:rsid w:val="004E39D9"/>
    <w:rsid w:val="004E4A4C"/>
    <w:rsid w:val="0050197F"/>
    <w:rsid w:val="005028F5"/>
    <w:rsid w:val="005042CF"/>
    <w:rsid w:val="0050559D"/>
    <w:rsid w:val="0050695A"/>
    <w:rsid w:val="00514D85"/>
    <w:rsid w:val="0052182B"/>
    <w:rsid w:val="00521AB3"/>
    <w:rsid w:val="005255BA"/>
    <w:rsid w:val="005278B6"/>
    <w:rsid w:val="00537716"/>
    <w:rsid w:val="0054389D"/>
    <w:rsid w:val="00544AA1"/>
    <w:rsid w:val="00556A55"/>
    <w:rsid w:val="0056289E"/>
    <w:rsid w:val="00566A09"/>
    <w:rsid w:val="0057227F"/>
    <w:rsid w:val="00575C83"/>
    <w:rsid w:val="005768CD"/>
    <w:rsid w:val="005803B8"/>
    <w:rsid w:val="00596990"/>
    <w:rsid w:val="005A6BE9"/>
    <w:rsid w:val="005A7A48"/>
    <w:rsid w:val="005C1906"/>
    <w:rsid w:val="005C5247"/>
    <w:rsid w:val="005D0692"/>
    <w:rsid w:val="005D182A"/>
    <w:rsid w:val="005D1FB0"/>
    <w:rsid w:val="005D27AA"/>
    <w:rsid w:val="005F1141"/>
    <w:rsid w:val="005F40BC"/>
    <w:rsid w:val="005F4E89"/>
    <w:rsid w:val="005F5F91"/>
    <w:rsid w:val="006042A6"/>
    <w:rsid w:val="00605733"/>
    <w:rsid w:val="00617FE4"/>
    <w:rsid w:val="006230CA"/>
    <w:rsid w:val="0063527E"/>
    <w:rsid w:val="0063731E"/>
    <w:rsid w:val="00651F91"/>
    <w:rsid w:val="0065591B"/>
    <w:rsid w:val="006649BE"/>
    <w:rsid w:val="00665671"/>
    <w:rsid w:val="00667F57"/>
    <w:rsid w:val="006729FF"/>
    <w:rsid w:val="00674007"/>
    <w:rsid w:val="00680B2C"/>
    <w:rsid w:val="006810E3"/>
    <w:rsid w:val="00686855"/>
    <w:rsid w:val="00693AC8"/>
    <w:rsid w:val="00693C66"/>
    <w:rsid w:val="006A1281"/>
    <w:rsid w:val="006B1A01"/>
    <w:rsid w:val="006B1C87"/>
    <w:rsid w:val="006B76C3"/>
    <w:rsid w:val="006B7D03"/>
    <w:rsid w:val="006C1B4A"/>
    <w:rsid w:val="006C4659"/>
    <w:rsid w:val="006C5D2E"/>
    <w:rsid w:val="006C6E52"/>
    <w:rsid w:val="006D079E"/>
    <w:rsid w:val="006D2B24"/>
    <w:rsid w:val="006D6986"/>
    <w:rsid w:val="006D6EE7"/>
    <w:rsid w:val="006E4CB3"/>
    <w:rsid w:val="006F591C"/>
    <w:rsid w:val="006F67B5"/>
    <w:rsid w:val="0070226C"/>
    <w:rsid w:val="0071539A"/>
    <w:rsid w:val="00724DEC"/>
    <w:rsid w:val="007278EA"/>
    <w:rsid w:val="007363DB"/>
    <w:rsid w:val="00745793"/>
    <w:rsid w:val="007478DA"/>
    <w:rsid w:val="007561B0"/>
    <w:rsid w:val="00760C91"/>
    <w:rsid w:val="00762215"/>
    <w:rsid w:val="00764D0D"/>
    <w:rsid w:val="00766DFE"/>
    <w:rsid w:val="00766EB9"/>
    <w:rsid w:val="00777720"/>
    <w:rsid w:val="0078005A"/>
    <w:rsid w:val="00787EE9"/>
    <w:rsid w:val="0079252E"/>
    <w:rsid w:val="007A0DB1"/>
    <w:rsid w:val="007A18CC"/>
    <w:rsid w:val="007A3113"/>
    <w:rsid w:val="007C3128"/>
    <w:rsid w:val="007C63DE"/>
    <w:rsid w:val="007C6FD1"/>
    <w:rsid w:val="007C7FD4"/>
    <w:rsid w:val="007E113A"/>
    <w:rsid w:val="007E1293"/>
    <w:rsid w:val="007E3C58"/>
    <w:rsid w:val="007E5501"/>
    <w:rsid w:val="007E6384"/>
    <w:rsid w:val="00810F37"/>
    <w:rsid w:val="00826D33"/>
    <w:rsid w:val="0083117C"/>
    <w:rsid w:val="008353C5"/>
    <w:rsid w:val="0083733A"/>
    <w:rsid w:val="008412E6"/>
    <w:rsid w:val="00842ABD"/>
    <w:rsid w:val="00851311"/>
    <w:rsid w:val="008561D5"/>
    <w:rsid w:val="00864270"/>
    <w:rsid w:val="00866B19"/>
    <w:rsid w:val="00871A1E"/>
    <w:rsid w:val="00872ECA"/>
    <w:rsid w:val="0088278D"/>
    <w:rsid w:val="008827F3"/>
    <w:rsid w:val="0089382E"/>
    <w:rsid w:val="008A7586"/>
    <w:rsid w:val="008B063C"/>
    <w:rsid w:val="008B1FEC"/>
    <w:rsid w:val="008B45D4"/>
    <w:rsid w:val="008B6896"/>
    <w:rsid w:val="008D1923"/>
    <w:rsid w:val="00900547"/>
    <w:rsid w:val="00902728"/>
    <w:rsid w:val="00903DE7"/>
    <w:rsid w:val="0090716F"/>
    <w:rsid w:val="00910A8A"/>
    <w:rsid w:val="0091506E"/>
    <w:rsid w:val="0092450C"/>
    <w:rsid w:val="00924A27"/>
    <w:rsid w:val="00926B72"/>
    <w:rsid w:val="00935007"/>
    <w:rsid w:val="00935A46"/>
    <w:rsid w:val="00947014"/>
    <w:rsid w:val="00952E9E"/>
    <w:rsid w:val="0095454C"/>
    <w:rsid w:val="0097395C"/>
    <w:rsid w:val="009754C2"/>
    <w:rsid w:val="0097568B"/>
    <w:rsid w:val="00975984"/>
    <w:rsid w:val="009761C9"/>
    <w:rsid w:val="00984223"/>
    <w:rsid w:val="00987E47"/>
    <w:rsid w:val="00991DD0"/>
    <w:rsid w:val="00994A3E"/>
    <w:rsid w:val="009A1F7C"/>
    <w:rsid w:val="009A3181"/>
    <w:rsid w:val="009A4AE0"/>
    <w:rsid w:val="009A76C5"/>
    <w:rsid w:val="009B194C"/>
    <w:rsid w:val="009B46E0"/>
    <w:rsid w:val="009B5367"/>
    <w:rsid w:val="009B6FD8"/>
    <w:rsid w:val="009C08C8"/>
    <w:rsid w:val="009D3F0B"/>
    <w:rsid w:val="009D569F"/>
    <w:rsid w:val="009F36D2"/>
    <w:rsid w:val="009F391B"/>
    <w:rsid w:val="009F3DCF"/>
    <w:rsid w:val="009F6468"/>
    <w:rsid w:val="009F702F"/>
    <w:rsid w:val="00A0214D"/>
    <w:rsid w:val="00A06793"/>
    <w:rsid w:val="00A32DCF"/>
    <w:rsid w:val="00A4211A"/>
    <w:rsid w:val="00A5127C"/>
    <w:rsid w:val="00A6026D"/>
    <w:rsid w:val="00A6510D"/>
    <w:rsid w:val="00A72554"/>
    <w:rsid w:val="00A74216"/>
    <w:rsid w:val="00A76037"/>
    <w:rsid w:val="00A76134"/>
    <w:rsid w:val="00A76B91"/>
    <w:rsid w:val="00A8202C"/>
    <w:rsid w:val="00A87076"/>
    <w:rsid w:val="00A91710"/>
    <w:rsid w:val="00A93D81"/>
    <w:rsid w:val="00AA0762"/>
    <w:rsid w:val="00AA1E6D"/>
    <w:rsid w:val="00AA57A6"/>
    <w:rsid w:val="00AA7E03"/>
    <w:rsid w:val="00AB3A74"/>
    <w:rsid w:val="00AC79B5"/>
    <w:rsid w:val="00AD1351"/>
    <w:rsid w:val="00AE3D03"/>
    <w:rsid w:val="00B0006C"/>
    <w:rsid w:val="00B10280"/>
    <w:rsid w:val="00B24FCD"/>
    <w:rsid w:val="00B30F0B"/>
    <w:rsid w:val="00B3698F"/>
    <w:rsid w:val="00B4541E"/>
    <w:rsid w:val="00B55362"/>
    <w:rsid w:val="00B55AB4"/>
    <w:rsid w:val="00B613C1"/>
    <w:rsid w:val="00B63B23"/>
    <w:rsid w:val="00B700A2"/>
    <w:rsid w:val="00B73057"/>
    <w:rsid w:val="00B76364"/>
    <w:rsid w:val="00B86998"/>
    <w:rsid w:val="00B87A6D"/>
    <w:rsid w:val="00B93014"/>
    <w:rsid w:val="00BA4C4C"/>
    <w:rsid w:val="00BA59D1"/>
    <w:rsid w:val="00BB36E6"/>
    <w:rsid w:val="00BB71A4"/>
    <w:rsid w:val="00BC264F"/>
    <w:rsid w:val="00BC6007"/>
    <w:rsid w:val="00BD06F1"/>
    <w:rsid w:val="00BD138F"/>
    <w:rsid w:val="00BD2971"/>
    <w:rsid w:val="00BD5A70"/>
    <w:rsid w:val="00BE1CCA"/>
    <w:rsid w:val="00BE3385"/>
    <w:rsid w:val="00BE68B5"/>
    <w:rsid w:val="00BE6CA4"/>
    <w:rsid w:val="00BF2093"/>
    <w:rsid w:val="00BF48A5"/>
    <w:rsid w:val="00C10263"/>
    <w:rsid w:val="00C13D84"/>
    <w:rsid w:val="00C1457D"/>
    <w:rsid w:val="00C1589F"/>
    <w:rsid w:val="00C218AF"/>
    <w:rsid w:val="00C23328"/>
    <w:rsid w:val="00C26116"/>
    <w:rsid w:val="00C4390C"/>
    <w:rsid w:val="00C47541"/>
    <w:rsid w:val="00C50694"/>
    <w:rsid w:val="00C564A7"/>
    <w:rsid w:val="00C570AA"/>
    <w:rsid w:val="00C6399A"/>
    <w:rsid w:val="00C747D2"/>
    <w:rsid w:val="00C81CC7"/>
    <w:rsid w:val="00C93E8F"/>
    <w:rsid w:val="00CA7FB7"/>
    <w:rsid w:val="00CB03F5"/>
    <w:rsid w:val="00CC7640"/>
    <w:rsid w:val="00CD0C2C"/>
    <w:rsid w:val="00CD5669"/>
    <w:rsid w:val="00CD7E85"/>
    <w:rsid w:val="00CE0C91"/>
    <w:rsid w:val="00CF1BB9"/>
    <w:rsid w:val="00D02631"/>
    <w:rsid w:val="00D0283E"/>
    <w:rsid w:val="00D0397E"/>
    <w:rsid w:val="00D0742F"/>
    <w:rsid w:val="00D11D5D"/>
    <w:rsid w:val="00D17A69"/>
    <w:rsid w:val="00D23588"/>
    <w:rsid w:val="00D25160"/>
    <w:rsid w:val="00D37AB4"/>
    <w:rsid w:val="00D5115D"/>
    <w:rsid w:val="00D55F9B"/>
    <w:rsid w:val="00D5696B"/>
    <w:rsid w:val="00D610EF"/>
    <w:rsid w:val="00D61B38"/>
    <w:rsid w:val="00D6510B"/>
    <w:rsid w:val="00D712D5"/>
    <w:rsid w:val="00D72074"/>
    <w:rsid w:val="00D75412"/>
    <w:rsid w:val="00D87541"/>
    <w:rsid w:val="00DA72DF"/>
    <w:rsid w:val="00DB2A2E"/>
    <w:rsid w:val="00DB4820"/>
    <w:rsid w:val="00DB7029"/>
    <w:rsid w:val="00DC4E1C"/>
    <w:rsid w:val="00DC6B7E"/>
    <w:rsid w:val="00DD2BD2"/>
    <w:rsid w:val="00DD4211"/>
    <w:rsid w:val="00DD4831"/>
    <w:rsid w:val="00DD5CF1"/>
    <w:rsid w:val="00DE0977"/>
    <w:rsid w:val="00E00182"/>
    <w:rsid w:val="00E05747"/>
    <w:rsid w:val="00E06770"/>
    <w:rsid w:val="00E2448F"/>
    <w:rsid w:val="00E26604"/>
    <w:rsid w:val="00E4436B"/>
    <w:rsid w:val="00E518D2"/>
    <w:rsid w:val="00E540EF"/>
    <w:rsid w:val="00E554DF"/>
    <w:rsid w:val="00E64E98"/>
    <w:rsid w:val="00E72133"/>
    <w:rsid w:val="00E73850"/>
    <w:rsid w:val="00E73B4E"/>
    <w:rsid w:val="00E87DE3"/>
    <w:rsid w:val="00E97549"/>
    <w:rsid w:val="00EA09C5"/>
    <w:rsid w:val="00EA3AE0"/>
    <w:rsid w:val="00EA7394"/>
    <w:rsid w:val="00EA73BA"/>
    <w:rsid w:val="00EB367C"/>
    <w:rsid w:val="00EB4886"/>
    <w:rsid w:val="00EB48DA"/>
    <w:rsid w:val="00EC128F"/>
    <w:rsid w:val="00EC1B96"/>
    <w:rsid w:val="00EC2F95"/>
    <w:rsid w:val="00EC5689"/>
    <w:rsid w:val="00ED183B"/>
    <w:rsid w:val="00EF46B0"/>
    <w:rsid w:val="00F0055F"/>
    <w:rsid w:val="00F005F3"/>
    <w:rsid w:val="00F0547D"/>
    <w:rsid w:val="00F15CA0"/>
    <w:rsid w:val="00F24C73"/>
    <w:rsid w:val="00F26CB8"/>
    <w:rsid w:val="00F27727"/>
    <w:rsid w:val="00F34230"/>
    <w:rsid w:val="00F4191A"/>
    <w:rsid w:val="00F428EB"/>
    <w:rsid w:val="00F5000E"/>
    <w:rsid w:val="00F602FA"/>
    <w:rsid w:val="00F71046"/>
    <w:rsid w:val="00F80CEF"/>
    <w:rsid w:val="00F83CE3"/>
    <w:rsid w:val="00F85E1A"/>
    <w:rsid w:val="00F86337"/>
    <w:rsid w:val="00FA529E"/>
    <w:rsid w:val="00FA5DEF"/>
    <w:rsid w:val="00FB7A24"/>
    <w:rsid w:val="00FC42A5"/>
    <w:rsid w:val="00FC5BFB"/>
    <w:rsid w:val="00FD0465"/>
    <w:rsid w:val="00FD416F"/>
    <w:rsid w:val="00FF6529"/>
    <w:rsid w:val="00FF6F1E"/>
    <w:rsid w:val="0FE32206"/>
    <w:rsid w:val="235B079E"/>
    <w:rsid w:val="43944BF6"/>
    <w:rsid w:val="43CC30EB"/>
    <w:rsid w:val="481534A3"/>
    <w:rsid w:val="71944A3A"/>
    <w:rsid w:val="7DD851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3" w:semiHidden="0" w:unhideWhenUsed="0" w:qFormat="1"/>
    <w:lsdException w:name="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99"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692"/>
    <w:pPr>
      <w:widowControl w:val="0"/>
      <w:jc w:val="both"/>
    </w:pPr>
    <w:rPr>
      <w:kern w:val="2"/>
      <w:sz w:val="21"/>
      <w:szCs w:val="24"/>
    </w:rPr>
  </w:style>
  <w:style w:type="paragraph" w:styleId="3">
    <w:name w:val="heading 3"/>
    <w:basedOn w:val="a"/>
    <w:next w:val="a"/>
    <w:link w:val="3Char"/>
    <w:qFormat/>
    <w:rsid w:val="005D0692"/>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D0692"/>
    <w:pPr>
      <w:shd w:val="clear" w:color="auto" w:fill="000080"/>
    </w:pPr>
  </w:style>
  <w:style w:type="paragraph" w:styleId="a4">
    <w:name w:val="annotation text"/>
    <w:basedOn w:val="a"/>
    <w:link w:val="Char"/>
    <w:qFormat/>
    <w:rsid w:val="005D0692"/>
    <w:pPr>
      <w:jc w:val="left"/>
    </w:pPr>
  </w:style>
  <w:style w:type="paragraph" w:styleId="a5">
    <w:name w:val="Body Text Indent"/>
    <w:basedOn w:val="a"/>
    <w:link w:val="Char0"/>
    <w:qFormat/>
    <w:rsid w:val="005D0692"/>
    <w:pPr>
      <w:ind w:firstLineChars="200" w:firstLine="560"/>
    </w:pPr>
    <w:rPr>
      <w:sz w:val="28"/>
    </w:rPr>
  </w:style>
  <w:style w:type="paragraph" w:styleId="a6">
    <w:name w:val="Plain Text"/>
    <w:basedOn w:val="a"/>
    <w:link w:val="Char1"/>
    <w:qFormat/>
    <w:rsid w:val="005D0692"/>
    <w:rPr>
      <w:rFonts w:ascii="宋体" w:hAnsi="Courier New"/>
      <w:spacing w:val="-20"/>
      <w:w w:val="50"/>
      <w:szCs w:val="20"/>
    </w:rPr>
  </w:style>
  <w:style w:type="paragraph" w:styleId="a7">
    <w:name w:val="Date"/>
    <w:basedOn w:val="a"/>
    <w:next w:val="a"/>
    <w:link w:val="Char2"/>
    <w:qFormat/>
    <w:rsid w:val="005D0692"/>
    <w:rPr>
      <w:b/>
      <w:sz w:val="28"/>
      <w:szCs w:val="20"/>
    </w:rPr>
  </w:style>
  <w:style w:type="paragraph" w:styleId="a8">
    <w:name w:val="Balloon Text"/>
    <w:basedOn w:val="a"/>
    <w:link w:val="Char3"/>
    <w:qFormat/>
    <w:rsid w:val="005D0692"/>
    <w:rPr>
      <w:sz w:val="18"/>
      <w:szCs w:val="18"/>
    </w:rPr>
  </w:style>
  <w:style w:type="paragraph" w:styleId="a9">
    <w:name w:val="footer"/>
    <w:basedOn w:val="a"/>
    <w:link w:val="Char4"/>
    <w:uiPriority w:val="99"/>
    <w:qFormat/>
    <w:rsid w:val="005D0692"/>
    <w:pPr>
      <w:tabs>
        <w:tab w:val="center" w:pos="4153"/>
        <w:tab w:val="right" w:pos="8306"/>
      </w:tabs>
      <w:snapToGrid w:val="0"/>
      <w:jc w:val="left"/>
    </w:pPr>
    <w:rPr>
      <w:sz w:val="18"/>
      <w:szCs w:val="18"/>
    </w:rPr>
  </w:style>
  <w:style w:type="paragraph" w:styleId="aa">
    <w:name w:val="header"/>
    <w:basedOn w:val="a"/>
    <w:qFormat/>
    <w:rsid w:val="005D0692"/>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5D0692"/>
    <w:pPr>
      <w:spacing w:after="120"/>
      <w:ind w:leftChars="200" w:left="420"/>
    </w:pPr>
    <w:rPr>
      <w:sz w:val="16"/>
      <w:szCs w:val="16"/>
    </w:rPr>
  </w:style>
  <w:style w:type="paragraph" w:styleId="ab">
    <w:name w:val="annotation subject"/>
    <w:basedOn w:val="a4"/>
    <w:next w:val="a4"/>
    <w:link w:val="Char5"/>
    <w:qFormat/>
    <w:rsid w:val="005D0692"/>
    <w:rPr>
      <w:b/>
      <w:bCs/>
    </w:rPr>
  </w:style>
  <w:style w:type="table" w:styleId="ac">
    <w:name w:val="Table Grid"/>
    <w:basedOn w:val="a1"/>
    <w:uiPriority w:val="99"/>
    <w:unhideWhenUsed/>
    <w:qFormat/>
    <w:rsid w:val="005D06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0"/>
    <w:qFormat/>
    <w:rsid w:val="005D0692"/>
  </w:style>
  <w:style w:type="character" w:styleId="ae">
    <w:name w:val="Hyperlink"/>
    <w:qFormat/>
    <w:rsid w:val="005D0692"/>
    <w:rPr>
      <w:color w:val="0000FF"/>
      <w:u w:val="single"/>
    </w:rPr>
  </w:style>
  <w:style w:type="character" w:styleId="af">
    <w:name w:val="annotation reference"/>
    <w:basedOn w:val="a0"/>
    <w:qFormat/>
    <w:rsid w:val="005D0692"/>
    <w:rPr>
      <w:sz w:val="21"/>
      <w:szCs w:val="21"/>
    </w:rPr>
  </w:style>
  <w:style w:type="character" w:customStyle="1" w:styleId="Char1">
    <w:name w:val="纯文本 Char"/>
    <w:link w:val="a6"/>
    <w:semiHidden/>
    <w:qFormat/>
    <w:rsid w:val="005D0692"/>
    <w:rPr>
      <w:rFonts w:ascii="宋体" w:eastAsia="宋体" w:hAnsi="Courier New"/>
      <w:spacing w:val="-20"/>
      <w:w w:val="50"/>
      <w:kern w:val="2"/>
      <w:sz w:val="21"/>
      <w:lang w:val="en-US" w:eastAsia="zh-CN" w:bidi="ar-SA"/>
    </w:rPr>
  </w:style>
  <w:style w:type="character" w:customStyle="1" w:styleId="3Char">
    <w:name w:val="标题 3 Char"/>
    <w:link w:val="3"/>
    <w:qFormat/>
    <w:rsid w:val="005D0692"/>
    <w:rPr>
      <w:rFonts w:ascii="宋体" w:eastAsia="宋体"/>
      <w:b/>
      <w:bCs/>
      <w:kern w:val="2"/>
      <w:sz w:val="32"/>
      <w:szCs w:val="32"/>
      <w:lang w:val="en-US" w:eastAsia="zh-CN" w:bidi="ar-SA"/>
    </w:rPr>
  </w:style>
  <w:style w:type="character" w:customStyle="1" w:styleId="Char2">
    <w:name w:val="日期 Char"/>
    <w:link w:val="a7"/>
    <w:qFormat/>
    <w:rsid w:val="005D0692"/>
    <w:rPr>
      <w:rFonts w:eastAsia="宋体"/>
      <w:b/>
      <w:kern w:val="2"/>
      <w:sz w:val="28"/>
      <w:lang w:val="en-US" w:eastAsia="zh-CN" w:bidi="ar-SA"/>
    </w:rPr>
  </w:style>
  <w:style w:type="paragraph" w:customStyle="1" w:styleId="CharCharCharCharCharCharChar1Char">
    <w:name w:val="Char Char Char Char Char Char Char1 Char"/>
    <w:basedOn w:val="a"/>
    <w:qFormat/>
    <w:rsid w:val="005D0692"/>
    <w:rPr>
      <w:rFonts w:ascii="Tahoma" w:hAnsi="Tahoma"/>
      <w:sz w:val="24"/>
      <w:szCs w:val="20"/>
    </w:rPr>
  </w:style>
  <w:style w:type="paragraph" w:customStyle="1" w:styleId="Char6">
    <w:name w:val="Char"/>
    <w:basedOn w:val="a"/>
    <w:qFormat/>
    <w:rsid w:val="005D0692"/>
    <w:pPr>
      <w:spacing w:line="360" w:lineRule="auto"/>
    </w:pPr>
    <w:rPr>
      <w:rFonts w:ascii="Tahoma" w:hAnsi="Tahoma"/>
      <w:sz w:val="24"/>
      <w:szCs w:val="20"/>
    </w:rPr>
  </w:style>
  <w:style w:type="paragraph" w:customStyle="1" w:styleId="xl31">
    <w:name w:val="xl31"/>
    <w:basedOn w:val="a"/>
    <w:qFormat/>
    <w:rsid w:val="005D0692"/>
    <w:pPr>
      <w:widowControl/>
      <w:spacing w:before="100" w:beforeAutospacing="1" w:after="100" w:afterAutospacing="1"/>
      <w:jc w:val="center"/>
    </w:pPr>
    <w:rPr>
      <w:rFonts w:ascii="宋体" w:hAnsi="宋体"/>
      <w:b/>
      <w:bCs/>
      <w:kern w:val="0"/>
      <w:sz w:val="28"/>
      <w:szCs w:val="28"/>
    </w:rPr>
  </w:style>
  <w:style w:type="paragraph" w:customStyle="1" w:styleId="p0">
    <w:name w:val="p0"/>
    <w:basedOn w:val="a"/>
    <w:qFormat/>
    <w:rsid w:val="005D0692"/>
    <w:pPr>
      <w:widowControl/>
    </w:pPr>
    <w:rPr>
      <w:kern w:val="0"/>
      <w:szCs w:val="21"/>
    </w:rPr>
  </w:style>
  <w:style w:type="paragraph" w:customStyle="1" w:styleId="DL">
    <w:name w:val="D&amp;L"/>
    <w:basedOn w:val="aa"/>
    <w:qFormat/>
    <w:rsid w:val="005D0692"/>
    <w:pPr>
      <w:pBdr>
        <w:bottom w:val="thinThickSmallGap" w:sz="18" w:space="1" w:color="auto"/>
      </w:pBdr>
      <w:adjustRightInd w:val="0"/>
      <w:snapToGrid/>
      <w:spacing w:line="240" w:lineRule="atLeast"/>
      <w:textAlignment w:val="baseline"/>
    </w:pPr>
    <w:rPr>
      <w:kern w:val="0"/>
      <w:sz w:val="24"/>
      <w:szCs w:val="20"/>
    </w:rPr>
  </w:style>
  <w:style w:type="character" w:customStyle="1" w:styleId="Char0">
    <w:name w:val="正文文本缩进 Char"/>
    <w:basedOn w:val="a0"/>
    <w:link w:val="a5"/>
    <w:qFormat/>
    <w:rsid w:val="005D0692"/>
    <w:rPr>
      <w:kern w:val="2"/>
      <w:sz w:val="28"/>
      <w:szCs w:val="24"/>
    </w:rPr>
  </w:style>
  <w:style w:type="character" w:customStyle="1" w:styleId="Char3">
    <w:name w:val="批注框文本 Char"/>
    <w:basedOn w:val="a0"/>
    <w:link w:val="a8"/>
    <w:qFormat/>
    <w:rsid w:val="005D0692"/>
    <w:rPr>
      <w:kern w:val="2"/>
      <w:sz w:val="18"/>
      <w:szCs w:val="18"/>
    </w:rPr>
  </w:style>
  <w:style w:type="paragraph" w:styleId="af0">
    <w:name w:val="List Paragraph"/>
    <w:basedOn w:val="a"/>
    <w:uiPriority w:val="34"/>
    <w:qFormat/>
    <w:rsid w:val="005D0692"/>
    <w:pPr>
      <w:ind w:firstLineChars="200" w:firstLine="420"/>
    </w:pPr>
  </w:style>
  <w:style w:type="character" w:customStyle="1" w:styleId="Char">
    <w:name w:val="批注文字 Char"/>
    <w:basedOn w:val="a0"/>
    <w:link w:val="a4"/>
    <w:qFormat/>
    <w:rsid w:val="005D0692"/>
    <w:rPr>
      <w:kern w:val="2"/>
      <w:sz w:val="21"/>
      <w:szCs w:val="24"/>
    </w:rPr>
  </w:style>
  <w:style w:type="character" w:customStyle="1" w:styleId="Char5">
    <w:name w:val="批注主题 Char"/>
    <w:basedOn w:val="Char"/>
    <w:link w:val="ab"/>
    <w:qFormat/>
    <w:rsid w:val="005D0692"/>
    <w:rPr>
      <w:b/>
      <w:bCs/>
      <w:kern w:val="2"/>
      <w:sz w:val="21"/>
      <w:szCs w:val="24"/>
    </w:rPr>
  </w:style>
  <w:style w:type="character" w:customStyle="1" w:styleId="Char4">
    <w:name w:val="页脚 Char"/>
    <w:basedOn w:val="a0"/>
    <w:link w:val="a9"/>
    <w:uiPriority w:val="99"/>
    <w:qFormat/>
    <w:rsid w:val="005D069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fbh.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C0D1D-465C-44A7-A6A8-9DA76172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1522</Words>
  <Characters>8682</Characters>
  <Application>Microsoft Office Word</Application>
  <DocSecurity>0</DocSecurity>
  <Lines>72</Lines>
  <Paragraphs>20</Paragraphs>
  <ScaleCrop>false</ScaleCrop>
  <Company>Lenovo</Company>
  <LinksUpToDate>false</LinksUpToDate>
  <CharactersWithSpaces>10184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139</cp:revision>
  <cp:lastPrinted>2018-11-16T08:39:00Z</cp:lastPrinted>
  <dcterms:created xsi:type="dcterms:W3CDTF">2018-11-07T02:39:00Z</dcterms:created>
  <dcterms:modified xsi:type="dcterms:W3CDTF">2020-09-29T00:38:00Z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