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77AF3" w:rsidRDefault="00E77AF3">
      <w:pPr>
        <w:widowControl/>
        <w:spacing w:line="520" w:lineRule="exact"/>
        <w:jc w:val="center"/>
        <w:rPr>
          <w:rFonts w:ascii="楷体_GB2312" w:eastAsia="楷体_GB2312" w:hAnsi="宋体" w:cs="宋体"/>
          <w:b/>
          <w:color w:val="000000"/>
          <w:kern w:val="0"/>
          <w:sz w:val="72"/>
          <w:szCs w:val="20"/>
        </w:rPr>
      </w:pPr>
    </w:p>
    <w:p w:rsidR="00E77AF3" w:rsidRDefault="00E77AF3">
      <w:pPr>
        <w:widowControl/>
        <w:spacing w:line="520" w:lineRule="exact"/>
        <w:jc w:val="center"/>
        <w:rPr>
          <w:rFonts w:ascii="楷体_GB2312" w:eastAsia="楷体_GB2312" w:hAnsi="宋体" w:cs="宋体"/>
          <w:b/>
          <w:color w:val="000000"/>
          <w:kern w:val="0"/>
          <w:sz w:val="72"/>
          <w:szCs w:val="20"/>
        </w:rPr>
      </w:pPr>
    </w:p>
    <w:p w:rsidR="00E77AF3" w:rsidRDefault="0059002B">
      <w:pPr>
        <w:widowControl/>
        <w:spacing w:line="520" w:lineRule="exact"/>
        <w:jc w:val="center"/>
        <w:rPr>
          <w:rFonts w:asciiTheme="minorEastAsia" w:eastAsiaTheme="minorEastAsia" w:hAnsiTheme="minorEastAsia" w:cstheme="minorEastAsia"/>
          <w:b/>
          <w:kern w:val="0"/>
          <w:sz w:val="44"/>
          <w:szCs w:val="44"/>
        </w:rPr>
      </w:pPr>
      <w:r>
        <w:rPr>
          <w:rFonts w:asciiTheme="minorEastAsia" w:eastAsiaTheme="minorEastAsia" w:hAnsiTheme="minorEastAsia" w:cstheme="minorEastAsia" w:hint="eastAsia"/>
          <w:b/>
          <w:kern w:val="0"/>
          <w:sz w:val="44"/>
          <w:szCs w:val="44"/>
        </w:rPr>
        <w:t>合肥百货大楼集团蚌埠百货大楼有限责任公司</w:t>
      </w:r>
    </w:p>
    <w:p w:rsidR="00E77AF3" w:rsidRDefault="0059002B">
      <w:pPr>
        <w:widowControl/>
        <w:spacing w:line="520" w:lineRule="exact"/>
        <w:jc w:val="center"/>
        <w:rPr>
          <w:rFonts w:asciiTheme="minorEastAsia" w:eastAsiaTheme="minorEastAsia" w:hAnsiTheme="minorEastAsia" w:cstheme="minorEastAsia"/>
          <w:color w:val="000000"/>
          <w:kern w:val="0"/>
          <w:sz w:val="44"/>
          <w:szCs w:val="44"/>
        </w:rPr>
      </w:pPr>
      <w:r>
        <w:rPr>
          <w:rFonts w:asciiTheme="minorEastAsia" w:eastAsiaTheme="minorEastAsia" w:hAnsiTheme="minorEastAsia" w:cstheme="minorEastAsia" w:hint="eastAsia"/>
          <w:color w:val="000000"/>
          <w:kern w:val="0"/>
          <w:sz w:val="44"/>
          <w:szCs w:val="44"/>
        </w:rPr>
        <w:t> </w:t>
      </w:r>
    </w:p>
    <w:p w:rsidR="00E77AF3" w:rsidRDefault="0059002B">
      <w:pPr>
        <w:widowControl/>
        <w:spacing w:line="520" w:lineRule="exact"/>
        <w:jc w:val="center"/>
        <w:rPr>
          <w:rFonts w:asciiTheme="minorEastAsia" w:eastAsiaTheme="minorEastAsia" w:hAnsiTheme="minorEastAsia" w:cstheme="minorEastAsia"/>
          <w:b/>
          <w:sz w:val="44"/>
          <w:szCs w:val="44"/>
        </w:rPr>
      </w:pPr>
      <w:r>
        <w:rPr>
          <w:rFonts w:asciiTheme="minorEastAsia" w:eastAsiaTheme="minorEastAsia" w:hAnsiTheme="minorEastAsia" w:cstheme="minorEastAsia" w:hint="eastAsia"/>
          <w:b/>
          <w:kern w:val="0"/>
          <w:sz w:val="44"/>
          <w:szCs w:val="44"/>
        </w:rPr>
        <w:t>固镇</w:t>
      </w:r>
      <w:r>
        <w:rPr>
          <w:rFonts w:asciiTheme="minorEastAsia" w:eastAsiaTheme="minorEastAsia" w:hAnsiTheme="minorEastAsia" w:cstheme="minorEastAsia" w:hint="eastAsia"/>
          <w:b/>
          <w:kern w:val="0"/>
          <w:sz w:val="44"/>
          <w:szCs w:val="44"/>
        </w:rPr>
        <w:t>百大</w:t>
      </w:r>
      <w:r>
        <w:rPr>
          <w:rFonts w:asciiTheme="minorEastAsia" w:eastAsiaTheme="minorEastAsia" w:hAnsiTheme="minorEastAsia" w:cstheme="minorEastAsia" w:hint="eastAsia"/>
          <w:b/>
          <w:kern w:val="0"/>
          <w:sz w:val="44"/>
          <w:szCs w:val="44"/>
        </w:rPr>
        <w:t>购物中心</w:t>
      </w:r>
      <w:r>
        <w:rPr>
          <w:rFonts w:asciiTheme="minorEastAsia" w:eastAsiaTheme="minorEastAsia" w:hAnsiTheme="minorEastAsia" w:cstheme="minorEastAsia" w:hint="eastAsia"/>
          <w:b/>
          <w:sz w:val="44"/>
          <w:szCs w:val="44"/>
        </w:rPr>
        <w:t>外立面墙体灯饰亮化</w:t>
      </w:r>
      <w:r>
        <w:rPr>
          <w:rFonts w:asciiTheme="minorEastAsia" w:eastAsiaTheme="minorEastAsia" w:hAnsiTheme="minorEastAsia" w:cstheme="minorEastAsia" w:hint="eastAsia"/>
          <w:b/>
          <w:sz w:val="44"/>
          <w:szCs w:val="44"/>
        </w:rPr>
        <w:t>服务</w:t>
      </w:r>
    </w:p>
    <w:p w:rsidR="00E77AF3" w:rsidRDefault="00E77AF3">
      <w:pPr>
        <w:widowControl/>
        <w:spacing w:line="520" w:lineRule="exact"/>
        <w:jc w:val="center"/>
        <w:rPr>
          <w:rFonts w:ascii="楷体_GB2312" w:eastAsia="楷体_GB2312" w:hAnsi="宋体" w:cs="宋体"/>
          <w:b/>
          <w:color w:val="000000"/>
          <w:kern w:val="0"/>
          <w:sz w:val="36"/>
          <w:szCs w:val="36"/>
        </w:rPr>
      </w:pPr>
    </w:p>
    <w:p w:rsidR="00E77AF3" w:rsidRDefault="00E77AF3">
      <w:pPr>
        <w:widowControl/>
        <w:spacing w:line="520" w:lineRule="exact"/>
        <w:jc w:val="center"/>
        <w:rPr>
          <w:rFonts w:ascii="楷体_GB2312" w:eastAsia="楷体_GB2312" w:hAnsi="宋体" w:cs="宋体"/>
          <w:b/>
          <w:color w:val="000000"/>
          <w:kern w:val="0"/>
          <w:sz w:val="36"/>
          <w:szCs w:val="36"/>
        </w:rPr>
      </w:pPr>
    </w:p>
    <w:p w:rsidR="00E77AF3" w:rsidRDefault="00E77AF3">
      <w:pPr>
        <w:widowControl/>
        <w:spacing w:line="520" w:lineRule="exact"/>
        <w:jc w:val="center"/>
        <w:rPr>
          <w:rFonts w:ascii="楷体_GB2312" w:eastAsia="楷体_GB2312" w:hAnsi="宋体" w:cs="宋体"/>
          <w:b/>
          <w:color w:val="000000"/>
          <w:kern w:val="0"/>
          <w:sz w:val="36"/>
          <w:szCs w:val="36"/>
        </w:rPr>
      </w:pPr>
    </w:p>
    <w:p w:rsidR="00E77AF3" w:rsidRDefault="00E77AF3">
      <w:pPr>
        <w:widowControl/>
        <w:spacing w:line="520" w:lineRule="exact"/>
        <w:jc w:val="center"/>
        <w:rPr>
          <w:rFonts w:ascii="楷体_GB2312" w:eastAsia="楷体_GB2312" w:hAnsi="宋体" w:cs="宋体"/>
          <w:b/>
          <w:color w:val="000000"/>
          <w:kern w:val="0"/>
          <w:sz w:val="36"/>
          <w:szCs w:val="36"/>
        </w:rPr>
      </w:pPr>
    </w:p>
    <w:p w:rsidR="00E77AF3" w:rsidRDefault="0059002B">
      <w:pPr>
        <w:widowControl/>
        <w:spacing w:line="520" w:lineRule="exact"/>
        <w:jc w:val="center"/>
        <w:rPr>
          <w:rFonts w:ascii="黑体" w:eastAsia="黑体" w:hAnsi="宋体" w:cs="宋体"/>
          <w:b/>
          <w:color w:val="000000"/>
          <w:kern w:val="0"/>
          <w:sz w:val="52"/>
          <w:szCs w:val="52"/>
        </w:rPr>
      </w:pPr>
      <w:r>
        <w:rPr>
          <w:rFonts w:ascii="黑体" w:eastAsia="黑体" w:hAnsi="宋体" w:cs="宋体" w:hint="eastAsia"/>
          <w:b/>
          <w:color w:val="000000"/>
          <w:kern w:val="0"/>
          <w:sz w:val="52"/>
          <w:szCs w:val="52"/>
        </w:rPr>
        <w:t xml:space="preserve">招　</w:t>
      </w:r>
      <w:r>
        <w:rPr>
          <w:rFonts w:ascii="黑体" w:eastAsia="黑体" w:hAnsi="宋体" w:cs="宋体" w:hint="eastAsia"/>
          <w:b/>
          <w:color w:val="000000"/>
          <w:kern w:val="0"/>
          <w:sz w:val="52"/>
          <w:szCs w:val="52"/>
        </w:rPr>
        <w:t xml:space="preserve"> </w:t>
      </w:r>
      <w:r>
        <w:rPr>
          <w:rFonts w:ascii="黑体" w:eastAsia="黑体" w:hAnsi="宋体" w:cs="宋体" w:hint="eastAsia"/>
          <w:b/>
          <w:color w:val="000000"/>
          <w:kern w:val="0"/>
          <w:sz w:val="52"/>
          <w:szCs w:val="52"/>
        </w:rPr>
        <w:t>标</w:t>
      </w:r>
      <w:r>
        <w:rPr>
          <w:rFonts w:ascii="黑体" w:eastAsia="黑体" w:hAnsi="宋体" w:cs="宋体" w:hint="eastAsia"/>
          <w:b/>
          <w:color w:val="000000"/>
          <w:kern w:val="0"/>
          <w:sz w:val="52"/>
          <w:szCs w:val="52"/>
        </w:rPr>
        <w:t xml:space="preserve"> </w:t>
      </w:r>
      <w:r>
        <w:rPr>
          <w:rFonts w:ascii="黑体" w:eastAsia="黑体" w:hAnsi="宋体" w:cs="宋体" w:hint="eastAsia"/>
          <w:b/>
          <w:color w:val="000000"/>
          <w:kern w:val="0"/>
          <w:sz w:val="52"/>
          <w:szCs w:val="52"/>
        </w:rPr>
        <w:t xml:space="preserve">　文　</w:t>
      </w:r>
      <w:r>
        <w:rPr>
          <w:rFonts w:ascii="黑体" w:eastAsia="黑体" w:hAnsi="宋体" w:cs="宋体" w:hint="eastAsia"/>
          <w:b/>
          <w:color w:val="000000"/>
          <w:kern w:val="0"/>
          <w:sz w:val="52"/>
          <w:szCs w:val="52"/>
        </w:rPr>
        <w:t xml:space="preserve"> </w:t>
      </w:r>
      <w:r>
        <w:rPr>
          <w:rFonts w:ascii="黑体" w:eastAsia="黑体" w:hAnsi="宋体" w:cs="宋体" w:hint="eastAsia"/>
          <w:b/>
          <w:color w:val="000000"/>
          <w:kern w:val="0"/>
          <w:sz w:val="52"/>
          <w:szCs w:val="52"/>
        </w:rPr>
        <w:t>件</w:t>
      </w:r>
    </w:p>
    <w:p w:rsidR="00E77AF3" w:rsidRDefault="00E77AF3">
      <w:pPr>
        <w:widowControl/>
        <w:spacing w:line="520" w:lineRule="exact"/>
        <w:jc w:val="center"/>
        <w:rPr>
          <w:rFonts w:ascii="楷体_GB2312" w:eastAsia="楷体_GB2312" w:hAnsi="宋体" w:cs="宋体"/>
          <w:b/>
          <w:color w:val="000000"/>
          <w:kern w:val="0"/>
          <w:sz w:val="72"/>
          <w:szCs w:val="20"/>
        </w:rPr>
      </w:pPr>
    </w:p>
    <w:p w:rsidR="00E77AF3" w:rsidRDefault="00E77AF3">
      <w:pPr>
        <w:widowControl/>
        <w:spacing w:line="520" w:lineRule="exact"/>
        <w:ind w:firstLineChars="700" w:firstLine="2520"/>
        <w:jc w:val="left"/>
        <w:rPr>
          <w:rFonts w:ascii="楷体_GB2312" w:eastAsia="楷体_GB2312" w:hAnsi="宋体" w:cs="宋体"/>
          <w:color w:val="000000"/>
          <w:kern w:val="0"/>
          <w:sz w:val="36"/>
          <w:szCs w:val="20"/>
        </w:rPr>
      </w:pPr>
    </w:p>
    <w:p w:rsidR="00E77AF3" w:rsidRDefault="0059002B">
      <w:pPr>
        <w:widowControl/>
        <w:spacing w:line="520" w:lineRule="exact"/>
        <w:ind w:firstLineChars="1100" w:firstLine="3534"/>
        <w:jc w:val="left"/>
        <w:rPr>
          <w:rFonts w:ascii="宋体" w:hAnsi="宋体" w:cs="宋体"/>
          <w:b/>
          <w:color w:val="000000"/>
          <w:kern w:val="0"/>
          <w:sz w:val="32"/>
          <w:szCs w:val="32"/>
        </w:rPr>
      </w:pPr>
      <w:r>
        <w:rPr>
          <w:rFonts w:ascii="宋体" w:hAnsi="宋体" w:cs="宋体" w:hint="eastAsia"/>
          <w:b/>
          <w:color w:val="000000"/>
          <w:kern w:val="0"/>
          <w:sz w:val="32"/>
          <w:szCs w:val="32"/>
        </w:rPr>
        <w:t>编号</w:t>
      </w:r>
      <w:r>
        <w:rPr>
          <w:rFonts w:ascii="宋体" w:hAnsi="宋体" w:cs="宋体" w:hint="eastAsia"/>
          <w:color w:val="000000"/>
          <w:kern w:val="0"/>
          <w:sz w:val="32"/>
          <w:szCs w:val="32"/>
        </w:rPr>
        <w:t>：</w:t>
      </w:r>
      <w:r>
        <w:rPr>
          <w:rFonts w:ascii="宋体" w:hAnsi="宋体" w:cs="宋体" w:hint="eastAsia"/>
          <w:color w:val="000000"/>
          <w:kern w:val="0"/>
          <w:sz w:val="32"/>
          <w:szCs w:val="32"/>
        </w:rPr>
        <w:t>HBZ-19134-GZBD03</w:t>
      </w:r>
      <w:r>
        <w:rPr>
          <w:rFonts w:ascii="宋体" w:hAnsi="宋体" w:cs="宋体" w:hint="eastAsia"/>
          <w:b/>
          <w:color w:val="000000"/>
          <w:kern w:val="0"/>
          <w:sz w:val="32"/>
          <w:szCs w:val="32"/>
        </w:rPr>
        <w:t xml:space="preserve">      </w:t>
      </w:r>
    </w:p>
    <w:p w:rsidR="00E77AF3" w:rsidRDefault="0059002B">
      <w:pPr>
        <w:widowControl/>
        <w:spacing w:line="520" w:lineRule="exact"/>
        <w:rPr>
          <w:rFonts w:ascii="楷体_GB2312" w:eastAsia="楷体_GB2312" w:hAnsi="宋体" w:cs="宋体"/>
          <w:b/>
          <w:color w:val="000000"/>
          <w:kern w:val="0"/>
          <w:sz w:val="36"/>
          <w:szCs w:val="20"/>
        </w:rPr>
      </w:pPr>
      <w:r>
        <w:rPr>
          <w:rFonts w:ascii="宋体" w:hAnsi="宋体" w:cs="宋体"/>
          <w:color w:val="000000"/>
          <w:kern w:val="0"/>
          <w:sz w:val="24"/>
        </w:rPr>
        <w:t> </w:t>
      </w:r>
    </w:p>
    <w:p w:rsidR="00E77AF3" w:rsidRDefault="0059002B">
      <w:pPr>
        <w:widowControl/>
        <w:spacing w:line="520" w:lineRule="exact"/>
        <w:jc w:val="center"/>
        <w:rPr>
          <w:rFonts w:ascii="宋体" w:hAnsi="宋体" w:cs="宋体"/>
          <w:color w:val="000000"/>
          <w:kern w:val="0"/>
          <w:sz w:val="24"/>
        </w:rPr>
      </w:pPr>
      <w:r>
        <w:rPr>
          <w:rFonts w:ascii="宋体" w:hAnsi="宋体" w:cs="宋体"/>
          <w:color w:val="000000"/>
          <w:kern w:val="0"/>
          <w:sz w:val="24"/>
        </w:rPr>
        <w:t> </w:t>
      </w:r>
    </w:p>
    <w:p w:rsidR="00E77AF3" w:rsidRDefault="00E77AF3">
      <w:pPr>
        <w:widowControl/>
        <w:spacing w:line="520" w:lineRule="exact"/>
        <w:jc w:val="center"/>
        <w:rPr>
          <w:rFonts w:ascii="宋体" w:hAnsi="宋体" w:cs="宋体"/>
          <w:color w:val="000000"/>
          <w:kern w:val="0"/>
          <w:sz w:val="24"/>
        </w:rPr>
      </w:pPr>
    </w:p>
    <w:p w:rsidR="00E77AF3" w:rsidRDefault="0059002B">
      <w:pPr>
        <w:widowControl/>
        <w:spacing w:line="520" w:lineRule="exact"/>
        <w:jc w:val="center"/>
        <w:rPr>
          <w:rFonts w:ascii="宋体" w:hAnsi="宋体" w:cs="宋体"/>
          <w:b/>
          <w:color w:val="000000"/>
          <w:kern w:val="0"/>
          <w:sz w:val="32"/>
          <w:szCs w:val="32"/>
        </w:rPr>
      </w:pPr>
      <w:r>
        <w:rPr>
          <w:rFonts w:ascii="宋体" w:hAnsi="宋体" w:cs="宋体" w:hint="eastAsia"/>
          <w:b/>
          <w:color w:val="000000"/>
          <w:kern w:val="0"/>
          <w:sz w:val="32"/>
          <w:szCs w:val="32"/>
        </w:rPr>
        <w:t>文</w:t>
      </w:r>
      <w:r>
        <w:rPr>
          <w:rFonts w:ascii="宋体" w:hAnsi="宋体" w:cs="宋体" w:hint="eastAsia"/>
          <w:b/>
          <w:color w:val="000000"/>
          <w:kern w:val="0"/>
          <w:sz w:val="32"/>
          <w:szCs w:val="32"/>
        </w:rPr>
        <w:t xml:space="preserve"> </w:t>
      </w:r>
      <w:r>
        <w:rPr>
          <w:rFonts w:ascii="宋体" w:hAnsi="宋体" w:cs="宋体" w:hint="eastAsia"/>
          <w:b/>
          <w:color w:val="000000"/>
          <w:kern w:val="0"/>
          <w:sz w:val="32"/>
          <w:szCs w:val="32"/>
        </w:rPr>
        <w:t>件</w:t>
      </w:r>
      <w:r>
        <w:rPr>
          <w:rFonts w:ascii="宋体" w:hAnsi="宋体" w:cs="宋体" w:hint="eastAsia"/>
          <w:b/>
          <w:color w:val="000000"/>
          <w:kern w:val="0"/>
          <w:sz w:val="32"/>
          <w:szCs w:val="32"/>
        </w:rPr>
        <w:t xml:space="preserve"> </w:t>
      </w:r>
      <w:r>
        <w:rPr>
          <w:rFonts w:ascii="宋体" w:hAnsi="宋体" w:cs="宋体" w:hint="eastAsia"/>
          <w:b/>
          <w:color w:val="000000"/>
          <w:kern w:val="0"/>
          <w:sz w:val="32"/>
          <w:szCs w:val="32"/>
        </w:rPr>
        <w:t>目</w:t>
      </w:r>
      <w:r>
        <w:rPr>
          <w:rFonts w:ascii="宋体" w:hAnsi="宋体" w:cs="宋体" w:hint="eastAsia"/>
          <w:b/>
          <w:color w:val="000000"/>
          <w:kern w:val="0"/>
          <w:sz w:val="32"/>
          <w:szCs w:val="32"/>
        </w:rPr>
        <w:t xml:space="preserve"> </w:t>
      </w:r>
      <w:r>
        <w:rPr>
          <w:rFonts w:ascii="宋体" w:hAnsi="宋体" w:cs="宋体" w:hint="eastAsia"/>
          <w:b/>
          <w:color w:val="000000"/>
          <w:kern w:val="0"/>
          <w:sz w:val="32"/>
          <w:szCs w:val="32"/>
        </w:rPr>
        <w:t>录</w:t>
      </w:r>
    </w:p>
    <w:p w:rsidR="00E77AF3" w:rsidRDefault="00E77AF3">
      <w:pPr>
        <w:widowControl/>
        <w:spacing w:line="520" w:lineRule="exact"/>
        <w:ind w:firstLineChars="600" w:firstLine="1680"/>
        <w:rPr>
          <w:rFonts w:ascii="楷体_GB2312" w:eastAsia="楷体_GB2312" w:hAnsi="宋体" w:cs="宋体"/>
          <w:color w:val="000000"/>
          <w:kern w:val="0"/>
          <w:sz w:val="28"/>
          <w:szCs w:val="28"/>
        </w:rPr>
      </w:pPr>
    </w:p>
    <w:p w:rsidR="00E77AF3" w:rsidRDefault="0059002B">
      <w:pPr>
        <w:widowControl/>
        <w:spacing w:line="520" w:lineRule="exact"/>
        <w:ind w:firstLineChars="750" w:firstLine="2100"/>
        <w:rPr>
          <w:rFonts w:ascii="宋体" w:hAnsi="宋体" w:cs="宋体"/>
          <w:color w:val="000000"/>
          <w:kern w:val="0"/>
          <w:sz w:val="28"/>
          <w:szCs w:val="28"/>
        </w:rPr>
      </w:pPr>
      <w:r>
        <w:rPr>
          <w:rFonts w:ascii="宋体" w:hAnsi="宋体" w:cs="宋体" w:hint="eastAsia"/>
          <w:color w:val="000000"/>
          <w:kern w:val="0"/>
          <w:sz w:val="28"/>
          <w:szCs w:val="28"/>
        </w:rPr>
        <w:t>第一章</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《投标邀请》</w:t>
      </w:r>
    </w:p>
    <w:p w:rsidR="00E77AF3" w:rsidRDefault="0059002B">
      <w:pPr>
        <w:widowControl/>
        <w:spacing w:line="520" w:lineRule="exact"/>
        <w:ind w:firstLineChars="750" w:firstLine="2100"/>
        <w:rPr>
          <w:rFonts w:ascii="宋体" w:hAnsi="宋体" w:cs="宋体"/>
          <w:color w:val="000000"/>
          <w:kern w:val="0"/>
          <w:sz w:val="28"/>
          <w:szCs w:val="28"/>
        </w:rPr>
      </w:pPr>
      <w:r>
        <w:rPr>
          <w:rFonts w:ascii="宋体" w:hAnsi="宋体" w:cs="宋体" w:hint="eastAsia"/>
          <w:color w:val="000000"/>
          <w:kern w:val="0"/>
          <w:sz w:val="28"/>
          <w:szCs w:val="28"/>
        </w:rPr>
        <w:t>第二章</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《投标须知》</w:t>
      </w:r>
    </w:p>
    <w:p w:rsidR="00E77AF3" w:rsidRDefault="0059002B">
      <w:pPr>
        <w:widowControl/>
        <w:spacing w:line="520" w:lineRule="exact"/>
        <w:ind w:firstLineChars="750" w:firstLine="2100"/>
        <w:rPr>
          <w:rFonts w:ascii="宋体" w:hAnsi="宋体" w:cs="宋体"/>
          <w:color w:val="000000"/>
          <w:kern w:val="0"/>
          <w:sz w:val="28"/>
          <w:szCs w:val="28"/>
        </w:rPr>
      </w:pPr>
      <w:r>
        <w:rPr>
          <w:rFonts w:ascii="宋体" w:hAnsi="宋体" w:cs="宋体" w:hint="eastAsia"/>
          <w:color w:val="000000"/>
          <w:kern w:val="0"/>
          <w:sz w:val="28"/>
          <w:szCs w:val="28"/>
        </w:rPr>
        <w:t>第三章</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《采购合同》</w:t>
      </w:r>
    </w:p>
    <w:p w:rsidR="00E77AF3" w:rsidRDefault="0059002B">
      <w:pPr>
        <w:widowControl/>
        <w:spacing w:line="520" w:lineRule="exact"/>
        <w:ind w:firstLineChars="750" w:firstLine="2100"/>
        <w:rPr>
          <w:rFonts w:ascii="宋体" w:hAnsi="宋体" w:cs="宋体"/>
          <w:color w:val="000000"/>
          <w:kern w:val="0"/>
          <w:sz w:val="28"/>
          <w:szCs w:val="28"/>
        </w:rPr>
      </w:pPr>
      <w:r>
        <w:rPr>
          <w:rFonts w:ascii="宋体" w:hAnsi="宋体" w:cs="宋体" w:hint="eastAsia"/>
          <w:color w:val="000000"/>
          <w:kern w:val="0"/>
          <w:sz w:val="28"/>
          <w:szCs w:val="28"/>
        </w:rPr>
        <w:t>第四章</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《标的清单及交货事宜》</w:t>
      </w:r>
    </w:p>
    <w:p w:rsidR="00E77AF3" w:rsidRDefault="0059002B">
      <w:pPr>
        <w:widowControl/>
        <w:spacing w:line="520" w:lineRule="exact"/>
        <w:ind w:firstLineChars="750" w:firstLine="2100"/>
        <w:rPr>
          <w:rFonts w:ascii="宋体" w:hAnsi="宋体" w:cs="宋体"/>
          <w:color w:val="000000"/>
          <w:kern w:val="0"/>
          <w:sz w:val="28"/>
          <w:szCs w:val="28"/>
        </w:rPr>
      </w:pPr>
      <w:r>
        <w:rPr>
          <w:rFonts w:ascii="宋体" w:hAnsi="宋体" w:cs="宋体" w:hint="eastAsia"/>
          <w:color w:val="000000"/>
          <w:kern w:val="0"/>
          <w:sz w:val="28"/>
          <w:szCs w:val="28"/>
        </w:rPr>
        <w:t>第五章</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《附件》（投标文件格式等）</w:t>
      </w:r>
    </w:p>
    <w:p w:rsidR="00E77AF3" w:rsidRDefault="0059002B">
      <w:pPr>
        <w:widowControl/>
        <w:spacing w:line="520" w:lineRule="exact"/>
        <w:jc w:val="center"/>
        <w:rPr>
          <w:rFonts w:ascii="宋体" w:hAnsi="宋体" w:cs="宋体"/>
          <w:color w:val="000000"/>
          <w:kern w:val="0"/>
          <w:sz w:val="24"/>
        </w:rPr>
      </w:pPr>
      <w:r>
        <w:rPr>
          <w:rFonts w:ascii="宋体" w:hAnsi="宋体" w:cs="宋体"/>
          <w:color w:val="000000"/>
          <w:kern w:val="0"/>
          <w:sz w:val="24"/>
        </w:rPr>
        <w:t> </w:t>
      </w:r>
    </w:p>
    <w:p w:rsidR="00E77AF3" w:rsidRDefault="00E77AF3">
      <w:pPr>
        <w:widowControl/>
        <w:spacing w:line="520" w:lineRule="exact"/>
        <w:rPr>
          <w:rFonts w:ascii="宋体" w:hAnsi="宋体" w:cs="宋体"/>
          <w:b/>
          <w:color w:val="000000"/>
          <w:kern w:val="0"/>
          <w:sz w:val="32"/>
          <w:szCs w:val="32"/>
        </w:rPr>
      </w:pPr>
    </w:p>
    <w:p w:rsidR="00E77AF3" w:rsidRDefault="00E77AF3">
      <w:pPr>
        <w:widowControl/>
        <w:spacing w:line="520" w:lineRule="exact"/>
        <w:jc w:val="center"/>
        <w:rPr>
          <w:rFonts w:ascii="宋体" w:hAnsi="宋体" w:cs="宋体"/>
          <w:b/>
          <w:color w:val="000000"/>
          <w:kern w:val="0"/>
          <w:sz w:val="32"/>
          <w:szCs w:val="32"/>
        </w:rPr>
      </w:pPr>
    </w:p>
    <w:p w:rsidR="00E77AF3" w:rsidRDefault="0059002B">
      <w:pPr>
        <w:widowControl/>
        <w:spacing w:line="520" w:lineRule="exact"/>
        <w:jc w:val="center"/>
        <w:rPr>
          <w:rFonts w:ascii="宋体" w:hAnsi="宋体" w:cs="宋体"/>
          <w:color w:val="000000"/>
          <w:kern w:val="0"/>
          <w:sz w:val="30"/>
          <w:szCs w:val="30"/>
        </w:rPr>
      </w:pPr>
      <w:r>
        <w:rPr>
          <w:rFonts w:ascii="宋体" w:hAnsi="宋体" w:cs="宋体"/>
          <w:color w:val="000000"/>
          <w:kern w:val="0"/>
          <w:sz w:val="24"/>
        </w:rPr>
        <w:t> </w:t>
      </w:r>
      <w:r>
        <w:rPr>
          <w:rFonts w:ascii="宋体" w:hAnsi="宋体" w:cs="宋体" w:hint="eastAsia"/>
          <w:color w:val="000000" w:themeColor="text1"/>
          <w:kern w:val="0"/>
          <w:sz w:val="30"/>
          <w:szCs w:val="30"/>
        </w:rPr>
        <w:t>二〇一</w:t>
      </w:r>
      <w:r>
        <w:rPr>
          <w:rFonts w:ascii="宋体" w:hAnsi="宋体" w:cs="宋体" w:hint="eastAsia"/>
          <w:color w:val="000000" w:themeColor="text1"/>
          <w:kern w:val="0"/>
          <w:sz w:val="30"/>
          <w:szCs w:val="30"/>
        </w:rPr>
        <w:t>九</w:t>
      </w:r>
      <w:r>
        <w:rPr>
          <w:rFonts w:ascii="宋体" w:hAnsi="宋体" w:cs="宋体" w:hint="eastAsia"/>
          <w:color w:val="000000"/>
          <w:kern w:val="0"/>
          <w:sz w:val="30"/>
          <w:szCs w:val="30"/>
        </w:rPr>
        <w:t>年</w:t>
      </w:r>
      <w:r>
        <w:rPr>
          <w:rFonts w:ascii="宋体" w:hAnsi="宋体" w:cs="宋体" w:hint="eastAsia"/>
          <w:color w:val="000000"/>
          <w:kern w:val="0"/>
          <w:sz w:val="30"/>
          <w:szCs w:val="30"/>
        </w:rPr>
        <w:t>九</w:t>
      </w:r>
      <w:r>
        <w:rPr>
          <w:rFonts w:ascii="宋体" w:hAnsi="宋体" w:cs="宋体" w:hint="eastAsia"/>
          <w:color w:val="000000"/>
          <w:kern w:val="0"/>
          <w:sz w:val="30"/>
          <w:szCs w:val="30"/>
        </w:rPr>
        <w:t>月</w:t>
      </w:r>
    </w:p>
    <w:p w:rsidR="00E77AF3" w:rsidRDefault="0059002B" w:rsidP="006E0F76">
      <w:pPr>
        <w:widowControl/>
        <w:spacing w:afterLines="100" w:line="520" w:lineRule="exact"/>
        <w:jc w:val="center"/>
        <w:rPr>
          <w:rFonts w:ascii="宋体" w:hAnsi="宋体" w:cs="宋体"/>
          <w:b/>
          <w:color w:val="000000"/>
          <w:kern w:val="0"/>
          <w:sz w:val="32"/>
          <w:szCs w:val="32"/>
        </w:rPr>
      </w:pPr>
      <w:r>
        <w:rPr>
          <w:rFonts w:ascii="宋体" w:hAnsi="宋体" w:cs="宋体" w:hint="eastAsia"/>
          <w:b/>
          <w:color w:val="000000"/>
          <w:kern w:val="0"/>
          <w:sz w:val="32"/>
          <w:szCs w:val="32"/>
        </w:rPr>
        <w:lastRenderedPageBreak/>
        <w:t>第一章</w:t>
      </w:r>
      <w:r>
        <w:rPr>
          <w:rFonts w:ascii="宋体" w:hAnsi="宋体" w:cs="宋体" w:hint="eastAsia"/>
          <w:b/>
          <w:color w:val="000000"/>
          <w:kern w:val="0"/>
          <w:sz w:val="32"/>
          <w:szCs w:val="32"/>
        </w:rPr>
        <w:t xml:space="preserve">  </w:t>
      </w:r>
      <w:r>
        <w:rPr>
          <w:rFonts w:ascii="宋体" w:hAnsi="宋体" w:cs="宋体" w:hint="eastAsia"/>
          <w:b/>
          <w:color w:val="000000"/>
          <w:kern w:val="0"/>
          <w:sz w:val="32"/>
          <w:szCs w:val="32"/>
        </w:rPr>
        <w:t>投标邀请</w:t>
      </w:r>
    </w:p>
    <w:p w:rsidR="00E77AF3" w:rsidRDefault="0059002B">
      <w:pPr>
        <w:widowControl/>
        <w:spacing w:line="500" w:lineRule="exact"/>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合肥百货大楼集团蚌埠百货大楼有限责任公司固镇购物中心</w:t>
      </w:r>
      <w:r>
        <w:rPr>
          <w:rFonts w:ascii="宋体" w:hAnsi="宋体" w:cs="宋体" w:hint="eastAsia"/>
          <w:spacing w:val="-4"/>
          <w:kern w:val="0"/>
          <w:sz w:val="24"/>
        </w:rPr>
        <w:t>（简称：固镇百大购物中心）</w:t>
      </w:r>
      <w:r>
        <w:rPr>
          <w:rFonts w:ascii="宋体" w:hAnsi="宋体" w:hint="eastAsia"/>
          <w:sz w:val="24"/>
        </w:rPr>
        <w:t>外立面墙体灯饰亮化服务项目</w:t>
      </w:r>
      <w:r>
        <w:rPr>
          <w:rFonts w:ascii="宋体" w:hAnsi="宋体" w:cs="宋体" w:hint="eastAsia"/>
          <w:kern w:val="0"/>
          <w:sz w:val="24"/>
        </w:rPr>
        <w:t>，现向社会公开招标采购，诚邀具有生产、制作、安装资质的厂商参与投标。</w:t>
      </w:r>
    </w:p>
    <w:p w:rsidR="00E77AF3" w:rsidRDefault="0059002B">
      <w:pPr>
        <w:widowControl/>
        <w:spacing w:line="500" w:lineRule="exact"/>
        <w:jc w:val="left"/>
        <w:rPr>
          <w:rFonts w:ascii="宋体" w:hAnsi="宋体" w:cs="宋体"/>
          <w:b/>
          <w:kern w:val="0"/>
          <w:sz w:val="24"/>
        </w:rPr>
      </w:pPr>
      <w:r>
        <w:rPr>
          <w:rFonts w:ascii="宋体" w:hAnsi="宋体" w:cs="宋体" w:hint="eastAsia"/>
          <w:b/>
          <w:spacing w:val="-10"/>
          <w:kern w:val="0"/>
          <w:sz w:val="24"/>
        </w:rPr>
        <w:t>一、</w:t>
      </w:r>
      <w:r>
        <w:rPr>
          <w:rFonts w:ascii="宋体" w:hAnsi="宋体" w:cs="宋体" w:hint="eastAsia"/>
          <w:b/>
          <w:kern w:val="0"/>
          <w:sz w:val="24"/>
        </w:rPr>
        <w:t>招标简介</w:t>
      </w:r>
    </w:p>
    <w:p w:rsidR="00E77AF3" w:rsidRDefault="0059002B">
      <w:pPr>
        <w:widowControl/>
        <w:spacing w:line="500" w:lineRule="exact"/>
        <w:ind w:firstLineChars="200" w:firstLine="480"/>
        <w:jc w:val="lef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1.</w:t>
      </w:r>
      <w:r>
        <w:rPr>
          <w:rFonts w:asciiTheme="minorEastAsia" w:eastAsiaTheme="minorEastAsia" w:hAnsiTheme="minorEastAsia" w:cstheme="minorEastAsia" w:hint="eastAsia"/>
          <w:kern w:val="0"/>
          <w:sz w:val="24"/>
        </w:rPr>
        <w:t>项目名称：固镇</w:t>
      </w:r>
      <w:r>
        <w:rPr>
          <w:rFonts w:asciiTheme="minorEastAsia" w:eastAsiaTheme="minorEastAsia" w:hAnsiTheme="minorEastAsia" w:cstheme="minorEastAsia" w:hint="eastAsia"/>
          <w:kern w:val="0"/>
          <w:sz w:val="24"/>
        </w:rPr>
        <w:t>百大</w:t>
      </w:r>
      <w:r>
        <w:rPr>
          <w:rFonts w:asciiTheme="minorEastAsia" w:eastAsiaTheme="minorEastAsia" w:hAnsiTheme="minorEastAsia" w:cstheme="minorEastAsia" w:hint="eastAsia"/>
          <w:kern w:val="0"/>
          <w:sz w:val="24"/>
        </w:rPr>
        <w:t>购物中心</w:t>
      </w:r>
      <w:r>
        <w:rPr>
          <w:rFonts w:asciiTheme="minorEastAsia" w:eastAsiaTheme="minorEastAsia" w:hAnsiTheme="minorEastAsia" w:cstheme="minorEastAsia" w:hint="eastAsia"/>
          <w:sz w:val="24"/>
        </w:rPr>
        <w:t>外立面墙体灯饰亮化服务</w:t>
      </w:r>
      <w:r>
        <w:rPr>
          <w:rFonts w:asciiTheme="minorEastAsia" w:eastAsiaTheme="minorEastAsia" w:hAnsiTheme="minorEastAsia" w:cstheme="minorEastAsia" w:hint="eastAsia"/>
          <w:sz w:val="24"/>
        </w:rPr>
        <w:t>（项目编号：</w:t>
      </w:r>
      <w:r>
        <w:rPr>
          <w:rFonts w:asciiTheme="minorEastAsia" w:eastAsiaTheme="minorEastAsia" w:hAnsiTheme="minorEastAsia" w:cstheme="minorEastAsia" w:hint="eastAsia"/>
          <w:sz w:val="24"/>
        </w:rPr>
        <w:t>HBZ-19134-GZBD03</w:t>
      </w:r>
      <w:r>
        <w:rPr>
          <w:rFonts w:asciiTheme="minorEastAsia" w:eastAsiaTheme="minorEastAsia" w:hAnsiTheme="minorEastAsia" w:cstheme="minorEastAsia" w:hint="eastAsia"/>
          <w:sz w:val="24"/>
        </w:rPr>
        <w:t>）</w:t>
      </w:r>
    </w:p>
    <w:p w:rsidR="00E77AF3" w:rsidRDefault="0059002B">
      <w:pPr>
        <w:widowControl/>
        <w:spacing w:line="500" w:lineRule="exact"/>
        <w:ind w:firstLineChars="200" w:firstLine="480"/>
        <w:jc w:val="left"/>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2.</w:t>
      </w:r>
      <w:r>
        <w:rPr>
          <w:rFonts w:asciiTheme="minorEastAsia" w:eastAsiaTheme="minorEastAsia" w:hAnsiTheme="minorEastAsia" w:cstheme="minorEastAsia" w:hint="eastAsia"/>
          <w:kern w:val="0"/>
          <w:sz w:val="24"/>
        </w:rPr>
        <w:t>项目地址</w:t>
      </w:r>
      <w:r>
        <w:rPr>
          <w:rFonts w:asciiTheme="minorEastAsia" w:eastAsiaTheme="minorEastAsia" w:hAnsiTheme="minorEastAsia" w:cstheme="minorEastAsia" w:hint="eastAsia"/>
          <w:kern w:val="0"/>
          <w:sz w:val="24"/>
        </w:rPr>
        <w:t>：</w:t>
      </w:r>
      <w:r>
        <w:rPr>
          <w:rFonts w:asciiTheme="minorEastAsia" w:eastAsiaTheme="minorEastAsia" w:hAnsiTheme="minorEastAsia" w:cstheme="minorEastAsia" w:hint="eastAsia"/>
          <w:sz w:val="24"/>
        </w:rPr>
        <w:t>安徽省蚌埠市固镇县东风北路与朝阳路交口东北角</w:t>
      </w:r>
    </w:p>
    <w:p w:rsidR="00E77AF3" w:rsidRDefault="0059002B">
      <w:pPr>
        <w:widowControl/>
        <w:spacing w:line="500" w:lineRule="exact"/>
        <w:ind w:firstLineChars="200"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kern w:val="0"/>
          <w:sz w:val="24"/>
        </w:rPr>
        <w:t>3.</w:t>
      </w:r>
      <w:r>
        <w:rPr>
          <w:rFonts w:asciiTheme="minorEastAsia" w:eastAsiaTheme="minorEastAsia" w:hAnsiTheme="minorEastAsia" w:cstheme="minorEastAsia" w:hint="eastAsia"/>
          <w:kern w:val="0"/>
          <w:sz w:val="24"/>
        </w:rPr>
        <w:t>项目概算：</w:t>
      </w:r>
      <w:r>
        <w:rPr>
          <w:rFonts w:asciiTheme="minorEastAsia" w:eastAsiaTheme="minorEastAsia" w:hAnsiTheme="minorEastAsia" w:cstheme="minorEastAsia" w:hint="eastAsia"/>
          <w:bCs/>
          <w:sz w:val="24"/>
        </w:rPr>
        <w:t>15.8028</w:t>
      </w:r>
      <w:r>
        <w:rPr>
          <w:rFonts w:asciiTheme="minorEastAsia" w:eastAsiaTheme="minorEastAsia" w:hAnsiTheme="minorEastAsia" w:cstheme="minorEastAsia" w:hint="eastAsia"/>
          <w:kern w:val="0"/>
          <w:sz w:val="24"/>
        </w:rPr>
        <w:t>万元</w:t>
      </w:r>
    </w:p>
    <w:p w:rsidR="00E77AF3" w:rsidRDefault="0059002B">
      <w:pPr>
        <w:widowControl/>
        <w:spacing w:line="500" w:lineRule="exact"/>
        <w:rPr>
          <w:rFonts w:ascii="宋体" w:hAnsi="宋体" w:cs="宋体"/>
          <w:b/>
          <w:kern w:val="0"/>
          <w:sz w:val="24"/>
        </w:rPr>
      </w:pPr>
      <w:r>
        <w:rPr>
          <w:rFonts w:ascii="宋体" w:hAnsi="宋体" w:cs="宋体" w:hint="eastAsia"/>
          <w:b/>
          <w:kern w:val="0"/>
          <w:sz w:val="24"/>
        </w:rPr>
        <w:t>二、投标人要求</w:t>
      </w:r>
    </w:p>
    <w:p w:rsidR="00E77AF3" w:rsidRDefault="0059002B">
      <w:pPr>
        <w:widowControl/>
        <w:spacing w:line="500" w:lineRule="exact"/>
        <w:ind w:firstLineChars="200" w:firstLine="480"/>
        <w:rPr>
          <w:rFonts w:ascii="宋体" w:hAnsi="宋体"/>
          <w:sz w:val="24"/>
        </w:rPr>
      </w:pPr>
      <w:r>
        <w:rPr>
          <w:rFonts w:ascii="宋体" w:hAnsi="宋体" w:hint="eastAsia"/>
          <w:sz w:val="24"/>
        </w:rPr>
        <w:t>1.</w:t>
      </w:r>
      <w:r>
        <w:rPr>
          <w:rFonts w:ascii="宋体" w:hAnsi="宋体" w:cs="宋体" w:hint="eastAsia"/>
          <w:sz w:val="24"/>
        </w:rPr>
        <w:t>具有独立法人资格和一般纳税人资质</w:t>
      </w:r>
      <w:r>
        <w:rPr>
          <w:rFonts w:ascii="宋体" w:hAnsi="宋体" w:hint="eastAsia"/>
          <w:sz w:val="24"/>
        </w:rPr>
        <w:t>，注册资金不得低于人民币壹佰万元。</w:t>
      </w:r>
      <w:r>
        <w:rPr>
          <w:rFonts w:ascii="宋体" w:hAnsi="宋体" w:cs="宋体" w:hint="eastAsia"/>
          <w:kern w:val="0"/>
          <w:sz w:val="24"/>
        </w:rPr>
        <w:br/>
        <w:t xml:space="preserve">   </w:t>
      </w:r>
      <w:r>
        <w:rPr>
          <w:rFonts w:ascii="宋体" w:hAnsi="宋体" w:cs="宋体" w:hint="eastAsia"/>
          <w:kern w:val="0"/>
          <w:sz w:val="24"/>
        </w:rPr>
        <w:t xml:space="preserve"> </w:t>
      </w:r>
      <w:r>
        <w:rPr>
          <w:rFonts w:ascii="宋体" w:hAnsi="宋体" w:hint="eastAsia"/>
          <w:sz w:val="24"/>
        </w:rPr>
        <w:t>2</w:t>
      </w:r>
      <w:r>
        <w:rPr>
          <w:rFonts w:ascii="宋体" w:hAnsi="宋体" w:hint="eastAsia"/>
          <w:sz w:val="24"/>
        </w:rPr>
        <w:t>.</w:t>
      </w:r>
      <w:r>
        <w:rPr>
          <w:rFonts w:ascii="宋体" w:hAnsi="宋体" w:hint="eastAsia"/>
          <w:sz w:val="24"/>
        </w:rPr>
        <w:t>提供</w:t>
      </w:r>
      <w:r>
        <w:rPr>
          <w:rFonts w:ascii="宋体" w:hAnsi="宋体" w:hint="eastAsia"/>
          <w:sz w:val="24"/>
        </w:rPr>
        <w:t>一份金额不低于</w:t>
      </w:r>
      <w:r>
        <w:rPr>
          <w:rFonts w:ascii="宋体" w:hAnsi="宋体" w:hint="eastAsia"/>
          <w:sz w:val="24"/>
        </w:rPr>
        <w:t>10</w:t>
      </w:r>
      <w:r>
        <w:rPr>
          <w:rFonts w:ascii="宋体" w:hAnsi="宋体" w:hint="eastAsia"/>
          <w:sz w:val="24"/>
        </w:rPr>
        <w:t>万元的户外美陈灯饰项目</w:t>
      </w:r>
      <w:r>
        <w:rPr>
          <w:rFonts w:ascii="宋体" w:hAnsi="宋体" w:hint="eastAsia"/>
          <w:sz w:val="24"/>
        </w:rPr>
        <w:t>业绩合同。</w:t>
      </w:r>
    </w:p>
    <w:p w:rsidR="00E77AF3" w:rsidRDefault="0059002B">
      <w:pPr>
        <w:spacing w:line="500" w:lineRule="exact"/>
        <w:ind w:firstLineChars="200" w:firstLine="480"/>
        <w:rPr>
          <w:rFonts w:ascii="宋体" w:hAnsi="宋体" w:cs="宋体"/>
          <w:color w:val="000000"/>
          <w:kern w:val="0"/>
          <w:sz w:val="24"/>
        </w:rPr>
      </w:pPr>
      <w:r>
        <w:rPr>
          <w:rFonts w:ascii="宋体" w:hAnsi="宋体" w:hint="eastAsia"/>
          <w:color w:val="000000"/>
          <w:sz w:val="24"/>
        </w:rPr>
        <w:t>3.</w:t>
      </w:r>
      <w:r>
        <w:rPr>
          <w:rFonts w:ascii="宋体" w:hAnsi="宋体"/>
          <w:color w:val="000000"/>
          <w:sz w:val="24"/>
        </w:rPr>
        <w:t>投标人须符合下列</w:t>
      </w:r>
      <w:r>
        <w:rPr>
          <w:rFonts w:ascii="宋体" w:hAnsi="宋体" w:hint="eastAsia"/>
          <w:color w:val="000000"/>
          <w:sz w:val="24"/>
        </w:rPr>
        <w:t>情形之一</w:t>
      </w:r>
      <w:r>
        <w:rPr>
          <w:rFonts w:ascii="宋体" w:hAnsi="宋体"/>
          <w:color w:val="000000"/>
          <w:sz w:val="24"/>
        </w:rPr>
        <w:t>（以</w:t>
      </w:r>
      <w:r>
        <w:rPr>
          <w:rFonts w:ascii="宋体" w:hAnsi="宋体" w:hint="eastAsia"/>
          <w:color w:val="000000"/>
          <w:sz w:val="24"/>
        </w:rPr>
        <w:t>开标当日现场</w:t>
      </w:r>
      <w:r>
        <w:rPr>
          <w:rFonts w:ascii="宋体" w:hAnsi="宋体"/>
          <w:color w:val="000000"/>
          <w:sz w:val="24"/>
        </w:rPr>
        <w:t>在</w:t>
      </w:r>
      <w:r>
        <w:rPr>
          <w:rFonts w:ascii="宋体" w:hAnsi="宋体"/>
          <w:color w:val="000000"/>
          <w:sz w:val="24"/>
        </w:rPr>
        <w:t>“</w:t>
      </w:r>
      <w:r>
        <w:rPr>
          <w:rFonts w:ascii="宋体" w:hAnsi="宋体"/>
          <w:color w:val="000000"/>
          <w:sz w:val="24"/>
        </w:rPr>
        <w:t>安徽合肥公共资源交易中心</w:t>
      </w:r>
      <w:r>
        <w:rPr>
          <w:rFonts w:ascii="宋体" w:hAnsi="宋体"/>
          <w:color w:val="000000"/>
          <w:sz w:val="24"/>
        </w:rPr>
        <w:t>”</w:t>
      </w:r>
      <w:r>
        <w:rPr>
          <w:rFonts w:ascii="宋体" w:hAnsi="宋体"/>
          <w:color w:val="000000"/>
          <w:sz w:val="24"/>
        </w:rPr>
        <w:t>网站</w:t>
      </w:r>
      <w:r>
        <w:rPr>
          <w:rFonts w:ascii="宋体" w:hAnsi="宋体"/>
          <w:color w:val="000000"/>
          <w:sz w:val="24"/>
        </w:rPr>
        <w:t>http://ggzy.hefei.gov.cn/pgt/exposureDesk.html</w:t>
      </w:r>
      <w:r>
        <w:rPr>
          <w:rFonts w:ascii="宋体" w:hAnsi="宋体"/>
          <w:color w:val="000000"/>
          <w:sz w:val="24"/>
        </w:rPr>
        <w:t>查询信息为准</w:t>
      </w:r>
      <w:r>
        <w:rPr>
          <w:rFonts w:ascii="宋体" w:hAnsi="宋体" w:hint="eastAsia"/>
          <w:color w:val="000000"/>
          <w:sz w:val="24"/>
        </w:rPr>
        <w:t>。如网站未收录被查询企业信息视为不存在以下不良行为记录。如有以下记录，招标人有权取消其投标资格。</w:t>
      </w:r>
      <w:r>
        <w:rPr>
          <w:rFonts w:ascii="宋体" w:hAnsi="宋体"/>
          <w:color w:val="000000"/>
          <w:sz w:val="24"/>
        </w:rPr>
        <w:t>）：</w:t>
      </w:r>
    </w:p>
    <w:p w:rsidR="00E77AF3" w:rsidRDefault="0059002B">
      <w:pPr>
        <w:spacing w:line="500" w:lineRule="exact"/>
        <w:ind w:firstLineChars="200" w:firstLine="480"/>
        <w:rPr>
          <w:rFonts w:ascii="宋体" w:hAnsi="宋体"/>
          <w:color w:val="000000"/>
          <w:sz w:val="24"/>
        </w:rPr>
      </w:pPr>
      <w:r>
        <w:rPr>
          <w:rFonts w:ascii="宋体" w:hAnsi="宋体" w:hint="eastAsia"/>
          <w:color w:val="000000"/>
          <w:sz w:val="24"/>
        </w:rPr>
        <w:t>3</w:t>
      </w:r>
      <w:r>
        <w:rPr>
          <w:rFonts w:ascii="宋体" w:hAnsi="宋体" w:hint="eastAsia"/>
          <w:color w:val="000000"/>
          <w:sz w:val="24"/>
        </w:rPr>
        <w:t>.1</w:t>
      </w:r>
      <w:r>
        <w:rPr>
          <w:rFonts w:ascii="宋体" w:hAnsi="宋体"/>
          <w:color w:val="000000"/>
          <w:sz w:val="24"/>
        </w:rPr>
        <w:t>开标日前两年内未被合肥市及其所辖县（市）公共资源交易监督管理局记不良行为记录或记不良行为记录累计未满</w:t>
      </w:r>
      <w:r>
        <w:rPr>
          <w:rFonts w:ascii="宋体" w:hAnsi="宋体"/>
          <w:color w:val="000000"/>
          <w:sz w:val="24"/>
        </w:rPr>
        <w:t>10</w:t>
      </w:r>
      <w:r>
        <w:rPr>
          <w:rFonts w:ascii="宋体" w:hAnsi="宋体"/>
          <w:color w:val="000000"/>
          <w:sz w:val="24"/>
        </w:rPr>
        <w:t>分的。</w:t>
      </w:r>
      <w:r>
        <w:rPr>
          <w:rFonts w:ascii="宋体" w:hAnsi="宋体"/>
          <w:color w:val="000000"/>
          <w:sz w:val="24"/>
        </w:rPr>
        <w:t> </w:t>
      </w:r>
    </w:p>
    <w:p w:rsidR="00E77AF3" w:rsidRDefault="0059002B">
      <w:pPr>
        <w:spacing w:line="500" w:lineRule="exact"/>
        <w:ind w:firstLineChars="200" w:firstLine="480"/>
        <w:rPr>
          <w:rFonts w:ascii="宋体" w:hAnsi="宋体"/>
          <w:color w:val="000000"/>
          <w:sz w:val="24"/>
        </w:rPr>
      </w:pPr>
      <w:r>
        <w:rPr>
          <w:rFonts w:ascii="宋体" w:hAnsi="宋体" w:hint="eastAsia"/>
          <w:color w:val="000000"/>
          <w:sz w:val="24"/>
        </w:rPr>
        <w:t>3</w:t>
      </w:r>
      <w:r>
        <w:rPr>
          <w:rFonts w:ascii="宋体" w:hAnsi="宋体" w:hint="eastAsia"/>
          <w:color w:val="000000"/>
          <w:sz w:val="24"/>
        </w:rPr>
        <w:t>.2</w:t>
      </w:r>
      <w:r>
        <w:rPr>
          <w:rFonts w:ascii="宋体" w:hAnsi="宋体"/>
          <w:color w:val="000000"/>
          <w:sz w:val="24"/>
        </w:rPr>
        <w:t>最近一次被合肥市及其所辖县（市）公共资源交易监督管理局记不良行为记录累计记分达</w:t>
      </w:r>
      <w:r>
        <w:rPr>
          <w:rFonts w:ascii="宋体" w:hAnsi="宋体"/>
          <w:color w:val="000000"/>
          <w:sz w:val="24"/>
        </w:rPr>
        <w:t>10</w:t>
      </w:r>
      <w:r>
        <w:rPr>
          <w:rFonts w:ascii="宋体" w:hAnsi="宋体"/>
          <w:color w:val="000000"/>
          <w:sz w:val="24"/>
        </w:rPr>
        <w:t>分</w:t>
      </w:r>
      <w:r>
        <w:rPr>
          <w:rFonts w:ascii="宋体" w:hAnsi="宋体"/>
          <w:color w:val="000000"/>
          <w:sz w:val="24"/>
        </w:rPr>
        <w:t>(</w:t>
      </w:r>
      <w:r>
        <w:rPr>
          <w:rFonts w:ascii="宋体" w:hAnsi="宋体"/>
          <w:color w:val="000000"/>
          <w:sz w:val="24"/>
        </w:rPr>
        <w:t>含</w:t>
      </w:r>
      <w:r>
        <w:rPr>
          <w:rFonts w:ascii="宋体" w:hAnsi="宋体"/>
          <w:color w:val="000000"/>
          <w:sz w:val="24"/>
        </w:rPr>
        <w:t>10</w:t>
      </w:r>
      <w:r>
        <w:rPr>
          <w:rFonts w:ascii="宋体" w:hAnsi="宋体"/>
          <w:color w:val="000000"/>
          <w:sz w:val="24"/>
        </w:rPr>
        <w:t>分</w:t>
      </w:r>
      <w:r>
        <w:rPr>
          <w:rFonts w:ascii="宋体" w:hAnsi="宋体"/>
          <w:color w:val="000000"/>
          <w:sz w:val="24"/>
        </w:rPr>
        <w:t>)</w:t>
      </w:r>
      <w:r>
        <w:rPr>
          <w:rFonts w:ascii="宋体" w:hAnsi="宋体"/>
          <w:color w:val="000000"/>
          <w:sz w:val="24"/>
        </w:rPr>
        <w:t>到</w:t>
      </w:r>
      <w:r>
        <w:rPr>
          <w:rFonts w:ascii="宋体" w:hAnsi="宋体"/>
          <w:color w:val="000000"/>
          <w:sz w:val="24"/>
        </w:rPr>
        <w:t>15</w:t>
      </w:r>
      <w:r>
        <w:rPr>
          <w:rFonts w:ascii="宋体" w:hAnsi="宋体"/>
          <w:color w:val="000000"/>
          <w:sz w:val="24"/>
        </w:rPr>
        <w:t>分且公布日距开标日超过</w:t>
      </w:r>
      <w:r>
        <w:rPr>
          <w:rFonts w:ascii="宋体" w:hAnsi="宋体"/>
          <w:color w:val="000000"/>
          <w:sz w:val="24"/>
        </w:rPr>
        <w:t>6</w:t>
      </w:r>
      <w:r>
        <w:rPr>
          <w:rFonts w:ascii="宋体" w:hAnsi="宋体"/>
          <w:color w:val="000000"/>
          <w:sz w:val="24"/>
        </w:rPr>
        <w:t>个月。</w:t>
      </w:r>
      <w:r>
        <w:rPr>
          <w:rFonts w:ascii="宋体" w:hAnsi="宋体"/>
          <w:color w:val="000000"/>
          <w:sz w:val="24"/>
        </w:rPr>
        <w:t> </w:t>
      </w:r>
    </w:p>
    <w:p w:rsidR="00E77AF3" w:rsidRDefault="0059002B">
      <w:pPr>
        <w:spacing w:line="500" w:lineRule="exact"/>
        <w:ind w:firstLineChars="200" w:firstLine="480"/>
        <w:rPr>
          <w:rFonts w:ascii="宋体" w:hAnsi="宋体"/>
          <w:color w:val="000000"/>
          <w:sz w:val="24"/>
        </w:rPr>
      </w:pPr>
      <w:r>
        <w:rPr>
          <w:rFonts w:ascii="宋体" w:hAnsi="宋体" w:hint="eastAsia"/>
          <w:color w:val="000000"/>
          <w:sz w:val="24"/>
        </w:rPr>
        <w:t>3</w:t>
      </w:r>
      <w:r>
        <w:rPr>
          <w:rFonts w:ascii="宋体" w:hAnsi="宋体" w:hint="eastAsia"/>
          <w:color w:val="000000"/>
          <w:sz w:val="24"/>
        </w:rPr>
        <w:t>.3</w:t>
      </w:r>
      <w:r>
        <w:rPr>
          <w:rFonts w:ascii="宋体" w:hAnsi="宋体"/>
          <w:color w:val="000000"/>
          <w:sz w:val="24"/>
        </w:rPr>
        <w:t>最近</w:t>
      </w:r>
      <w:r>
        <w:rPr>
          <w:rFonts w:ascii="宋体" w:hAnsi="宋体"/>
          <w:color w:val="000000"/>
          <w:sz w:val="24"/>
        </w:rPr>
        <w:t>一次被合肥市及其所辖县（市）公共资源交易监督管理局记不良行为记录累计记分达</w:t>
      </w:r>
      <w:r>
        <w:rPr>
          <w:rFonts w:ascii="宋体" w:hAnsi="宋体"/>
          <w:color w:val="000000"/>
          <w:sz w:val="24"/>
        </w:rPr>
        <w:t>15</w:t>
      </w:r>
      <w:r>
        <w:rPr>
          <w:rFonts w:ascii="宋体" w:hAnsi="宋体"/>
          <w:color w:val="000000"/>
          <w:sz w:val="24"/>
        </w:rPr>
        <w:t>分</w:t>
      </w:r>
      <w:r>
        <w:rPr>
          <w:rFonts w:ascii="宋体" w:hAnsi="宋体"/>
          <w:color w:val="000000"/>
          <w:sz w:val="24"/>
        </w:rPr>
        <w:t>(</w:t>
      </w:r>
      <w:r>
        <w:rPr>
          <w:rFonts w:ascii="宋体" w:hAnsi="宋体"/>
          <w:color w:val="000000"/>
          <w:sz w:val="24"/>
        </w:rPr>
        <w:t>含</w:t>
      </w:r>
      <w:r>
        <w:rPr>
          <w:rFonts w:ascii="宋体" w:hAnsi="宋体"/>
          <w:color w:val="000000"/>
          <w:sz w:val="24"/>
        </w:rPr>
        <w:t>15</w:t>
      </w:r>
      <w:r>
        <w:rPr>
          <w:rFonts w:ascii="宋体" w:hAnsi="宋体"/>
          <w:color w:val="000000"/>
          <w:sz w:val="24"/>
        </w:rPr>
        <w:t>分</w:t>
      </w:r>
      <w:r>
        <w:rPr>
          <w:rFonts w:ascii="宋体" w:hAnsi="宋体"/>
          <w:color w:val="000000"/>
          <w:sz w:val="24"/>
        </w:rPr>
        <w:t>)</w:t>
      </w:r>
      <w:r>
        <w:rPr>
          <w:rFonts w:ascii="宋体" w:hAnsi="宋体"/>
          <w:color w:val="000000"/>
          <w:sz w:val="24"/>
        </w:rPr>
        <w:t>到</w:t>
      </w:r>
      <w:r>
        <w:rPr>
          <w:rFonts w:ascii="宋体" w:hAnsi="宋体"/>
          <w:color w:val="000000"/>
          <w:sz w:val="24"/>
        </w:rPr>
        <w:t>20</w:t>
      </w:r>
      <w:r>
        <w:rPr>
          <w:rFonts w:ascii="宋体" w:hAnsi="宋体"/>
          <w:color w:val="000000"/>
          <w:sz w:val="24"/>
        </w:rPr>
        <w:t>分且公布日距开标日超过</w:t>
      </w:r>
      <w:r>
        <w:rPr>
          <w:rFonts w:ascii="宋体" w:hAnsi="宋体"/>
          <w:color w:val="000000"/>
          <w:sz w:val="24"/>
        </w:rPr>
        <w:t>12</w:t>
      </w:r>
      <w:r>
        <w:rPr>
          <w:rFonts w:ascii="宋体" w:hAnsi="宋体"/>
          <w:color w:val="000000"/>
          <w:sz w:val="24"/>
        </w:rPr>
        <w:t>个月。</w:t>
      </w:r>
      <w:r>
        <w:rPr>
          <w:rFonts w:ascii="宋体" w:hAnsi="宋体"/>
          <w:color w:val="000000"/>
          <w:sz w:val="24"/>
        </w:rPr>
        <w:t> </w:t>
      </w:r>
    </w:p>
    <w:p w:rsidR="00E77AF3" w:rsidRDefault="0059002B">
      <w:pPr>
        <w:spacing w:line="500" w:lineRule="exact"/>
        <w:ind w:firstLineChars="200" w:firstLine="480"/>
        <w:rPr>
          <w:rFonts w:ascii="宋体" w:hAnsi="宋体" w:cs="宋体"/>
          <w:bCs/>
          <w:color w:val="000000"/>
          <w:sz w:val="24"/>
        </w:rPr>
      </w:pPr>
      <w:r>
        <w:rPr>
          <w:rFonts w:ascii="宋体" w:hAnsi="宋体" w:hint="eastAsia"/>
          <w:color w:val="000000"/>
          <w:sz w:val="24"/>
        </w:rPr>
        <w:t>3</w:t>
      </w:r>
      <w:r>
        <w:rPr>
          <w:rFonts w:ascii="宋体" w:hAnsi="宋体" w:hint="eastAsia"/>
          <w:color w:val="000000"/>
          <w:sz w:val="24"/>
        </w:rPr>
        <w:t>.4</w:t>
      </w:r>
      <w:r>
        <w:rPr>
          <w:rFonts w:ascii="宋体" w:hAnsi="宋体"/>
          <w:color w:val="000000"/>
          <w:sz w:val="24"/>
        </w:rPr>
        <w:t>最近一次被合肥市及其所辖县（市）公共资源交易监督管理局记不良行为记录累计记分达</w:t>
      </w:r>
      <w:r>
        <w:rPr>
          <w:rFonts w:ascii="宋体" w:hAnsi="宋体"/>
          <w:color w:val="000000"/>
          <w:sz w:val="24"/>
        </w:rPr>
        <w:t>20</w:t>
      </w:r>
      <w:r>
        <w:rPr>
          <w:rFonts w:ascii="宋体" w:hAnsi="宋体"/>
          <w:color w:val="000000"/>
          <w:sz w:val="24"/>
        </w:rPr>
        <w:t>分</w:t>
      </w:r>
      <w:r>
        <w:rPr>
          <w:rFonts w:ascii="宋体" w:hAnsi="宋体"/>
          <w:color w:val="000000"/>
          <w:sz w:val="24"/>
        </w:rPr>
        <w:t>(</w:t>
      </w:r>
      <w:r>
        <w:rPr>
          <w:rFonts w:ascii="宋体" w:hAnsi="宋体"/>
          <w:color w:val="000000"/>
          <w:sz w:val="24"/>
        </w:rPr>
        <w:t>含</w:t>
      </w:r>
      <w:r>
        <w:rPr>
          <w:rFonts w:ascii="宋体" w:hAnsi="宋体"/>
          <w:color w:val="000000"/>
          <w:sz w:val="24"/>
        </w:rPr>
        <w:t>20</w:t>
      </w:r>
      <w:r>
        <w:rPr>
          <w:rFonts w:ascii="宋体" w:hAnsi="宋体"/>
          <w:color w:val="000000"/>
          <w:sz w:val="24"/>
        </w:rPr>
        <w:t>分</w:t>
      </w:r>
      <w:r>
        <w:rPr>
          <w:rFonts w:ascii="宋体" w:hAnsi="宋体"/>
          <w:color w:val="000000"/>
          <w:sz w:val="24"/>
        </w:rPr>
        <w:t>)</w:t>
      </w:r>
      <w:r>
        <w:rPr>
          <w:rFonts w:ascii="宋体" w:hAnsi="宋体"/>
          <w:color w:val="000000"/>
          <w:sz w:val="24"/>
        </w:rPr>
        <w:t>及以上且公布日距开标日超过</w:t>
      </w:r>
      <w:r>
        <w:rPr>
          <w:rFonts w:ascii="宋体" w:hAnsi="宋体"/>
          <w:color w:val="000000"/>
          <w:sz w:val="24"/>
        </w:rPr>
        <w:t>24</w:t>
      </w:r>
      <w:r>
        <w:rPr>
          <w:rFonts w:ascii="宋体" w:hAnsi="宋体"/>
          <w:color w:val="000000"/>
          <w:sz w:val="24"/>
        </w:rPr>
        <w:t>个月。</w:t>
      </w:r>
    </w:p>
    <w:p w:rsidR="00E77AF3" w:rsidRDefault="0059002B">
      <w:pPr>
        <w:spacing w:line="500" w:lineRule="exact"/>
        <w:rPr>
          <w:rFonts w:ascii="宋体" w:hAnsi="宋体"/>
          <w:kern w:val="0"/>
          <w:sz w:val="24"/>
        </w:rPr>
      </w:pPr>
      <w:r>
        <w:rPr>
          <w:rFonts w:ascii="宋体" w:hAnsi="宋体" w:cs="宋体" w:hint="eastAsia"/>
          <w:bCs/>
          <w:sz w:val="24"/>
        </w:rPr>
        <w:t xml:space="preserve">    </w:t>
      </w:r>
      <w:r>
        <w:rPr>
          <w:rFonts w:ascii="宋体" w:hAnsi="宋体" w:cs="宋体" w:hint="eastAsia"/>
          <w:bCs/>
          <w:sz w:val="24"/>
        </w:rPr>
        <w:t>4</w:t>
      </w:r>
      <w:r>
        <w:rPr>
          <w:rFonts w:ascii="宋体" w:hAnsi="宋体" w:cs="宋体" w:hint="eastAsia"/>
          <w:bCs/>
          <w:sz w:val="24"/>
        </w:rPr>
        <w:t>.</w:t>
      </w:r>
      <w:r>
        <w:rPr>
          <w:rFonts w:ascii="宋体" w:hAnsi="宋体"/>
          <w:kern w:val="0"/>
          <w:sz w:val="24"/>
        </w:rPr>
        <w:t>投标人</w:t>
      </w:r>
      <w:r>
        <w:rPr>
          <w:rFonts w:ascii="宋体" w:hAnsi="宋体" w:hint="eastAsia"/>
          <w:kern w:val="0"/>
          <w:sz w:val="24"/>
        </w:rPr>
        <w:t>不得</w:t>
      </w:r>
      <w:r>
        <w:rPr>
          <w:rFonts w:ascii="宋体" w:hAnsi="宋体"/>
          <w:kern w:val="0"/>
          <w:sz w:val="24"/>
        </w:rPr>
        <w:t>存在以下不良信用记录情形之一（</w:t>
      </w:r>
      <w:r>
        <w:rPr>
          <w:rFonts w:ascii="宋体" w:hAnsi="宋体"/>
          <w:sz w:val="24"/>
        </w:rPr>
        <w:t>以</w:t>
      </w:r>
      <w:r>
        <w:rPr>
          <w:rFonts w:ascii="宋体" w:hAnsi="宋体" w:hint="eastAsia"/>
          <w:sz w:val="24"/>
        </w:rPr>
        <w:t>开标当日现场</w:t>
      </w:r>
      <w:r>
        <w:rPr>
          <w:rFonts w:ascii="宋体" w:hAnsi="宋体"/>
          <w:sz w:val="24"/>
        </w:rPr>
        <w:t>在</w:t>
      </w:r>
      <w:r>
        <w:rPr>
          <w:rFonts w:ascii="宋体" w:hAnsi="宋体"/>
          <w:sz w:val="24"/>
        </w:rPr>
        <w:t>“</w:t>
      </w:r>
      <w:r>
        <w:rPr>
          <w:rFonts w:ascii="宋体" w:hAnsi="宋体"/>
          <w:sz w:val="24"/>
        </w:rPr>
        <w:t>信用中国</w:t>
      </w:r>
      <w:r>
        <w:rPr>
          <w:rFonts w:ascii="宋体" w:hAnsi="宋体"/>
          <w:sz w:val="24"/>
        </w:rPr>
        <w:t>”</w:t>
      </w:r>
      <w:r>
        <w:rPr>
          <w:rFonts w:ascii="宋体" w:hAnsi="宋体"/>
          <w:sz w:val="24"/>
        </w:rPr>
        <w:t>网站</w:t>
      </w:r>
      <w:r>
        <w:rPr>
          <w:rFonts w:ascii="宋体" w:hAnsi="宋体"/>
          <w:sz w:val="24"/>
        </w:rPr>
        <w:t>http://www.creditchina.gov.cn/</w:t>
      </w:r>
      <w:r>
        <w:rPr>
          <w:rFonts w:ascii="宋体" w:hAnsi="宋体"/>
          <w:sz w:val="24"/>
        </w:rPr>
        <w:t>查询信息为准</w:t>
      </w:r>
      <w:r>
        <w:rPr>
          <w:rFonts w:ascii="宋体" w:hAnsi="宋体" w:hint="eastAsia"/>
          <w:sz w:val="24"/>
        </w:rPr>
        <w:t>。如网站未收录被查询企业信息视为不存在以下不良信用记录。如有以下记录，招标人有权取消其投标资格。</w:t>
      </w:r>
      <w:r>
        <w:rPr>
          <w:rFonts w:ascii="宋体" w:hAnsi="宋体"/>
          <w:kern w:val="0"/>
          <w:sz w:val="24"/>
        </w:rPr>
        <w:t>）：</w:t>
      </w:r>
    </w:p>
    <w:p w:rsidR="00E77AF3" w:rsidRDefault="0059002B">
      <w:pPr>
        <w:spacing w:line="500" w:lineRule="exact"/>
        <w:rPr>
          <w:rFonts w:ascii="宋体" w:hAnsi="宋体"/>
          <w:kern w:val="0"/>
          <w:sz w:val="24"/>
        </w:rPr>
      </w:pPr>
      <w:r>
        <w:rPr>
          <w:rFonts w:ascii="宋体" w:hAnsi="宋体" w:hint="eastAsia"/>
          <w:kern w:val="0"/>
          <w:sz w:val="24"/>
        </w:rPr>
        <w:t xml:space="preserve">    </w:t>
      </w:r>
      <w:r>
        <w:rPr>
          <w:rFonts w:ascii="宋体" w:hAnsi="宋体" w:hint="eastAsia"/>
          <w:kern w:val="0"/>
          <w:sz w:val="24"/>
        </w:rPr>
        <w:t>4</w:t>
      </w:r>
      <w:r>
        <w:rPr>
          <w:rFonts w:ascii="宋体" w:hAnsi="宋体" w:hint="eastAsia"/>
          <w:kern w:val="0"/>
          <w:sz w:val="24"/>
        </w:rPr>
        <w:t>.1</w:t>
      </w:r>
      <w:r>
        <w:rPr>
          <w:rFonts w:ascii="宋体" w:hAnsi="宋体"/>
          <w:kern w:val="0"/>
          <w:sz w:val="24"/>
        </w:rPr>
        <w:t>投标人被人民法院列入失信被执行人的。</w:t>
      </w:r>
    </w:p>
    <w:p w:rsidR="00E77AF3" w:rsidRDefault="0059002B">
      <w:pPr>
        <w:spacing w:line="500" w:lineRule="exact"/>
        <w:rPr>
          <w:rFonts w:ascii="宋体" w:hAnsi="宋体"/>
          <w:kern w:val="0"/>
          <w:sz w:val="24"/>
        </w:rPr>
      </w:pPr>
      <w:r>
        <w:rPr>
          <w:rFonts w:ascii="宋体" w:hAnsi="宋体" w:hint="eastAsia"/>
          <w:kern w:val="0"/>
          <w:sz w:val="24"/>
        </w:rPr>
        <w:t xml:space="preserve">    </w:t>
      </w:r>
      <w:r>
        <w:rPr>
          <w:rFonts w:ascii="宋体" w:hAnsi="宋体" w:hint="eastAsia"/>
          <w:kern w:val="0"/>
          <w:sz w:val="24"/>
        </w:rPr>
        <w:t>4</w:t>
      </w:r>
      <w:r>
        <w:rPr>
          <w:rFonts w:ascii="宋体" w:hAnsi="宋体" w:hint="eastAsia"/>
          <w:kern w:val="0"/>
          <w:sz w:val="24"/>
        </w:rPr>
        <w:t>.2</w:t>
      </w:r>
      <w:r>
        <w:rPr>
          <w:rFonts w:ascii="宋体" w:hAnsi="宋体"/>
          <w:kern w:val="0"/>
          <w:sz w:val="24"/>
        </w:rPr>
        <w:t>投标人被列入政府采购严重违法失信名单的。</w:t>
      </w:r>
    </w:p>
    <w:p w:rsidR="00E77AF3" w:rsidRDefault="0059002B">
      <w:pPr>
        <w:spacing w:line="500" w:lineRule="exact"/>
        <w:rPr>
          <w:rFonts w:ascii="宋体" w:hAnsi="宋体"/>
          <w:kern w:val="0"/>
          <w:sz w:val="24"/>
        </w:rPr>
      </w:pPr>
      <w:r>
        <w:rPr>
          <w:rFonts w:ascii="宋体" w:hAnsi="宋体" w:hint="eastAsia"/>
          <w:kern w:val="0"/>
          <w:sz w:val="24"/>
        </w:rPr>
        <w:t xml:space="preserve">    </w:t>
      </w:r>
      <w:r>
        <w:rPr>
          <w:rFonts w:ascii="宋体" w:hAnsi="宋体" w:hint="eastAsia"/>
          <w:kern w:val="0"/>
          <w:sz w:val="24"/>
        </w:rPr>
        <w:t>4</w:t>
      </w:r>
      <w:r>
        <w:rPr>
          <w:rFonts w:ascii="宋体" w:hAnsi="宋体" w:hint="eastAsia"/>
          <w:kern w:val="0"/>
          <w:sz w:val="24"/>
        </w:rPr>
        <w:t>.3</w:t>
      </w:r>
      <w:r>
        <w:rPr>
          <w:rFonts w:ascii="宋体" w:hAnsi="宋体"/>
          <w:kern w:val="0"/>
          <w:sz w:val="24"/>
        </w:rPr>
        <w:t>投标人被工商行政管理部门列入企业经营异常名录的。</w:t>
      </w:r>
    </w:p>
    <w:p w:rsidR="00E77AF3" w:rsidRDefault="0059002B">
      <w:pPr>
        <w:spacing w:line="500" w:lineRule="exact"/>
        <w:rPr>
          <w:rFonts w:ascii="宋体" w:hAnsi="宋体"/>
          <w:kern w:val="0"/>
          <w:sz w:val="24"/>
        </w:rPr>
      </w:pPr>
      <w:r>
        <w:rPr>
          <w:rFonts w:ascii="宋体" w:hAnsi="宋体" w:hint="eastAsia"/>
          <w:kern w:val="0"/>
          <w:sz w:val="24"/>
        </w:rPr>
        <w:lastRenderedPageBreak/>
        <w:t xml:space="preserve">    </w:t>
      </w:r>
      <w:r>
        <w:rPr>
          <w:rFonts w:ascii="宋体" w:hAnsi="宋体" w:hint="eastAsia"/>
          <w:kern w:val="0"/>
          <w:sz w:val="24"/>
        </w:rPr>
        <w:t>4</w:t>
      </w:r>
      <w:r>
        <w:rPr>
          <w:rFonts w:ascii="宋体" w:hAnsi="宋体" w:hint="eastAsia"/>
          <w:kern w:val="0"/>
          <w:sz w:val="24"/>
        </w:rPr>
        <w:t>.4</w:t>
      </w:r>
      <w:r>
        <w:rPr>
          <w:rFonts w:ascii="宋体" w:hAnsi="宋体"/>
          <w:kern w:val="0"/>
          <w:sz w:val="24"/>
        </w:rPr>
        <w:t>投标人被税务部门列入重大税收违法案件当事人名单的。</w:t>
      </w:r>
    </w:p>
    <w:p w:rsidR="00E77AF3" w:rsidRDefault="0059002B">
      <w:pPr>
        <w:widowControl/>
        <w:spacing w:line="500" w:lineRule="exact"/>
        <w:ind w:firstLineChars="200" w:firstLine="480"/>
        <w:rPr>
          <w:rFonts w:ascii="宋体" w:hAnsi="宋体"/>
          <w:sz w:val="24"/>
        </w:rPr>
      </w:pPr>
      <w:r>
        <w:rPr>
          <w:rFonts w:ascii="宋体" w:hAnsi="宋体" w:hint="eastAsia"/>
          <w:sz w:val="24"/>
        </w:rPr>
        <w:t>5</w:t>
      </w:r>
      <w:r>
        <w:rPr>
          <w:rFonts w:ascii="宋体" w:hAnsi="宋体" w:hint="eastAsia"/>
          <w:sz w:val="24"/>
        </w:rPr>
        <w:t>.</w:t>
      </w:r>
      <w:r>
        <w:rPr>
          <w:rFonts w:ascii="宋体" w:hAnsi="宋体" w:hint="eastAsia"/>
          <w:sz w:val="24"/>
        </w:rPr>
        <w:t>本项目不接受联合体投标。</w:t>
      </w:r>
    </w:p>
    <w:p w:rsidR="00E77AF3" w:rsidRDefault="0059002B">
      <w:pPr>
        <w:widowControl/>
        <w:spacing w:line="500" w:lineRule="exact"/>
        <w:rPr>
          <w:rFonts w:ascii="宋体" w:hAnsi="宋体" w:cs="宋体"/>
          <w:b/>
          <w:kern w:val="0"/>
          <w:sz w:val="24"/>
        </w:rPr>
      </w:pPr>
      <w:r>
        <w:rPr>
          <w:rFonts w:ascii="宋体" w:hAnsi="宋体" w:cs="宋体" w:hint="eastAsia"/>
          <w:b/>
          <w:kern w:val="0"/>
          <w:sz w:val="24"/>
        </w:rPr>
        <w:t>三、投标报名</w:t>
      </w:r>
    </w:p>
    <w:p w:rsidR="00E77AF3" w:rsidRDefault="0059002B">
      <w:pPr>
        <w:widowControl/>
        <w:spacing w:line="500" w:lineRule="exact"/>
        <w:ind w:firstLineChars="200" w:firstLine="480"/>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领取日期：</w:t>
      </w:r>
      <w:r>
        <w:rPr>
          <w:rFonts w:ascii="宋体" w:hAnsi="宋体" w:cs="宋体" w:hint="eastAsia"/>
          <w:color w:val="000000" w:themeColor="text1"/>
          <w:kern w:val="0"/>
          <w:sz w:val="24"/>
        </w:rPr>
        <w:t>201</w:t>
      </w:r>
      <w:r>
        <w:rPr>
          <w:rFonts w:ascii="宋体" w:hAnsi="宋体" w:cs="宋体" w:hint="eastAsia"/>
          <w:color w:val="000000" w:themeColor="text1"/>
          <w:kern w:val="0"/>
          <w:sz w:val="24"/>
        </w:rPr>
        <w:t>9</w:t>
      </w:r>
      <w:r>
        <w:rPr>
          <w:rFonts w:ascii="宋体" w:hAnsi="宋体" w:cs="宋体" w:hint="eastAsia"/>
          <w:color w:val="000000" w:themeColor="text1"/>
          <w:kern w:val="0"/>
          <w:sz w:val="24"/>
        </w:rPr>
        <w:t>年</w:t>
      </w:r>
      <w:r>
        <w:rPr>
          <w:rFonts w:ascii="宋体" w:hAnsi="宋体" w:cs="宋体" w:hint="eastAsia"/>
          <w:color w:val="000000" w:themeColor="text1"/>
          <w:kern w:val="0"/>
          <w:sz w:val="24"/>
        </w:rPr>
        <w:t>9</w:t>
      </w:r>
      <w:r>
        <w:rPr>
          <w:rFonts w:ascii="宋体" w:hAnsi="宋体" w:cs="宋体" w:hint="eastAsia"/>
          <w:color w:val="000000" w:themeColor="text1"/>
          <w:kern w:val="0"/>
          <w:sz w:val="24"/>
        </w:rPr>
        <w:t>月</w:t>
      </w:r>
      <w:r>
        <w:rPr>
          <w:rFonts w:ascii="宋体" w:hAnsi="宋体" w:cs="宋体" w:hint="eastAsia"/>
          <w:color w:val="000000" w:themeColor="text1"/>
          <w:kern w:val="0"/>
          <w:sz w:val="24"/>
        </w:rPr>
        <w:t>30</w:t>
      </w:r>
      <w:r>
        <w:rPr>
          <w:rFonts w:ascii="宋体" w:hAnsi="宋体" w:cs="宋体" w:hint="eastAsia"/>
          <w:color w:val="000000" w:themeColor="text1"/>
          <w:kern w:val="0"/>
          <w:sz w:val="24"/>
        </w:rPr>
        <w:t>日—</w:t>
      </w:r>
      <w:r>
        <w:rPr>
          <w:rFonts w:ascii="宋体" w:hAnsi="宋体" w:cs="宋体" w:hint="eastAsia"/>
          <w:color w:val="000000" w:themeColor="text1"/>
          <w:kern w:val="0"/>
          <w:sz w:val="24"/>
        </w:rPr>
        <w:t>201</w:t>
      </w:r>
      <w:r>
        <w:rPr>
          <w:rFonts w:ascii="宋体" w:hAnsi="宋体" w:cs="宋体" w:hint="eastAsia"/>
          <w:color w:val="000000" w:themeColor="text1"/>
          <w:kern w:val="0"/>
          <w:sz w:val="24"/>
        </w:rPr>
        <w:t>9</w:t>
      </w:r>
      <w:r>
        <w:rPr>
          <w:rFonts w:ascii="宋体" w:hAnsi="宋体" w:cs="宋体" w:hint="eastAsia"/>
          <w:color w:val="000000" w:themeColor="text1"/>
          <w:kern w:val="0"/>
          <w:sz w:val="24"/>
        </w:rPr>
        <w:t>年</w:t>
      </w:r>
      <w:r>
        <w:rPr>
          <w:rFonts w:ascii="宋体" w:hAnsi="宋体" w:cs="宋体" w:hint="eastAsia"/>
          <w:color w:val="000000" w:themeColor="text1"/>
          <w:kern w:val="0"/>
          <w:sz w:val="24"/>
        </w:rPr>
        <w:t>10</w:t>
      </w:r>
      <w:r>
        <w:rPr>
          <w:rFonts w:ascii="宋体" w:hAnsi="宋体" w:cs="宋体" w:hint="eastAsia"/>
          <w:color w:val="000000" w:themeColor="text1"/>
          <w:kern w:val="0"/>
          <w:sz w:val="24"/>
        </w:rPr>
        <w:t>月</w:t>
      </w:r>
      <w:r>
        <w:rPr>
          <w:rFonts w:ascii="宋体" w:hAnsi="宋体" w:cs="宋体" w:hint="eastAsia"/>
          <w:color w:val="000000" w:themeColor="text1"/>
          <w:kern w:val="0"/>
          <w:sz w:val="24"/>
        </w:rPr>
        <w:t>14</w:t>
      </w:r>
      <w:r>
        <w:rPr>
          <w:rFonts w:ascii="宋体" w:hAnsi="宋体" w:cs="宋体" w:hint="eastAsia"/>
          <w:color w:val="000000" w:themeColor="text1"/>
          <w:kern w:val="0"/>
          <w:sz w:val="24"/>
        </w:rPr>
        <w:t>日</w:t>
      </w:r>
    </w:p>
    <w:p w:rsidR="00E77AF3" w:rsidRDefault="0059002B">
      <w:pPr>
        <w:widowControl/>
        <w:spacing w:line="500" w:lineRule="exact"/>
        <w:ind w:firstLineChars="200" w:firstLine="480"/>
        <w:rPr>
          <w:rFonts w:ascii="宋体" w:hAnsi="宋体" w:cs="宋体"/>
          <w:b/>
          <w:color w:val="E36C0A"/>
          <w:sz w:val="24"/>
        </w:rPr>
      </w:pPr>
      <w:r>
        <w:rPr>
          <w:rFonts w:ascii="宋体" w:hAnsi="宋体" w:cs="宋体" w:hint="eastAsia"/>
          <w:color w:val="000000"/>
          <w:sz w:val="24"/>
        </w:rPr>
        <w:t>2.</w:t>
      </w:r>
      <w:r>
        <w:rPr>
          <w:rFonts w:ascii="宋体" w:hAnsi="宋体" w:cs="宋体" w:hint="eastAsia"/>
          <w:color w:val="000000"/>
          <w:sz w:val="24"/>
        </w:rPr>
        <w:t>领取方法：</w:t>
      </w:r>
      <w:r>
        <w:rPr>
          <w:rFonts w:ascii="宋体" w:hAnsi="宋体" w:hint="eastAsia"/>
          <w:color w:val="000000"/>
          <w:sz w:val="24"/>
        </w:rPr>
        <w:t>登录网站</w:t>
      </w:r>
      <w:hyperlink r:id="rId8" w:history="1">
        <w:r>
          <w:rPr>
            <w:rFonts w:ascii="宋体" w:hAnsi="宋体" w:hint="eastAsia"/>
            <w:color w:val="000000"/>
            <w:sz w:val="24"/>
          </w:rPr>
          <w:t>www.hfbh.com.cn</w:t>
        </w:r>
      </w:hyperlink>
      <w:r>
        <w:rPr>
          <w:rFonts w:ascii="宋体" w:hAnsi="宋体" w:hint="eastAsia"/>
          <w:color w:val="000000"/>
          <w:sz w:val="24"/>
        </w:rPr>
        <w:t>下载标书（下载标书的投标单位按要求参加资格审查）。</w:t>
      </w:r>
    </w:p>
    <w:p w:rsidR="00E77AF3" w:rsidRDefault="0059002B">
      <w:pPr>
        <w:widowControl/>
        <w:spacing w:line="500" w:lineRule="exact"/>
        <w:rPr>
          <w:rFonts w:ascii="宋体" w:hAnsi="宋体" w:cs="宋体"/>
          <w:b/>
          <w:kern w:val="0"/>
          <w:sz w:val="24"/>
        </w:rPr>
      </w:pPr>
      <w:r>
        <w:rPr>
          <w:rFonts w:ascii="宋体" w:hAnsi="宋体" w:cs="宋体" w:hint="eastAsia"/>
          <w:b/>
          <w:kern w:val="0"/>
          <w:sz w:val="24"/>
        </w:rPr>
        <w:t>三、资格预审</w:t>
      </w:r>
    </w:p>
    <w:p w:rsidR="00E77AF3" w:rsidRDefault="0059002B">
      <w:pPr>
        <w:widowControl/>
        <w:spacing w:line="500" w:lineRule="exact"/>
        <w:ind w:firstLineChars="246" w:firstLine="590"/>
        <w:rPr>
          <w:rFonts w:ascii="宋体" w:hAnsi="宋体"/>
          <w:color w:val="000000"/>
          <w:sz w:val="24"/>
        </w:rPr>
      </w:pPr>
      <w:r>
        <w:rPr>
          <w:rFonts w:ascii="宋体" w:hAnsi="宋体" w:cs="宋体" w:hint="eastAsia"/>
          <w:kern w:val="0"/>
          <w:sz w:val="24"/>
        </w:rPr>
        <w:t>资格预审时间：</w:t>
      </w:r>
      <w:r>
        <w:rPr>
          <w:rFonts w:ascii="宋体" w:hAnsi="宋体" w:hint="eastAsia"/>
          <w:color w:val="000000" w:themeColor="text1"/>
          <w:sz w:val="24"/>
        </w:rPr>
        <w:t>201</w:t>
      </w:r>
      <w:r>
        <w:rPr>
          <w:rFonts w:ascii="宋体" w:hAnsi="宋体" w:hint="eastAsia"/>
          <w:color w:val="000000" w:themeColor="text1"/>
          <w:sz w:val="24"/>
        </w:rPr>
        <w:t>9</w:t>
      </w:r>
      <w:r>
        <w:rPr>
          <w:rFonts w:ascii="宋体" w:hAnsi="宋体" w:hint="eastAsia"/>
          <w:color w:val="000000" w:themeColor="text1"/>
          <w:sz w:val="24"/>
        </w:rPr>
        <w:t>年</w:t>
      </w:r>
      <w:r>
        <w:rPr>
          <w:rFonts w:ascii="宋体" w:hAnsi="宋体" w:cs="宋体" w:hint="eastAsia"/>
          <w:color w:val="000000" w:themeColor="text1"/>
          <w:kern w:val="0"/>
          <w:sz w:val="24"/>
        </w:rPr>
        <w:t>10</w:t>
      </w:r>
      <w:r>
        <w:rPr>
          <w:rFonts w:ascii="宋体" w:hAnsi="宋体" w:cs="宋体" w:hint="eastAsia"/>
          <w:color w:val="000000" w:themeColor="text1"/>
          <w:kern w:val="0"/>
          <w:sz w:val="24"/>
        </w:rPr>
        <w:t>月</w:t>
      </w:r>
      <w:r>
        <w:rPr>
          <w:rFonts w:ascii="宋体" w:hAnsi="宋体" w:cs="宋体" w:hint="eastAsia"/>
          <w:color w:val="000000" w:themeColor="text1"/>
          <w:kern w:val="0"/>
          <w:sz w:val="24"/>
        </w:rPr>
        <w:t>13</w:t>
      </w:r>
      <w:r>
        <w:rPr>
          <w:rFonts w:ascii="宋体" w:hAnsi="宋体" w:cs="宋体" w:hint="eastAsia"/>
          <w:color w:val="000000" w:themeColor="text1"/>
          <w:kern w:val="0"/>
          <w:sz w:val="24"/>
        </w:rPr>
        <w:t>日</w:t>
      </w:r>
      <w:r>
        <w:rPr>
          <w:rFonts w:ascii="宋体" w:hAnsi="宋体" w:hint="eastAsia"/>
          <w:color w:val="000000" w:themeColor="text1"/>
          <w:sz w:val="24"/>
        </w:rPr>
        <w:t>前</w:t>
      </w:r>
      <w:r>
        <w:rPr>
          <w:rFonts w:ascii="宋体" w:hAnsi="宋体" w:hint="eastAsia"/>
          <w:color w:val="000000" w:themeColor="text1"/>
          <w:sz w:val="24"/>
        </w:rPr>
        <w:t>9:00-12:00</w:t>
      </w:r>
      <w:r>
        <w:rPr>
          <w:rFonts w:ascii="宋体" w:hAnsi="宋体" w:hint="eastAsia"/>
          <w:color w:val="000000" w:themeColor="text1"/>
          <w:sz w:val="24"/>
        </w:rPr>
        <w:t>，</w:t>
      </w:r>
      <w:r>
        <w:rPr>
          <w:rFonts w:ascii="宋体" w:hAnsi="宋体" w:hint="eastAsia"/>
          <w:color w:val="000000" w:themeColor="text1"/>
          <w:sz w:val="24"/>
        </w:rPr>
        <w:t>14:00-17:00</w:t>
      </w:r>
      <w:r>
        <w:rPr>
          <w:rFonts w:ascii="宋体" w:hAnsi="宋体" w:hint="eastAsia"/>
          <w:color w:val="000000" w:themeColor="text1"/>
          <w:sz w:val="24"/>
        </w:rPr>
        <w:t>(</w:t>
      </w:r>
      <w:r>
        <w:rPr>
          <w:rFonts w:ascii="宋体" w:hAnsi="宋体" w:hint="eastAsia"/>
          <w:color w:val="000000" w:themeColor="text1"/>
          <w:sz w:val="24"/>
        </w:rPr>
        <w:t>法定节假日除外</w:t>
      </w:r>
      <w:r>
        <w:rPr>
          <w:rFonts w:ascii="宋体" w:hAnsi="宋体" w:hint="eastAsia"/>
          <w:color w:val="000000" w:themeColor="text1"/>
          <w:sz w:val="24"/>
        </w:rPr>
        <w:t>)</w:t>
      </w:r>
      <w:r>
        <w:rPr>
          <w:rFonts w:ascii="宋体" w:hAnsi="宋体" w:hint="eastAsia"/>
          <w:color w:val="000000"/>
          <w:sz w:val="24"/>
        </w:rPr>
        <w:t>意向投标人应携带招标文件中投标人要求中相关材料（原件查看，复印件留存）送至百大集团招投标管理部（黄山路</w:t>
      </w:r>
      <w:r>
        <w:rPr>
          <w:rFonts w:ascii="宋体" w:hAnsi="宋体" w:hint="eastAsia"/>
          <w:color w:val="000000"/>
          <w:sz w:val="24"/>
        </w:rPr>
        <w:t>596</w:t>
      </w:r>
      <w:r>
        <w:rPr>
          <w:rFonts w:ascii="宋体" w:hAnsi="宋体" w:hint="eastAsia"/>
          <w:color w:val="000000"/>
          <w:sz w:val="24"/>
        </w:rPr>
        <w:t>号合肥百大集团</w:t>
      </w:r>
      <w:r>
        <w:rPr>
          <w:rFonts w:ascii="宋体" w:hAnsi="宋体" w:hint="eastAsia"/>
          <w:color w:val="000000"/>
          <w:sz w:val="24"/>
        </w:rPr>
        <w:t>1206</w:t>
      </w:r>
      <w:r>
        <w:rPr>
          <w:rFonts w:ascii="宋体" w:hAnsi="宋体" w:hint="eastAsia"/>
          <w:color w:val="000000"/>
          <w:sz w:val="24"/>
        </w:rPr>
        <w:t>室）接受资格审查，审查合格的投标单位以转账的方式缴纳投标保证金，未按要求参加资格审查的投标单位，招标人有权不接受其投标。</w:t>
      </w:r>
    </w:p>
    <w:p w:rsidR="00E77AF3" w:rsidRDefault="0059002B">
      <w:pPr>
        <w:widowControl/>
        <w:spacing w:line="500" w:lineRule="exact"/>
        <w:rPr>
          <w:rFonts w:ascii="宋体" w:hAnsi="宋体"/>
          <w:color w:val="000000"/>
          <w:sz w:val="24"/>
        </w:rPr>
      </w:pPr>
      <w:r>
        <w:rPr>
          <w:rFonts w:ascii="宋体" w:hAnsi="宋体" w:cs="宋体" w:hint="eastAsia"/>
          <w:b/>
          <w:color w:val="000000"/>
          <w:sz w:val="24"/>
        </w:rPr>
        <w:t>四、</w:t>
      </w:r>
      <w:r>
        <w:rPr>
          <w:rFonts w:ascii="宋体" w:hAnsi="宋体" w:hint="eastAsia"/>
          <w:b/>
          <w:color w:val="000000"/>
          <w:sz w:val="24"/>
        </w:rPr>
        <w:t>投标保证金</w:t>
      </w:r>
      <w:r>
        <w:rPr>
          <w:rFonts w:ascii="宋体" w:hAnsi="宋体" w:hint="eastAsia"/>
          <w:b/>
          <w:color w:val="000000"/>
          <w:sz w:val="24"/>
        </w:rPr>
        <w:t xml:space="preserve"> </w:t>
      </w:r>
    </w:p>
    <w:p w:rsidR="00E77AF3" w:rsidRDefault="0059002B">
      <w:pPr>
        <w:pStyle w:val="p0"/>
        <w:spacing w:line="500" w:lineRule="exact"/>
        <w:ind w:firstLineChars="250" w:firstLine="600"/>
        <w:jc w:val="left"/>
        <w:rPr>
          <w:rFonts w:ascii="宋体" w:hAnsi="宋体"/>
          <w:sz w:val="24"/>
        </w:rPr>
      </w:pPr>
      <w:r>
        <w:rPr>
          <w:rFonts w:ascii="宋体" w:hAnsi="宋体" w:hint="eastAsia"/>
          <w:color w:val="000000" w:themeColor="text1"/>
          <w:sz w:val="24"/>
        </w:rPr>
        <w:t>201</w:t>
      </w:r>
      <w:r>
        <w:rPr>
          <w:rFonts w:ascii="宋体" w:hAnsi="宋体" w:hint="eastAsia"/>
          <w:color w:val="000000" w:themeColor="text1"/>
          <w:sz w:val="24"/>
        </w:rPr>
        <w:t>9</w:t>
      </w:r>
      <w:r>
        <w:rPr>
          <w:rFonts w:ascii="宋体" w:hAnsi="宋体" w:hint="eastAsia"/>
          <w:color w:val="000000" w:themeColor="text1"/>
          <w:sz w:val="24"/>
        </w:rPr>
        <w:t>年</w:t>
      </w:r>
      <w:r>
        <w:rPr>
          <w:rFonts w:ascii="宋体" w:hAnsi="宋体" w:cs="宋体" w:hint="eastAsia"/>
          <w:color w:val="000000" w:themeColor="text1"/>
          <w:sz w:val="24"/>
        </w:rPr>
        <w:t>10</w:t>
      </w:r>
      <w:r>
        <w:rPr>
          <w:rFonts w:ascii="宋体" w:hAnsi="宋体" w:cs="宋体" w:hint="eastAsia"/>
          <w:color w:val="000000" w:themeColor="text1"/>
          <w:sz w:val="24"/>
        </w:rPr>
        <w:t>月</w:t>
      </w:r>
      <w:r>
        <w:rPr>
          <w:rFonts w:ascii="宋体" w:hAnsi="宋体" w:cs="宋体" w:hint="eastAsia"/>
          <w:color w:val="000000" w:themeColor="text1"/>
          <w:sz w:val="24"/>
        </w:rPr>
        <w:t>13</w:t>
      </w:r>
      <w:r>
        <w:rPr>
          <w:rFonts w:ascii="宋体" w:hAnsi="宋体" w:cs="宋体" w:hint="eastAsia"/>
          <w:color w:val="000000" w:themeColor="text1"/>
          <w:sz w:val="24"/>
        </w:rPr>
        <w:t>日</w:t>
      </w:r>
      <w:r>
        <w:rPr>
          <w:rFonts w:ascii="宋体" w:hAnsi="宋体" w:hint="eastAsia"/>
          <w:color w:val="000000" w:themeColor="text1"/>
          <w:sz w:val="24"/>
        </w:rPr>
        <w:t>16:00</w:t>
      </w:r>
      <w:r>
        <w:rPr>
          <w:rFonts w:ascii="宋体" w:hAnsi="宋体" w:hint="eastAsia"/>
          <w:color w:val="000000"/>
          <w:sz w:val="24"/>
        </w:rPr>
        <w:t>前（以实际到账时间为准）通过转账的方式缴纳投标保证金</w:t>
      </w:r>
      <w:r>
        <w:rPr>
          <w:rFonts w:ascii="宋体" w:hAnsi="宋体" w:hint="eastAsia"/>
          <w:color w:val="000000"/>
          <w:sz w:val="24"/>
        </w:rPr>
        <w:t>叁仟</w:t>
      </w:r>
      <w:r>
        <w:rPr>
          <w:rFonts w:ascii="宋体" w:hAnsi="宋体" w:hint="eastAsia"/>
          <w:color w:val="000000"/>
          <w:sz w:val="24"/>
        </w:rPr>
        <w:t>圆整，如中标，该保证金待投标单位缴纳履约保证金后无息退还；如未中标，招标结束后无息退还。</w:t>
      </w:r>
      <w:r>
        <w:rPr>
          <w:rFonts w:ascii="宋体" w:hAnsi="宋体" w:hint="eastAsia"/>
          <w:sz w:val="24"/>
        </w:rPr>
        <w:t>如出现串标、毁标、中标后不签订合同或在履行合同时出现违约行为，招标人有权没收该保证金。</w:t>
      </w:r>
    </w:p>
    <w:p w:rsidR="00E77AF3" w:rsidRDefault="0059002B">
      <w:pPr>
        <w:widowControl/>
        <w:shd w:val="clear" w:color="auto" w:fill="FFFFFF"/>
        <w:spacing w:line="500" w:lineRule="exact"/>
        <w:ind w:firstLineChars="300" w:firstLine="720"/>
        <w:jc w:val="left"/>
        <w:rPr>
          <w:rFonts w:ascii="宋体" w:hAnsi="宋体" w:cs="宋体"/>
          <w:kern w:val="0"/>
          <w:sz w:val="24"/>
        </w:rPr>
      </w:pPr>
      <w:r>
        <w:rPr>
          <w:rFonts w:ascii="宋体" w:hAnsi="宋体" w:cs="宋体" w:hint="eastAsia"/>
          <w:kern w:val="0"/>
          <w:sz w:val="24"/>
          <w:lang w:val="zh-CN"/>
        </w:rPr>
        <w:t>名</w:t>
      </w:r>
      <w:r>
        <w:rPr>
          <w:rFonts w:ascii="宋体" w:hAnsi="宋体" w:cs="宋体" w:hint="eastAsia"/>
          <w:kern w:val="0"/>
          <w:sz w:val="24"/>
          <w:lang w:val="zh-CN"/>
        </w:rPr>
        <w:t xml:space="preserve">  </w:t>
      </w:r>
      <w:r>
        <w:rPr>
          <w:rFonts w:ascii="宋体" w:hAnsi="宋体" w:cs="宋体" w:hint="eastAsia"/>
          <w:kern w:val="0"/>
          <w:sz w:val="24"/>
          <w:lang w:val="zh-CN"/>
        </w:rPr>
        <w:t>称：合肥百货大楼集团蚌埠百货大楼有限责任公司固镇购物中心</w:t>
      </w:r>
    </w:p>
    <w:p w:rsidR="00E77AF3" w:rsidRDefault="0059002B">
      <w:pPr>
        <w:widowControl/>
        <w:shd w:val="clear" w:color="auto" w:fill="FFFFFF"/>
        <w:spacing w:line="500" w:lineRule="exact"/>
        <w:ind w:firstLineChars="300" w:firstLine="720"/>
        <w:jc w:val="left"/>
        <w:rPr>
          <w:rFonts w:ascii="宋体" w:hAnsi="宋体" w:cs="宋体"/>
          <w:kern w:val="0"/>
          <w:sz w:val="24"/>
          <w:lang w:val="zh-CN"/>
        </w:rPr>
      </w:pPr>
      <w:r>
        <w:rPr>
          <w:rFonts w:ascii="宋体" w:hAnsi="宋体" w:cs="宋体" w:hint="eastAsia"/>
          <w:kern w:val="0"/>
          <w:sz w:val="24"/>
          <w:lang w:val="zh-CN"/>
        </w:rPr>
        <w:t>开户行：</w:t>
      </w:r>
      <w:r>
        <w:rPr>
          <w:rFonts w:hint="eastAsia"/>
          <w:sz w:val="24"/>
        </w:rPr>
        <w:t>中国邮政储蓄银行股份有限公司固镇县支行</w:t>
      </w:r>
    </w:p>
    <w:p w:rsidR="00E77AF3" w:rsidRDefault="0059002B">
      <w:pPr>
        <w:widowControl/>
        <w:shd w:val="clear" w:color="auto" w:fill="FFFFFF"/>
        <w:spacing w:line="500" w:lineRule="exact"/>
        <w:ind w:firstLineChars="300" w:firstLine="720"/>
        <w:jc w:val="left"/>
        <w:rPr>
          <w:rFonts w:ascii="宋体" w:hAnsi="宋体" w:cs="宋体"/>
          <w:kern w:val="0"/>
          <w:sz w:val="24"/>
        </w:rPr>
      </w:pPr>
      <w:r>
        <w:rPr>
          <w:rFonts w:ascii="宋体" w:hAnsi="宋体" w:cs="宋体" w:hint="eastAsia"/>
          <w:kern w:val="0"/>
          <w:sz w:val="24"/>
          <w:lang w:val="zh-CN"/>
        </w:rPr>
        <w:t>账</w:t>
      </w:r>
      <w:r>
        <w:rPr>
          <w:rFonts w:ascii="宋体" w:hAnsi="宋体" w:cs="宋体" w:hint="eastAsia"/>
          <w:kern w:val="0"/>
          <w:sz w:val="24"/>
          <w:lang w:val="zh-CN"/>
        </w:rPr>
        <w:t xml:space="preserve">  </w:t>
      </w:r>
      <w:r>
        <w:rPr>
          <w:rFonts w:ascii="宋体" w:hAnsi="宋体" w:cs="宋体" w:hint="eastAsia"/>
          <w:kern w:val="0"/>
          <w:sz w:val="24"/>
          <w:lang w:val="zh-CN"/>
        </w:rPr>
        <w:t>号：</w:t>
      </w:r>
      <w:r>
        <w:rPr>
          <w:rFonts w:asciiTheme="minorEastAsia" w:eastAsiaTheme="minorEastAsia" w:hAnsiTheme="minorEastAsia" w:hint="eastAsia"/>
          <w:sz w:val="24"/>
        </w:rPr>
        <w:t>934001010022776669</w:t>
      </w:r>
      <w:r>
        <w:rPr>
          <w:rFonts w:ascii="宋体" w:hAnsi="宋体" w:cs="宋体" w:hint="eastAsia"/>
          <w:kern w:val="0"/>
          <w:sz w:val="24"/>
        </w:rPr>
        <w:t xml:space="preserve"> </w:t>
      </w:r>
    </w:p>
    <w:p w:rsidR="00E77AF3" w:rsidRDefault="0059002B">
      <w:pPr>
        <w:widowControl/>
        <w:shd w:val="clear" w:color="auto" w:fill="FFFFFF"/>
        <w:spacing w:line="500" w:lineRule="exact"/>
        <w:ind w:firstLineChars="300" w:firstLine="720"/>
        <w:jc w:val="left"/>
        <w:rPr>
          <w:rFonts w:ascii="宋体" w:hAnsi="宋体" w:cs="宋体"/>
          <w:kern w:val="0"/>
          <w:sz w:val="24"/>
          <w:lang w:val="zh-CN"/>
        </w:rPr>
      </w:pPr>
      <w:r>
        <w:rPr>
          <w:rFonts w:ascii="宋体" w:hAnsi="宋体" w:cs="宋体" w:hint="eastAsia"/>
          <w:kern w:val="0"/>
          <w:sz w:val="24"/>
          <w:lang w:val="zh-CN"/>
        </w:rPr>
        <w:t>转帐时请备注“</w:t>
      </w:r>
      <w:r>
        <w:rPr>
          <w:rFonts w:ascii="宋体" w:hAnsi="宋体" w:cs="宋体" w:hint="eastAsia"/>
          <w:kern w:val="0"/>
          <w:sz w:val="24"/>
        </w:rPr>
        <w:t>固镇</w:t>
      </w:r>
      <w:r>
        <w:rPr>
          <w:rFonts w:ascii="宋体" w:hAnsi="宋体" w:cs="宋体" w:hint="eastAsia"/>
          <w:kern w:val="0"/>
          <w:sz w:val="24"/>
        </w:rPr>
        <w:t>百大</w:t>
      </w:r>
      <w:r>
        <w:rPr>
          <w:rFonts w:ascii="宋体" w:hAnsi="宋体" w:cs="宋体" w:hint="eastAsia"/>
          <w:kern w:val="0"/>
          <w:sz w:val="24"/>
        </w:rPr>
        <w:t>购物中心外立面墙体灯饰亮化服务项目</w:t>
      </w:r>
      <w:r>
        <w:rPr>
          <w:rFonts w:ascii="宋体" w:hAnsi="宋体" w:cs="宋体" w:hint="eastAsia"/>
          <w:kern w:val="0"/>
          <w:sz w:val="24"/>
          <w:lang w:val="zh-CN"/>
        </w:rPr>
        <w:t>”</w:t>
      </w:r>
    </w:p>
    <w:p w:rsidR="00E77AF3" w:rsidRDefault="0059002B">
      <w:pPr>
        <w:widowControl/>
        <w:shd w:val="clear" w:color="auto" w:fill="FFFFFF"/>
        <w:snapToGrid w:val="0"/>
        <w:spacing w:line="500" w:lineRule="exact"/>
        <w:ind w:left="2048" w:hangingChars="850" w:hanging="2048"/>
        <w:jc w:val="left"/>
        <w:rPr>
          <w:rFonts w:ascii="宋体" w:hAnsi="宋体" w:cs="宋体"/>
          <w:kern w:val="0"/>
          <w:sz w:val="24"/>
        </w:rPr>
      </w:pPr>
      <w:r>
        <w:rPr>
          <w:rFonts w:ascii="宋体" w:hAnsi="宋体" w:cs="宋体" w:hint="eastAsia"/>
          <w:b/>
          <w:kern w:val="0"/>
          <w:sz w:val="24"/>
        </w:rPr>
        <w:t>五、开标时间：</w:t>
      </w:r>
      <w:r>
        <w:rPr>
          <w:rFonts w:ascii="宋体" w:hAnsi="宋体" w:cs="宋体" w:hint="eastAsia"/>
          <w:kern w:val="0"/>
          <w:sz w:val="24"/>
        </w:rPr>
        <w:t>201</w:t>
      </w:r>
      <w:r>
        <w:rPr>
          <w:rFonts w:ascii="宋体" w:hAnsi="宋体" w:cs="宋体" w:hint="eastAsia"/>
          <w:kern w:val="0"/>
          <w:sz w:val="24"/>
        </w:rPr>
        <w:t>9</w:t>
      </w:r>
      <w:r>
        <w:rPr>
          <w:rFonts w:ascii="宋体" w:hAnsi="宋体" w:cs="宋体" w:hint="eastAsia"/>
          <w:kern w:val="0"/>
          <w:sz w:val="24"/>
        </w:rPr>
        <w:t>年</w:t>
      </w:r>
      <w:r>
        <w:rPr>
          <w:rFonts w:ascii="宋体" w:hAnsi="宋体" w:cs="宋体" w:hint="eastAsia"/>
          <w:kern w:val="0"/>
          <w:sz w:val="24"/>
        </w:rPr>
        <w:t>10</w:t>
      </w:r>
      <w:r>
        <w:rPr>
          <w:rFonts w:ascii="宋体" w:hAnsi="宋体" w:cs="宋体" w:hint="eastAsia"/>
          <w:kern w:val="0"/>
          <w:sz w:val="24"/>
        </w:rPr>
        <w:t>月</w:t>
      </w:r>
      <w:r>
        <w:rPr>
          <w:rFonts w:ascii="宋体" w:hAnsi="宋体" w:cs="宋体" w:hint="eastAsia"/>
          <w:kern w:val="0"/>
          <w:sz w:val="24"/>
        </w:rPr>
        <w:t>14</w:t>
      </w:r>
      <w:r>
        <w:rPr>
          <w:rFonts w:ascii="宋体" w:hAnsi="宋体" w:cs="宋体" w:hint="eastAsia"/>
          <w:kern w:val="0"/>
          <w:sz w:val="24"/>
        </w:rPr>
        <w:t>日</w:t>
      </w:r>
      <w:r>
        <w:rPr>
          <w:rFonts w:ascii="宋体" w:hAnsi="宋体" w:cs="宋体" w:hint="eastAsia"/>
          <w:kern w:val="0"/>
          <w:sz w:val="24"/>
        </w:rPr>
        <w:t>14</w:t>
      </w: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0</w:t>
      </w:r>
      <w:r>
        <w:rPr>
          <w:rFonts w:ascii="宋体" w:hAnsi="宋体" w:cs="宋体" w:hint="eastAsia"/>
          <w:kern w:val="0"/>
          <w:sz w:val="24"/>
        </w:rPr>
        <w:t>（如有调整，另行通知）</w:t>
      </w:r>
    </w:p>
    <w:p w:rsidR="00E77AF3" w:rsidRDefault="0059002B">
      <w:pPr>
        <w:widowControl/>
        <w:spacing w:line="500" w:lineRule="exact"/>
        <w:jc w:val="left"/>
        <w:rPr>
          <w:rFonts w:ascii="宋体" w:hAnsi="宋体" w:cs="宋体"/>
          <w:color w:val="FF0000"/>
          <w:kern w:val="0"/>
          <w:sz w:val="24"/>
        </w:rPr>
      </w:pPr>
      <w:r>
        <w:rPr>
          <w:rFonts w:ascii="宋体" w:hAnsi="宋体" w:cs="宋体" w:hint="eastAsia"/>
          <w:kern w:val="0"/>
          <w:sz w:val="24"/>
        </w:rPr>
        <w:t xml:space="preserve">   </w:t>
      </w:r>
      <w:r>
        <w:rPr>
          <w:rFonts w:ascii="宋体" w:hAnsi="宋体" w:cs="宋体" w:hint="eastAsia"/>
          <w:b/>
          <w:bCs/>
          <w:kern w:val="0"/>
          <w:sz w:val="24"/>
        </w:rPr>
        <w:t xml:space="preserve"> </w:t>
      </w:r>
      <w:r>
        <w:rPr>
          <w:rFonts w:ascii="宋体" w:hAnsi="宋体" w:cs="宋体" w:hint="eastAsia"/>
          <w:b/>
          <w:bCs/>
          <w:kern w:val="0"/>
          <w:sz w:val="24"/>
        </w:rPr>
        <w:t>开标地点</w:t>
      </w:r>
      <w:r>
        <w:rPr>
          <w:rFonts w:ascii="宋体" w:hAnsi="宋体" w:cs="宋体" w:hint="eastAsia"/>
          <w:color w:val="000000"/>
          <w:kern w:val="0"/>
          <w:sz w:val="24"/>
        </w:rPr>
        <w:t>：黄山路</w:t>
      </w:r>
      <w:r>
        <w:rPr>
          <w:rFonts w:ascii="宋体" w:hAnsi="宋体" w:cs="宋体" w:hint="eastAsia"/>
          <w:color w:val="000000"/>
          <w:kern w:val="0"/>
          <w:sz w:val="24"/>
        </w:rPr>
        <w:t>596</w:t>
      </w:r>
      <w:r>
        <w:rPr>
          <w:rFonts w:ascii="宋体" w:hAnsi="宋体" w:cs="宋体" w:hint="eastAsia"/>
          <w:color w:val="000000"/>
          <w:kern w:val="0"/>
          <w:sz w:val="24"/>
        </w:rPr>
        <w:t>号合肥百大集团</w:t>
      </w:r>
      <w:r>
        <w:rPr>
          <w:rFonts w:ascii="宋体" w:hAnsi="宋体" w:cs="宋体" w:hint="eastAsia"/>
          <w:color w:val="000000"/>
          <w:kern w:val="0"/>
          <w:sz w:val="24"/>
        </w:rPr>
        <w:t>1210</w:t>
      </w:r>
      <w:r>
        <w:rPr>
          <w:rFonts w:ascii="宋体" w:hAnsi="宋体" w:cs="宋体" w:hint="eastAsia"/>
          <w:color w:val="000000"/>
          <w:kern w:val="0"/>
          <w:sz w:val="24"/>
        </w:rPr>
        <w:t>候标室</w:t>
      </w:r>
    </w:p>
    <w:p w:rsidR="00E77AF3" w:rsidRDefault="0059002B">
      <w:pPr>
        <w:widowControl/>
        <w:spacing w:line="500" w:lineRule="exact"/>
        <w:jc w:val="left"/>
        <w:rPr>
          <w:rFonts w:ascii="宋体" w:hAnsi="宋体" w:cs="宋体"/>
          <w:spacing w:val="-4"/>
          <w:kern w:val="0"/>
          <w:sz w:val="24"/>
        </w:rPr>
      </w:pPr>
      <w:r>
        <w:rPr>
          <w:rFonts w:ascii="宋体" w:hAnsi="宋体" w:cs="宋体" w:hint="eastAsia"/>
          <w:b/>
          <w:kern w:val="0"/>
          <w:sz w:val="24"/>
        </w:rPr>
        <w:t>六、招标单位：</w:t>
      </w:r>
      <w:r>
        <w:rPr>
          <w:rFonts w:ascii="宋体" w:hAnsi="宋体" w:cs="宋体" w:hint="eastAsia"/>
          <w:kern w:val="0"/>
          <w:sz w:val="24"/>
        </w:rPr>
        <w:t>合肥百货大楼集团蚌埠百货大楼有限责任公司</w:t>
      </w:r>
    </w:p>
    <w:p w:rsidR="00E77AF3" w:rsidRDefault="0059002B">
      <w:pPr>
        <w:spacing w:line="500" w:lineRule="exact"/>
        <w:ind w:firstLineChars="199" w:firstLine="479"/>
        <w:rPr>
          <w:rFonts w:ascii="宋体" w:hAnsi="宋体"/>
          <w:color w:val="000000" w:themeColor="text1"/>
          <w:kern w:val="0"/>
          <w:sz w:val="24"/>
        </w:rPr>
      </w:pPr>
      <w:r>
        <w:rPr>
          <w:rFonts w:ascii="宋体" w:hAnsi="宋体" w:cs="宋体" w:hint="eastAsia"/>
          <w:b/>
          <w:bCs/>
          <w:color w:val="000000"/>
          <w:kern w:val="0"/>
          <w:sz w:val="24"/>
        </w:rPr>
        <w:t>联</w:t>
      </w:r>
      <w:r>
        <w:rPr>
          <w:rFonts w:ascii="宋体" w:hAnsi="宋体" w:cs="宋体" w:hint="eastAsia"/>
          <w:b/>
          <w:bCs/>
          <w:color w:val="000000"/>
          <w:kern w:val="0"/>
          <w:sz w:val="24"/>
        </w:rPr>
        <w:t xml:space="preserve"> </w:t>
      </w:r>
      <w:r>
        <w:rPr>
          <w:rFonts w:ascii="宋体" w:hAnsi="宋体" w:cs="宋体" w:hint="eastAsia"/>
          <w:b/>
          <w:bCs/>
          <w:color w:val="000000"/>
          <w:kern w:val="0"/>
          <w:sz w:val="24"/>
        </w:rPr>
        <w:t>系</w:t>
      </w:r>
      <w:r>
        <w:rPr>
          <w:rFonts w:ascii="宋体" w:hAnsi="宋体" w:cs="宋体" w:hint="eastAsia"/>
          <w:b/>
          <w:bCs/>
          <w:color w:val="000000"/>
          <w:kern w:val="0"/>
          <w:sz w:val="24"/>
        </w:rPr>
        <w:t xml:space="preserve"> </w:t>
      </w:r>
      <w:r>
        <w:rPr>
          <w:rFonts w:ascii="宋体" w:hAnsi="宋体" w:cs="宋体" w:hint="eastAsia"/>
          <w:b/>
          <w:bCs/>
          <w:color w:val="000000"/>
          <w:kern w:val="0"/>
          <w:sz w:val="24"/>
        </w:rPr>
        <w:t>人</w:t>
      </w:r>
      <w:r>
        <w:rPr>
          <w:rFonts w:ascii="宋体" w:hAnsi="宋体" w:cs="宋体" w:hint="eastAsia"/>
          <w:color w:val="000000"/>
          <w:kern w:val="0"/>
          <w:sz w:val="24"/>
        </w:rPr>
        <w:t>：</w:t>
      </w:r>
      <w:r>
        <w:rPr>
          <w:rFonts w:ascii="宋体" w:hAnsi="宋体" w:hint="eastAsia"/>
          <w:kern w:val="0"/>
          <w:sz w:val="24"/>
        </w:rPr>
        <w:t>（项目情况咨询）</w:t>
      </w:r>
      <w:r>
        <w:rPr>
          <w:rFonts w:ascii="宋体" w:hAnsi="宋体" w:hint="eastAsia"/>
          <w:color w:val="000000" w:themeColor="text1"/>
          <w:kern w:val="0"/>
          <w:sz w:val="24"/>
        </w:rPr>
        <w:t>孟玲玲</w:t>
      </w:r>
      <w:r>
        <w:rPr>
          <w:rFonts w:ascii="宋体" w:hAnsi="宋体" w:hint="eastAsia"/>
          <w:color w:val="000000" w:themeColor="text1"/>
          <w:kern w:val="0"/>
          <w:sz w:val="24"/>
        </w:rPr>
        <w:t xml:space="preserve"> </w:t>
      </w:r>
      <w:r>
        <w:rPr>
          <w:rFonts w:ascii="宋体" w:hAnsi="宋体" w:cs="宋体"/>
          <w:kern w:val="0"/>
          <w:sz w:val="24"/>
        </w:rPr>
        <w:t>13866170035</w:t>
      </w:r>
    </w:p>
    <w:p w:rsidR="00E77AF3" w:rsidRDefault="0059002B">
      <w:pPr>
        <w:spacing w:line="500" w:lineRule="exact"/>
        <w:rPr>
          <w:rFonts w:ascii="宋体" w:hAnsi="宋体"/>
          <w:kern w:val="0"/>
          <w:sz w:val="24"/>
        </w:rPr>
      </w:pPr>
      <w:r>
        <w:rPr>
          <w:rFonts w:ascii="宋体" w:hAnsi="宋体" w:hint="eastAsia"/>
          <w:kern w:val="0"/>
          <w:sz w:val="24"/>
        </w:rPr>
        <w:t xml:space="preserve">              </w:t>
      </w:r>
      <w:r>
        <w:rPr>
          <w:rFonts w:ascii="宋体" w:hAnsi="宋体" w:hint="eastAsia"/>
          <w:kern w:val="0"/>
          <w:sz w:val="24"/>
        </w:rPr>
        <w:t>（报名资质审查）朱</w:t>
      </w:r>
      <w:r>
        <w:rPr>
          <w:rFonts w:ascii="宋体" w:hAnsi="宋体" w:hint="eastAsia"/>
          <w:kern w:val="0"/>
          <w:sz w:val="24"/>
        </w:rPr>
        <w:t xml:space="preserve">  </w:t>
      </w:r>
      <w:r>
        <w:rPr>
          <w:rFonts w:ascii="宋体" w:hAnsi="宋体" w:hint="eastAsia"/>
          <w:kern w:val="0"/>
          <w:sz w:val="24"/>
        </w:rPr>
        <w:t>工</w:t>
      </w:r>
      <w:r>
        <w:rPr>
          <w:rFonts w:ascii="宋体" w:hAnsi="宋体" w:hint="eastAsia"/>
          <w:kern w:val="0"/>
          <w:sz w:val="24"/>
        </w:rPr>
        <w:t>0551</w:t>
      </w:r>
      <w:r>
        <w:rPr>
          <w:rFonts w:ascii="宋体" w:hAnsi="宋体" w:hint="eastAsia"/>
          <w:kern w:val="0"/>
          <w:sz w:val="24"/>
        </w:rPr>
        <w:t>－</w:t>
      </w:r>
      <w:r>
        <w:rPr>
          <w:rFonts w:ascii="宋体" w:hAnsi="宋体" w:hint="eastAsia"/>
          <w:kern w:val="0"/>
          <w:sz w:val="24"/>
        </w:rPr>
        <w:t>65771025</w:t>
      </w:r>
    </w:p>
    <w:p w:rsidR="00E77AF3" w:rsidRDefault="00E77AF3">
      <w:pPr>
        <w:spacing w:line="500" w:lineRule="exact"/>
        <w:rPr>
          <w:rFonts w:ascii="宋体" w:hAnsi="宋体"/>
          <w:kern w:val="0"/>
          <w:sz w:val="24"/>
        </w:rPr>
      </w:pPr>
    </w:p>
    <w:p w:rsidR="00E77AF3" w:rsidRDefault="00E77AF3">
      <w:pPr>
        <w:spacing w:line="500" w:lineRule="exact"/>
        <w:rPr>
          <w:rFonts w:ascii="宋体" w:hAnsi="宋体"/>
          <w:kern w:val="0"/>
          <w:sz w:val="24"/>
        </w:rPr>
      </w:pPr>
    </w:p>
    <w:p w:rsidR="00E77AF3" w:rsidRDefault="00E77AF3">
      <w:pPr>
        <w:spacing w:line="500" w:lineRule="exact"/>
        <w:rPr>
          <w:rFonts w:ascii="宋体" w:hAnsi="宋体"/>
          <w:kern w:val="0"/>
          <w:sz w:val="24"/>
        </w:rPr>
      </w:pPr>
    </w:p>
    <w:p w:rsidR="00E77AF3" w:rsidRDefault="0059002B">
      <w:pPr>
        <w:widowControl/>
        <w:spacing w:line="300" w:lineRule="auto"/>
        <w:jc w:val="center"/>
        <w:rPr>
          <w:rFonts w:ascii="宋体" w:hAnsi="宋体" w:cs="宋体"/>
          <w:b/>
          <w:color w:val="000000"/>
          <w:kern w:val="0"/>
          <w:sz w:val="32"/>
          <w:szCs w:val="32"/>
        </w:rPr>
      </w:pPr>
      <w:r>
        <w:rPr>
          <w:rFonts w:ascii="宋体" w:hAnsi="宋体" w:cs="宋体" w:hint="eastAsia"/>
          <w:b/>
          <w:color w:val="000000"/>
          <w:kern w:val="0"/>
          <w:sz w:val="32"/>
          <w:szCs w:val="32"/>
        </w:rPr>
        <w:lastRenderedPageBreak/>
        <w:t>第二章</w:t>
      </w:r>
      <w:r>
        <w:rPr>
          <w:rFonts w:ascii="宋体" w:hAnsi="宋体" w:cs="宋体" w:hint="eastAsia"/>
          <w:b/>
          <w:color w:val="000000"/>
          <w:kern w:val="0"/>
          <w:sz w:val="32"/>
          <w:szCs w:val="32"/>
        </w:rPr>
        <w:t xml:space="preserve">  </w:t>
      </w:r>
      <w:r>
        <w:rPr>
          <w:rFonts w:ascii="宋体" w:hAnsi="宋体" w:cs="宋体" w:hint="eastAsia"/>
          <w:b/>
          <w:color w:val="000000"/>
          <w:kern w:val="0"/>
          <w:sz w:val="32"/>
          <w:szCs w:val="32"/>
        </w:rPr>
        <w:t>投标须知</w:t>
      </w:r>
    </w:p>
    <w:p w:rsidR="00E77AF3" w:rsidRDefault="0059002B">
      <w:pPr>
        <w:widowControl/>
        <w:shd w:val="clear" w:color="auto" w:fill="FFFFFF"/>
        <w:snapToGrid w:val="0"/>
        <w:spacing w:line="500" w:lineRule="exact"/>
        <w:ind w:firstLineChars="50" w:firstLine="12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sz w:val="24"/>
        </w:rPr>
        <w:t>一、</w:t>
      </w:r>
      <w:r>
        <w:rPr>
          <w:rFonts w:asciiTheme="minorEastAsia" w:eastAsiaTheme="minorEastAsia" w:hAnsiTheme="minorEastAsia" w:cstheme="minorEastAsia" w:hint="eastAsia"/>
          <w:b/>
          <w:bCs/>
          <w:color w:val="000000"/>
          <w:kern w:val="0"/>
          <w:sz w:val="24"/>
        </w:rPr>
        <w:t>说明及注意事项</w:t>
      </w:r>
    </w:p>
    <w:p w:rsidR="00E77AF3" w:rsidRDefault="0059002B">
      <w:pPr>
        <w:widowControl/>
        <w:shd w:val="clear" w:color="auto" w:fill="FFFFFF"/>
        <w:snapToGrid w:val="0"/>
        <w:spacing w:line="500" w:lineRule="exact"/>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kern w:val="0"/>
          <w:sz w:val="24"/>
        </w:rPr>
        <w:t>1</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投标文件的编写要求</w:t>
      </w:r>
    </w:p>
    <w:p w:rsidR="00E77AF3" w:rsidRDefault="0059002B">
      <w:pPr>
        <w:widowControl/>
        <w:shd w:val="clear" w:color="auto" w:fill="FFFFFF"/>
        <w:snapToGrid w:val="0"/>
        <w:spacing w:line="500" w:lineRule="exact"/>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1</w:t>
      </w:r>
      <w:r>
        <w:rPr>
          <w:rFonts w:asciiTheme="minorEastAsia" w:eastAsiaTheme="minorEastAsia" w:hAnsiTheme="minorEastAsia" w:cstheme="minorEastAsia" w:hint="eastAsia"/>
          <w:color w:val="000000"/>
          <w:kern w:val="0"/>
          <w:sz w:val="24"/>
        </w:rPr>
        <w:t>）投标人须以招标人正式发布的《招标文件》为制作《投标文件》的依据。</w:t>
      </w:r>
    </w:p>
    <w:p w:rsidR="00E77AF3" w:rsidRDefault="0059002B">
      <w:pPr>
        <w:widowControl/>
        <w:shd w:val="clear" w:color="auto" w:fill="FFFFFF"/>
        <w:snapToGrid w:val="0"/>
        <w:spacing w:line="500" w:lineRule="exact"/>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2</w:t>
      </w:r>
      <w:r>
        <w:rPr>
          <w:rFonts w:asciiTheme="minorEastAsia" w:eastAsiaTheme="minorEastAsia" w:hAnsiTheme="minorEastAsia" w:cstheme="minorEastAsia" w:hint="eastAsia"/>
          <w:color w:val="000000"/>
          <w:kern w:val="0"/>
          <w:sz w:val="24"/>
        </w:rPr>
        <w:t>）投标人应仔细阅读招标文件的所有内容，按招标文件的要求提供投标文件，并保证所提供的全部资料真实有效。</w:t>
      </w:r>
    </w:p>
    <w:p w:rsidR="00E77AF3" w:rsidRDefault="0059002B">
      <w:pPr>
        <w:widowControl/>
        <w:shd w:val="clear" w:color="auto" w:fill="FFFFFF"/>
        <w:snapToGrid w:val="0"/>
        <w:spacing w:line="500" w:lineRule="exact"/>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3</w:t>
      </w:r>
      <w:r>
        <w:rPr>
          <w:rFonts w:asciiTheme="minorEastAsia" w:eastAsiaTheme="minorEastAsia" w:hAnsiTheme="minorEastAsia" w:cstheme="minorEastAsia" w:hint="eastAsia"/>
          <w:color w:val="000000"/>
          <w:kern w:val="0"/>
          <w:sz w:val="24"/>
        </w:rPr>
        <w:t>）投标文件的书面内容不得涂抹或改写。</w:t>
      </w:r>
    </w:p>
    <w:p w:rsidR="00E77AF3" w:rsidRDefault="0059002B">
      <w:pPr>
        <w:widowControl/>
        <w:shd w:val="clear" w:color="auto" w:fill="FFFFFF"/>
        <w:snapToGrid w:val="0"/>
        <w:spacing w:line="500" w:lineRule="exact"/>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4</w:t>
      </w:r>
      <w:r>
        <w:rPr>
          <w:rFonts w:asciiTheme="minorEastAsia" w:eastAsiaTheme="minorEastAsia" w:hAnsiTheme="minorEastAsia" w:cstheme="minorEastAsia" w:hint="eastAsia"/>
          <w:color w:val="000000"/>
          <w:kern w:val="0"/>
          <w:sz w:val="24"/>
        </w:rPr>
        <w:t>）满足本招标文件规定的其它要求。</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2</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投标文件由以下部分构成</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1</w:t>
      </w:r>
      <w:r>
        <w:rPr>
          <w:rFonts w:asciiTheme="minorEastAsia" w:eastAsiaTheme="minorEastAsia" w:hAnsiTheme="minorEastAsia" w:cstheme="minorEastAsia" w:hint="eastAsia"/>
          <w:color w:val="000000"/>
          <w:kern w:val="0"/>
          <w:sz w:val="24"/>
        </w:rPr>
        <w:t>）投标承诺书、开标一览表、</w:t>
      </w:r>
      <w:r>
        <w:rPr>
          <w:rFonts w:asciiTheme="minorEastAsia" w:eastAsiaTheme="minorEastAsia" w:hAnsiTheme="minorEastAsia" w:cstheme="minorEastAsia" w:hint="eastAsia"/>
          <w:kern w:val="0"/>
          <w:sz w:val="24"/>
        </w:rPr>
        <w:t>投标分项报价表</w:t>
      </w:r>
      <w:r>
        <w:rPr>
          <w:rFonts w:asciiTheme="minorEastAsia" w:eastAsiaTheme="minorEastAsia" w:hAnsiTheme="minorEastAsia" w:cstheme="minorEastAsia" w:hint="eastAsia"/>
          <w:color w:val="000000"/>
          <w:kern w:val="0"/>
          <w:sz w:val="24"/>
        </w:rPr>
        <w:t>、投标事项承诺、特别声明等。</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2</w:t>
      </w:r>
      <w:r>
        <w:rPr>
          <w:rFonts w:asciiTheme="minorEastAsia" w:eastAsiaTheme="minorEastAsia" w:hAnsiTheme="minorEastAsia" w:cstheme="minorEastAsia" w:hint="eastAsia"/>
          <w:color w:val="000000"/>
          <w:kern w:val="0"/>
          <w:sz w:val="24"/>
        </w:rPr>
        <w:t>）投标资格证明文件等。</w:t>
      </w:r>
    </w:p>
    <w:p w:rsidR="00E77AF3" w:rsidRDefault="0059002B">
      <w:pPr>
        <w:widowControl/>
        <w:spacing w:line="500" w:lineRule="exact"/>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）标书内容必须包含本次工程的施工工期、施工方案、安全承诺书并提供相关业绩图片和本工程施工效果图。</w:t>
      </w:r>
    </w:p>
    <w:p w:rsidR="00E77AF3" w:rsidRDefault="0059002B">
      <w:pPr>
        <w:widowControl/>
        <w:spacing w:line="500" w:lineRule="exact"/>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投标报价说明</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）除招标文件中另有规定外，计量单位为我国法定计量单位；</w:t>
      </w:r>
      <w:r>
        <w:rPr>
          <w:rFonts w:asciiTheme="minorEastAsia" w:eastAsiaTheme="minorEastAsia" w:hAnsiTheme="minorEastAsia" w:cstheme="minorEastAsia" w:hint="eastAsia"/>
          <w:color w:val="000000"/>
          <w:kern w:val="0"/>
          <w:sz w:val="24"/>
        </w:rPr>
        <w:t>投标报价、货款一律使用人民币结算。</w:t>
      </w:r>
    </w:p>
    <w:p w:rsidR="00E77AF3" w:rsidRDefault="0059002B">
      <w:pPr>
        <w:spacing w:line="500" w:lineRule="exac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2</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sz w:val="24"/>
        </w:rPr>
        <w:t>投标报价是指投标人根据招标文件的要求将货物送达交货地点并安装、调试达到正常使用并经投标人验收合格后开具</w:t>
      </w: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color w:val="000000" w:themeColor="text1"/>
          <w:sz w:val="24"/>
        </w:rPr>
        <w:t>增值税专用发票</w:t>
      </w:r>
      <w:r>
        <w:rPr>
          <w:rFonts w:asciiTheme="minorEastAsia" w:eastAsiaTheme="minorEastAsia" w:hAnsiTheme="minorEastAsia" w:cstheme="minorEastAsia" w:hint="eastAsia"/>
          <w:sz w:val="24"/>
        </w:rPr>
        <w:t>的价格。该报价包括但不限于设计、货物生产、包装、运输、劳务、材料、机械、保险、税金、利润、安装、培训、质保期售后服务、政策性调价、市场变化以及合同明示的所有责任、义务和风险等为实施和完成合同所需的一切费用。</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3</w:t>
      </w:r>
      <w:r>
        <w:rPr>
          <w:rFonts w:asciiTheme="minorEastAsia" w:eastAsiaTheme="minorEastAsia" w:hAnsiTheme="minorEastAsia" w:cstheme="minorEastAsia" w:hint="eastAsia"/>
          <w:color w:val="000000"/>
          <w:kern w:val="0"/>
          <w:sz w:val="24"/>
        </w:rPr>
        <w:t>）投标人可经招标人允许到项目现场进行考察，考察费用由投标人自理，不论投标结果如何，投标人自行承担其投标文件编制与递交所涉及的一切费用。</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4</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sz w:val="24"/>
        </w:rPr>
        <w:t>投标人必须自行考虑在本项目实施期间的一切可能产生的费用，在项目的实施过程中，采购人除了支付合同规定的款项外，一切合同规定外的费用将拒绝支付。</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color w:val="000000"/>
          <w:kern w:val="0"/>
          <w:sz w:val="24"/>
        </w:rPr>
        <w:t>投标资格证明文件均需加盖投标单位公章等。</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5</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请投标人接到招标文件后</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认真审阅和全面理解招标文件中所有的须知、条件、格式、条款和图纸，如果投标人的投标文件不符合招标文件要求，该投标文件将被拒绝，责任自负。</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lastRenderedPageBreak/>
        <w:t>6</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投标人在交付保证金后，如出现串标、毁标、中标后不签订合同或在履行合同时出现违约行为，招标人有权没收投标保证金并记入百大集团招投标黑名单；资审通过而不参加</w:t>
      </w:r>
      <w:r>
        <w:rPr>
          <w:rFonts w:asciiTheme="minorEastAsia" w:eastAsiaTheme="minorEastAsia" w:hAnsiTheme="minorEastAsia" w:cstheme="minorEastAsia" w:hint="eastAsia"/>
          <w:color w:val="000000"/>
          <w:kern w:val="0"/>
          <w:sz w:val="24"/>
        </w:rPr>
        <w:t>投标的投标人，请在开标前</w:t>
      </w:r>
      <w:r>
        <w:rPr>
          <w:rFonts w:asciiTheme="minorEastAsia" w:eastAsiaTheme="minorEastAsia" w:hAnsiTheme="minorEastAsia" w:cstheme="minorEastAsia" w:hint="eastAsia"/>
          <w:color w:val="000000"/>
          <w:kern w:val="0"/>
          <w:sz w:val="24"/>
        </w:rPr>
        <w:t>3</w:t>
      </w:r>
      <w:r>
        <w:rPr>
          <w:rFonts w:asciiTheme="minorEastAsia" w:eastAsiaTheme="minorEastAsia" w:hAnsiTheme="minorEastAsia" w:cstheme="minorEastAsia" w:hint="eastAsia"/>
          <w:color w:val="000000"/>
          <w:kern w:val="0"/>
          <w:sz w:val="24"/>
        </w:rPr>
        <w:t>日以书面形式告知招标人，否则没收投标保证金。</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7</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招标人将按本招标文件时间安排表确定的时间、地点开标，投标人的法定代表人（或代理人）应准时出席，否则将视为弃权处理，投标保证金不予返还。</w:t>
      </w:r>
    </w:p>
    <w:p w:rsidR="00E77AF3" w:rsidRDefault="0059002B">
      <w:pPr>
        <w:spacing w:line="500" w:lineRule="exact"/>
        <w:rPr>
          <w:rFonts w:asciiTheme="minorEastAsia" w:eastAsiaTheme="minorEastAsia" w:hAnsiTheme="minorEastAsia" w:cstheme="minorEastAsia"/>
          <w:b/>
          <w:kern w:val="0"/>
          <w:sz w:val="24"/>
        </w:rPr>
      </w:pPr>
      <w:r>
        <w:rPr>
          <w:rFonts w:asciiTheme="minorEastAsia" w:eastAsiaTheme="minorEastAsia" w:hAnsiTheme="minorEastAsia" w:cstheme="minorEastAsia" w:hint="eastAsia"/>
          <w:b/>
          <w:kern w:val="0"/>
          <w:sz w:val="24"/>
        </w:rPr>
        <w:t>二、投标文件的递交</w:t>
      </w:r>
    </w:p>
    <w:p w:rsidR="00E77AF3" w:rsidRDefault="0059002B">
      <w:pPr>
        <w:spacing w:line="500" w:lineRule="exact"/>
        <w:ind w:firstLineChars="200"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kern w:val="0"/>
          <w:sz w:val="24"/>
        </w:rPr>
        <w:t>1</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投标文件的密封和标记</w:t>
      </w:r>
    </w:p>
    <w:p w:rsidR="00E77AF3" w:rsidRDefault="0059002B">
      <w:pPr>
        <w:spacing w:line="500" w:lineRule="exact"/>
        <w:ind w:firstLineChars="200"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1</w:t>
      </w:r>
      <w:r>
        <w:rPr>
          <w:rFonts w:asciiTheme="minorEastAsia" w:eastAsiaTheme="minorEastAsia" w:hAnsiTheme="minorEastAsia" w:cstheme="minorEastAsia" w:hint="eastAsia"/>
          <w:color w:val="000000"/>
          <w:kern w:val="0"/>
          <w:sz w:val="24"/>
        </w:rPr>
        <w:t>）投标文件要求：正、副本各一份，</w:t>
      </w:r>
      <w:r>
        <w:rPr>
          <w:rFonts w:asciiTheme="minorEastAsia" w:eastAsiaTheme="minorEastAsia" w:hAnsiTheme="minorEastAsia" w:cstheme="minorEastAsia" w:hint="eastAsia"/>
          <w:color w:val="000000"/>
          <w:kern w:val="0"/>
          <w:sz w:val="24"/>
        </w:rPr>
        <w:t>PDF</w:t>
      </w:r>
      <w:r>
        <w:rPr>
          <w:rFonts w:asciiTheme="minorEastAsia" w:eastAsiaTheme="minorEastAsia" w:hAnsiTheme="minorEastAsia" w:cstheme="minorEastAsia" w:hint="eastAsia"/>
          <w:color w:val="000000"/>
          <w:kern w:val="0"/>
          <w:sz w:val="24"/>
        </w:rPr>
        <w:t>电子版一份</w:t>
      </w:r>
      <w:r>
        <w:rPr>
          <w:rFonts w:asciiTheme="minorEastAsia" w:eastAsiaTheme="minorEastAsia" w:hAnsiTheme="minorEastAsia" w:cstheme="minorEastAsia" w:hint="eastAsia"/>
          <w:color w:val="000000"/>
          <w:kern w:val="0"/>
          <w:sz w:val="24"/>
        </w:rPr>
        <w:t>。</w:t>
      </w:r>
    </w:p>
    <w:p w:rsidR="00E77AF3" w:rsidRDefault="0059002B">
      <w:pPr>
        <w:spacing w:line="500" w:lineRule="exact"/>
        <w:ind w:firstLineChars="200"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2</w:t>
      </w:r>
      <w:r>
        <w:rPr>
          <w:rFonts w:asciiTheme="minorEastAsia" w:eastAsiaTheme="minorEastAsia" w:hAnsiTheme="minorEastAsia" w:cstheme="minorEastAsia" w:hint="eastAsia"/>
          <w:color w:val="000000"/>
          <w:kern w:val="0"/>
          <w:sz w:val="24"/>
        </w:rPr>
        <w:t>）正本和副本标书应分别用档案袋密封，在封面注明投标人名称、投标项目、招标编号及联系方式等；同时，在密封处加贴封条，并盖骑缝章。</w:t>
      </w:r>
    </w:p>
    <w:p w:rsidR="00E77AF3" w:rsidRDefault="0059002B">
      <w:pPr>
        <w:spacing w:line="500" w:lineRule="exact"/>
        <w:ind w:firstLineChars="200"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2</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投标文件的递交</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投标人应在投标截止时间前将密封合格的投标文件送达开标现场；</w:t>
      </w:r>
    </w:p>
    <w:p w:rsidR="00E77AF3" w:rsidRDefault="0059002B">
      <w:pPr>
        <w:spacing w:line="500" w:lineRule="exact"/>
        <w:ind w:firstLineChars="200"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3</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投标人在招标现场拆封密封合格的投标文件。</w:t>
      </w:r>
    </w:p>
    <w:p w:rsidR="00E77AF3" w:rsidRDefault="0059002B">
      <w:pPr>
        <w:spacing w:line="500" w:lineRule="exact"/>
        <w:rPr>
          <w:rFonts w:asciiTheme="minorEastAsia" w:eastAsiaTheme="minorEastAsia" w:hAnsiTheme="minorEastAsia" w:cstheme="minorEastAsia"/>
          <w:b/>
          <w:color w:val="000000"/>
          <w:kern w:val="0"/>
          <w:sz w:val="24"/>
        </w:rPr>
      </w:pPr>
      <w:r>
        <w:rPr>
          <w:rFonts w:asciiTheme="minorEastAsia" w:eastAsiaTheme="minorEastAsia" w:hAnsiTheme="minorEastAsia" w:cstheme="minorEastAsia" w:hint="eastAsia"/>
          <w:b/>
          <w:color w:val="000000"/>
          <w:kern w:val="0"/>
          <w:sz w:val="24"/>
        </w:rPr>
        <w:t>三、开标、评标、定标</w:t>
      </w:r>
    </w:p>
    <w:p w:rsidR="00E77AF3" w:rsidRDefault="0059002B">
      <w:pPr>
        <w:spacing w:line="500" w:lineRule="exact"/>
        <w:ind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1</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招标人会邀请集团审计部、集团资产管理部及其他专业人员组成招标评审小组开标。</w:t>
      </w:r>
    </w:p>
    <w:p w:rsidR="00E77AF3" w:rsidRDefault="0059002B">
      <w:pPr>
        <w:spacing w:line="500" w:lineRule="exact"/>
        <w:ind w:firstLine="480"/>
        <w:rPr>
          <w:rFonts w:asciiTheme="minorEastAsia" w:eastAsiaTheme="minorEastAsia" w:hAnsiTheme="minorEastAsia" w:cstheme="minorEastAsia"/>
          <w:kern w:val="0"/>
          <w:sz w:val="24"/>
        </w:rPr>
      </w:pPr>
      <w:r>
        <w:rPr>
          <w:rFonts w:asciiTheme="minorEastAsia" w:eastAsiaTheme="minorEastAsia" w:hAnsiTheme="minorEastAsia" w:cstheme="minorEastAsia" w:hint="eastAsia"/>
          <w:color w:val="000000"/>
          <w:kern w:val="0"/>
          <w:sz w:val="24"/>
        </w:rPr>
        <w:t>2</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招标评审小组按投标邀请中规定的时间和地点开标，届时请</w:t>
      </w:r>
      <w:r>
        <w:rPr>
          <w:rFonts w:asciiTheme="minorEastAsia" w:eastAsiaTheme="minorEastAsia" w:hAnsiTheme="minorEastAsia" w:cstheme="minorEastAsia" w:hint="eastAsia"/>
          <w:kern w:val="0"/>
          <w:sz w:val="24"/>
        </w:rPr>
        <w:t>投标人授权一名代表参加商务标的开标。（授权代表须出示身份证原件及授权委托书原件）</w:t>
      </w:r>
    </w:p>
    <w:p w:rsidR="00E77AF3" w:rsidRDefault="0059002B">
      <w:pPr>
        <w:spacing w:line="500" w:lineRule="exact"/>
        <w:ind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kern w:val="0"/>
          <w:sz w:val="24"/>
        </w:rPr>
        <w:t>3</w:t>
      </w:r>
      <w:r>
        <w:rPr>
          <w:rFonts w:asciiTheme="minorEastAsia" w:eastAsiaTheme="minorEastAsia" w:hAnsiTheme="minorEastAsia" w:cstheme="minorEastAsia" w:hint="eastAsia"/>
          <w:kern w:val="0"/>
          <w:sz w:val="24"/>
        </w:rPr>
        <w:t>.</w:t>
      </w:r>
      <w:r>
        <w:rPr>
          <w:rFonts w:asciiTheme="minorEastAsia" w:eastAsiaTheme="minorEastAsia" w:hAnsiTheme="minorEastAsia" w:cstheme="minorEastAsia" w:hint="eastAsia"/>
          <w:kern w:val="0"/>
          <w:sz w:val="24"/>
        </w:rPr>
        <w:t>评标原则：遵循国家有关法律、法规，客观、公正地对待所有投标人，以招标文件作为评标的基本依据；凡涉及审查、评估和比较投标文件以及定标等意见，均不得向投标人及与评标无关的人员透露。</w:t>
      </w:r>
    </w:p>
    <w:p w:rsidR="00E77AF3" w:rsidRDefault="0059002B">
      <w:pPr>
        <w:spacing w:line="500" w:lineRule="exact"/>
        <w:ind w:firstLine="480"/>
        <w:rPr>
          <w:rFonts w:asciiTheme="minorEastAsia" w:eastAsiaTheme="minorEastAsia" w:hAnsiTheme="minorEastAsia" w:cstheme="minorEastAsia"/>
          <w:b/>
          <w:color w:val="000000"/>
          <w:kern w:val="0"/>
          <w:sz w:val="24"/>
        </w:rPr>
      </w:pPr>
      <w:r>
        <w:rPr>
          <w:rFonts w:asciiTheme="minorEastAsia" w:eastAsiaTheme="minorEastAsia" w:hAnsiTheme="minorEastAsia" w:cstheme="minorEastAsia" w:hint="eastAsia"/>
          <w:b/>
          <w:color w:val="000000"/>
          <w:kern w:val="0"/>
          <w:sz w:val="24"/>
        </w:rPr>
        <w:t>4</w:t>
      </w:r>
      <w:r>
        <w:rPr>
          <w:rFonts w:asciiTheme="minorEastAsia" w:eastAsiaTheme="minorEastAsia" w:hAnsiTheme="minorEastAsia" w:cstheme="minorEastAsia" w:hint="eastAsia"/>
          <w:b/>
          <w:color w:val="000000"/>
          <w:kern w:val="0"/>
          <w:sz w:val="24"/>
        </w:rPr>
        <w:t>.</w:t>
      </w:r>
      <w:r>
        <w:rPr>
          <w:rFonts w:asciiTheme="minorEastAsia" w:eastAsiaTheme="minorEastAsia" w:hAnsiTheme="minorEastAsia" w:cstheme="minorEastAsia" w:hint="eastAsia"/>
          <w:b/>
          <w:color w:val="000000"/>
          <w:kern w:val="0"/>
          <w:sz w:val="24"/>
        </w:rPr>
        <w:t>本次评标采用有效最低价法，即资格审查、商务标、技术标均经评审通过的有效投标报价最低的投标人为预中标人。</w:t>
      </w:r>
    </w:p>
    <w:p w:rsidR="00E77AF3" w:rsidRDefault="0059002B">
      <w:pPr>
        <w:spacing w:line="500" w:lineRule="exact"/>
        <w:ind w:firstLine="480"/>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b/>
          <w:color w:val="000000"/>
          <w:kern w:val="0"/>
          <w:sz w:val="24"/>
        </w:rPr>
        <w:t>5.</w:t>
      </w:r>
      <w:r>
        <w:rPr>
          <w:rFonts w:asciiTheme="minorEastAsia" w:eastAsiaTheme="minorEastAsia" w:hAnsiTheme="minorEastAsia" w:cstheme="minorEastAsia" w:hint="eastAsia"/>
          <w:b/>
          <w:color w:val="000000"/>
          <w:kern w:val="0"/>
          <w:sz w:val="24"/>
        </w:rPr>
        <w:t>招标人不承诺报价最低的投标人能够中标，也不对中标或不中标原因作出解释，亦不向落标的投标人退还投标文件。</w:t>
      </w:r>
    </w:p>
    <w:p w:rsidR="00E77AF3" w:rsidRDefault="0059002B">
      <w:pPr>
        <w:spacing w:line="500" w:lineRule="exact"/>
        <w:ind w:firstLineChars="196" w:firstLine="472"/>
        <w:rPr>
          <w:rFonts w:asciiTheme="minorEastAsia" w:eastAsiaTheme="minorEastAsia" w:hAnsiTheme="minorEastAsia" w:cstheme="minorEastAsia"/>
          <w:b/>
          <w:sz w:val="24"/>
        </w:rPr>
      </w:pPr>
      <w:r>
        <w:rPr>
          <w:rFonts w:asciiTheme="minorEastAsia" w:eastAsiaTheme="minorEastAsia" w:hAnsiTheme="minorEastAsia" w:cstheme="minorEastAsia" w:hint="eastAsia"/>
          <w:b/>
          <w:color w:val="000000"/>
          <w:kern w:val="0"/>
          <w:sz w:val="24"/>
        </w:rPr>
        <w:t>6.</w:t>
      </w:r>
      <w:r>
        <w:rPr>
          <w:rFonts w:asciiTheme="minorEastAsia" w:eastAsiaTheme="minorEastAsia" w:hAnsiTheme="minorEastAsia" w:cstheme="minorEastAsia" w:hint="eastAsia"/>
          <w:b/>
          <w:sz w:val="24"/>
        </w:rPr>
        <w:t>废标</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有下列情况之一的投标文件为废标：</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）未按本须知投标要求进行报价的；</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）未加盖投标人公章的；</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）投标文件无法定代表人或委托代理人签字、盖章的；</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）投标报价超过项目概算的；</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5</w:t>
      </w:r>
      <w:r>
        <w:rPr>
          <w:rFonts w:asciiTheme="minorEastAsia" w:eastAsiaTheme="minorEastAsia" w:hAnsiTheme="minorEastAsia" w:cstheme="minorEastAsia" w:hint="eastAsia"/>
          <w:sz w:val="24"/>
        </w:rPr>
        <w:t>）严重违反招标纪律的；</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）投标文件字迹潦草、模糊致使无法辨认的；</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7</w:t>
      </w:r>
      <w:r>
        <w:rPr>
          <w:rFonts w:asciiTheme="minorEastAsia" w:eastAsiaTheme="minorEastAsia" w:hAnsiTheme="minorEastAsia" w:cstheme="minorEastAsia" w:hint="eastAsia"/>
          <w:sz w:val="24"/>
        </w:rPr>
        <w:t>）投标单位在一份投标文件中，报有两个或多个不同报价，且未书面声明以哪个报价为准的；</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8</w:t>
      </w:r>
      <w:r>
        <w:rPr>
          <w:rFonts w:asciiTheme="minorEastAsia" w:eastAsiaTheme="minorEastAsia" w:hAnsiTheme="minorEastAsia" w:cstheme="minorEastAsia" w:hint="eastAsia"/>
          <w:sz w:val="24"/>
        </w:rPr>
        <w:t>）投标文件存在缺项、漏项的；</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9</w:t>
      </w:r>
      <w:r>
        <w:rPr>
          <w:rFonts w:asciiTheme="minorEastAsia" w:eastAsiaTheme="minorEastAsia" w:hAnsiTheme="minorEastAsia" w:cstheme="minorEastAsia" w:hint="eastAsia"/>
          <w:sz w:val="24"/>
        </w:rPr>
        <w:t>）评委委员会评议认为构成废标的其他情况；</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10</w:t>
      </w:r>
      <w:r>
        <w:rPr>
          <w:rFonts w:asciiTheme="minorEastAsia" w:eastAsiaTheme="minorEastAsia" w:hAnsiTheme="minorEastAsia" w:cstheme="minorEastAsia" w:hint="eastAsia"/>
          <w:sz w:val="24"/>
        </w:rPr>
        <w:t>）其他未实质性响应招标文件要求的。</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二次招标</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如项目流标，招标人根据情况可能发布二次公告，进行二次招标。二次招标如符合专业条件的投标人或对招标文件作实质响应的投标人只有</w:t>
      </w:r>
      <w:r>
        <w:rPr>
          <w:rFonts w:asciiTheme="minorEastAsia" w:eastAsiaTheme="minorEastAsia" w:hAnsiTheme="minorEastAsia" w:cstheme="minorEastAsia" w:hint="eastAsia"/>
          <w:sz w:val="24"/>
        </w:rPr>
        <w:t>两家，评委会将视情况现场转为竞争性谈判；</w:t>
      </w:r>
    </w:p>
    <w:p w:rsidR="00E77AF3" w:rsidRDefault="0059002B">
      <w:pPr>
        <w:spacing w:line="500" w:lineRule="exact"/>
        <w:ind w:firstLineChars="198" w:firstLine="475"/>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二次招标可能调整前次招标的各项规定及要求，包括采购方式、项目预算、投标人资格、付款方式、采购需求、评标办法等。投标人参与二次招标，应及时获取二次招标文件，以二次招标文件为依据，进行报名资质审查，审查通过后编制二次投标文件。</w:t>
      </w:r>
    </w:p>
    <w:p w:rsidR="00E77AF3" w:rsidRDefault="0059002B">
      <w:pPr>
        <w:spacing w:line="50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前次招标流标后，投标人如继续参加二次投标，投标保证金无需重复缴纳。如不参加二次投标的的投标人须书面告知招标人，招标人在规定时间内予以退还投标保证金。</w:t>
      </w:r>
    </w:p>
    <w:p w:rsidR="00E77AF3" w:rsidRDefault="0059002B">
      <w:pPr>
        <w:spacing w:line="520" w:lineRule="exact"/>
        <w:rPr>
          <w:rFonts w:ascii="宋体" w:hAnsi="宋体"/>
          <w:kern w:val="0"/>
          <w:sz w:val="24"/>
        </w:rPr>
      </w:pPr>
      <w:r>
        <w:rPr>
          <w:rFonts w:ascii="宋体" w:hAnsi="宋体" w:hint="eastAsia"/>
          <w:kern w:val="0"/>
          <w:sz w:val="24"/>
        </w:rPr>
        <w:t xml:space="preserve">    </w:t>
      </w:r>
      <w:r>
        <w:rPr>
          <w:rFonts w:ascii="宋体" w:hAnsi="宋体" w:hint="eastAsia"/>
          <w:kern w:val="0"/>
          <w:sz w:val="24"/>
        </w:rPr>
        <w:t>9</w:t>
      </w:r>
      <w:r>
        <w:rPr>
          <w:rFonts w:ascii="宋体" w:hAnsi="宋体" w:hint="eastAsia"/>
          <w:kern w:val="0"/>
          <w:sz w:val="24"/>
        </w:rPr>
        <w:t>.</w:t>
      </w:r>
      <w:r>
        <w:rPr>
          <w:rFonts w:ascii="宋体" w:hAnsi="宋体" w:hint="eastAsia"/>
          <w:kern w:val="0"/>
          <w:sz w:val="24"/>
        </w:rPr>
        <w:t>招标人依据公开、公平、公正原则进行评定标，投标人若认为本次招标过程中存在</w:t>
      </w:r>
      <w:r>
        <w:rPr>
          <w:rFonts w:ascii="宋体" w:hAnsi="宋体" w:hint="eastAsia"/>
          <w:kern w:val="0"/>
          <w:sz w:val="24"/>
        </w:rPr>
        <w:t>有违“三公”原则的，可向监标人书面投诉（只接受书面投诉）；联系地址：合肥市黄山路</w:t>
      </w:r>
      <w:r>
        <w:rPr>
          <w:rFonts w:ascii="宋体" w:hAnsi="宋体" w:hint="eastAsia"/>
          <w:kern w:val="0"/>
          <w:sz w:val="24"/>
        </w:rPr>
        <w:t>596</w:t>
      </w:r>
      <w:r>
        <w:rPr>
          <w:rFonts w:ascii="宋体" w:hAnsi="宋体" w:hint="eastAsia"/>
          <w:kern w:val="0"/>
          <w:sz w:val="24"/>
        </w:rPr>
        <w:t>号楼</w:t>
      </w:r>
      <w:r>
        <w:rPr>
          <w:rFonts w:ascii="宋体" w:hAnsi="宋体" w:hint="eastAsia"/>
          <w:kern w:val="0"/>
          <w:sz w:val="24"/>
        </w:rPr>
        <w:t>1503</w:t>
      </w:r>
      <w:r>
        <w:rPr>
          <w:rFonts w:ascii="宋体" w:hAnsi="宋体" w:hint="eastAsia"/>
          <w:kern w:val="0"/>
          <w:sz w:val="24"/>
        </w:rPr>
        <w:t>室</w:t>
      </w:r>
      <w:r>
        <w:rPr>
          <w:rFonts w:ascii="宋体" w:hAnsi="宋体" w:hint="eastAsia"/>
          <w:kern w:val="0"/>
          <w:sz w:val="24"/>
        </w:rPr>
        <w:t xml:space="preserve">  </w:t>
      </w:r>
      <w:r>
        <w:rPr>
          <w:rFonts w:ascii="宋体" w:hAnsi="宋体" w:hint="eastAsia"/>
          <w:kern w:val="0"/>
          <w:sz w:val="24"/>
        </w:rPr>
        <w:t>百大集团纪检监察室。</w:t>
      </w:r>
    </w:p>
    <w:p w:rsidR="00E77AF3" w:rsidRDefault="0059002B">
      <w:pPr>
        <w:widowControl/>
        <w:spacing w:line="500" w:lineRule="exact"/>
        <w:jc w:val="left"/>
        <w:rPr>
          <w:rFonts w:asciiTheme="minorEastAsia" w:eastAsiaTheme="minorEastAsia" w:hAnsiTheme="minorEastAsia" w:cstheme="minorEastAsia"/>
          <w:b/>
          <w:color w:val="000000"/>
          <w:kern w:val="0"/>
          <w:sz w:val="24"/>
        </w:rPr>
      </w:pPr>
      <w:r>
        <w:rPr>
          <w:rFonts w:asciiTheme="minorEastAsia" w:eastAsiaTheme="minorEastAsia" w:hAnsiTheme="minorEastAsia" w:cstheme="minorEastAsia" w:hint="eastAsia"/>
          <w:b/>
          <w:color w:val="000000"/>
          <w:kern w:val="0"/>
          <w:sz w:val="24"/>
        </w:rPr>
        <w:t>四、投标文件的澄清</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1</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为了有助于投标文件的审查、评估和比较，招标人有权向投标人质疑并请投标人澄清其投标内容。投标人应当按照招标人通知的时间、地点，指派专人进行答疑和澄清。</w:t>
      </w:r>
    </w:p>
    <w:p w:rsidR="00E77AF3" w:rsidRDefault="0059002B">
      <w:pPr>
        <w:widowControl/>
        <w:spacing w:line="500" w:lineRule="exact"/>
        <w:ind w:firstLineChars="200" w:firstLine="480"/>
        <w:jc w:val="left"/>
        <w:rPr>
          <w:rFonts w:asciiTheme="minorEastAsia" w:eastAsiaTheme="minorEastAsia" w:hAnsiTheme="minorEastAsia" w:cstheme="minorEastAsia"/>
          <w:color w:val="000000"/>
          <w:kern w:val="0"/>
          <w:sz w:val="24"/>
        </w:rPr>
      </w:pPr>
      <w:r>
        <w:rPr>
          <w:rFonts w:asciiTheme="minorEastAsia" w:eastAsiaTheme="minorEastAsia" w:hAnsiTheme="minorEastAsia" w:cstheme="minorEastAsia" w:hint="eastAsia"/>
          <w:color w:val="000000"/>
          <w:kern w:val="0"/>
          <w:sz w:val="24"/>
        </w:rPr>
        <w:t>2</w:t>
      </w:r>
      <w:r>
        <w:rPr>
          <w:rFonts w:asciiTheme="minorEastAsia" w:eastAsiaTheme="minorEastAsia" w:hAnsiTheme="minorEastAsia" w:cstheme="minorEastAsia" w:hint="eastAsia"/>
          <w:color w:val="000000"/>
          <w:kern w:val="0"/>
          <w:sz w:val="24"/>
        </w:rPr>
        <w:t>.</w:t>
      </w:r>
      <w:r>
        <w:rPr>
          <w:rFonts w:asciiTheme="minorEastAsia" w:eastAsiaTheme="minorEastAsia" w:hAnsiTheme="minorEastAsia" w:cstheme="minorEastAsia" w:hint="eastAsia"/>
          <w:color w:val="000000"/>
          <w:kern w:val="0"/>
          <w:sz w:val="24"/>
        </w:rPr>
        <w:t>重要的澄清应是书面的，但不得对投标内容进行实质性修改。</w:t>
      </w:r>
    </w:p>
    <w:p w:rsidR="00E77AF3" w:rsidRDefault="00E77AF3">
      <w:pPr>
        <w:widowControl/>
        <w:spacing w:line="500" w:lineRule="exact"/>
        <w:jc w:val="left"/>
        <w:rPr>
          <w:rFonts w:asciiTheme="minorEastAsia" w:eastAsiaTheme="minorEastAsia" w:hAnsiTheme="minorEastAsia" w:cstheme="minorEastAsia"/>
          <w:color w:val="000000"/>
          <w:kern w:val="0"/>
          <w:sz w:val="24"/>
        </w:rPr>
      </w:pPr>
    </w:p>
    <w:p w:rsidR="00E77AF3" w:rsidRDefault="00E77AF3">
      <w:pPr>
        <w:widowControl/>
        <w:spacing w:line="300" w:lineRule="auto"/>
        <w:jc w:val="left"/>
        <w:rPr>
          <w:rFonts w:ascii="宋体" w:hAnsi="宋体" w:cs="宋体"/>
          <w:color w:val="000000"/>
          <w:kern w:val="0"/>
          <w:sz w:val="24"/>
        </w:rPr>
      </w:pPr>
    </w:p>
    <w:p w:rsidR="00E77AF3" w:rsidRDefault="00E77AF3">
      <w:pPr>
        <w:widowControl/>
        <w:spacing w:line="300" w:lineRule="auto"/>
        <w:jc w:val="left"/>
        <w:rPr>
          <w:rFonts w:ascii="宋体" w:hAnsi="宋体" w:cs="宋体"/>
          <w:color w:val="000000"/>
          <w:kern w:val="0"/>
          <w:sz w:val="24"/>
        </w:rPr>
      </w:pPr>
    </w:p>
    <w:p w:rsidR="00E77AF3" w:rsidRDefault="00E77AF3">
      <w:pPr>
        <w:widowControl/>
        <w:spacing w:line="300" w:lineRule="auto"/>
        <w:jc w:val="left"/>
        <w:rPr>
          <w:rFonts w:ascii="宋体" w:hAnsi="宋体" w:cs="宋体"/>
          <w:color w:val="000000"/>
          <w:kern w:val="0"/>
          <w:sz w:val="24"/>
        </w:rPr>
      </w:pPr>
    </w:p>
    <w:p w:rsidR="00E77AF3" w:rsidRDefault="00E77AF3">
      <w:pPr>
        <w:widowControl/>
        <w:spacing w:line="300" w:lineRule="auto"/>
        <w:jc w:val="left"/>
        <w:rPr>
          <w:rFonts w:ascii="宋体" w:hAnsi="宋体" w:cs="宋体"/>
          <w:color w:val="000000"/>
          <w:kern w:val="0"/>
          <w:sz w:val="24"/>
        </w:rPr>
      </w:pPr>
    </w:p>
    <w:p w:rsidR="00E77AF3" w:rsidRDefault="00E77AF3">
      <w:pPr>
        <w:widowControl/>
        <w:spacing w:line="300" w:lineRule="auto"/>
        <w:jc w:val="left"/>
        <w:rPr>
          <w:rFonts w:ascii="宋体" w:hAnsi="宋体" w:cs="宋体"/>
          <w:color w:val="000000"/>
          <w:kern w:val="0"/>
          <w:sz w:val="24"/>
        </w:rPr>
      </w:pPr>
    </w:p>
    <w:p w:rsidR="00E77AF3" w:rsidRDefault="00E77AF3">
      <w:pPr>
        <w:widowControl/>
        <w:spacing w:line="300" w:lineRule="auto"/>
        <w:jc w:val="left"/>
        <w:rPr>
          <w:rFonts w:ascii="宋体" w:hAnsi="宋体" w:cs="宋体"/>
          <w:color w:val="000000"/>
          <w:kern w:val="0"/>
          <w:sz w:val="24"/>
        </w:rPr>
      </w:pPr>
    </w:p>
    <w:p w:rsidR="00E77AF3" w:rsidRDefault="0059002B">
      <w:pPr>
        <w:widowControl/>
        <w:spacing w:line="300" w:lineRule="auto"/>
        <w:jc w:val="center"/>
        <w:rPr>
          <w:rFonts w:ascii="宋体" w:hAnsi="宋体" w:cs="宋体"/>
          <w:b/>
          <w:color w:val="000000"/>
          <w:kern w:val="0"/>
          <w:sz w:val="32"/>
          <w:szCs w:val="32"/>
        </w:rPr>
      </w:pPr>
      <w:r>
        <w:rPr>
          <w:rFonts w:ascii="宋体" w:hAnsi="宋体" w:cs="宋体" w:hint="eastAsia"/>
          <w:b/>
          <w:color w:val="000000"/>
          <w:kern w:val="0"/>
          <w:sz w:val="32"/>
          <w:szCs w:val="32"/>
        </w:rPr>
        <w:t>第三章</w:t>
      </w:r>
      <w:r>
        <w:rPr>
          <w:rFonts w:ascii="宋体" w:hAnsi="宋体" w:cs="宋体" w:hint="eastAsia"/>
          <w:b/>
          <w:color w:val="000000"/>
          <w:kern w:val="0"/>
          <w:sz w:val="32"/>
          <w:szCs w:val="32"/>
        </w:rPr>
        <w:t xml:space="preserve">  </w:t>
      </w:r>
      <w:r>
        <w:rPr>
          <w:rFonts w:ascii="宋体" w:hAnsi="宋体" w:cs="宋体" w:hint="eastAsia"/>
          <w:b/>
          <w:color w:val="000000"/>
          <w:kern w:val="0"/>
          <w:sz w:val="32"/>
          <w:szCs w:val="32"/>
        </w:rPr>
        <w:t>合同</w:t>
      </w:r>
      <w:r>
        <w:rPr>
          <w:rFonts w:ascii="宋体" w:hAnsi="宋体" w:cs="宋体" w:hint="eastAsia"/>
          <w:b/>
          <w:color w:val="000000"/>
          <w:kern w:val="0"/>
          <w:sz w:val="32"/>
          <w:szCs w:val="32"/>
        </w:rPr>
        <w:t>主要条款</w:t>
      </w:r>
    </w:p>
    <w:p w:rsidR="00E77AF3" w:rsidRDefault="0059002B">
      <w:pPr>
        <w:widowControl/>
        <w:spacing w:line="500" w:lineRule="exact"/>
        <w:jc w:val="left"/>
        <w:outlineLvl w:val="0"/>
        <w:rPr>
          <w:rFonts w:ascii="宋体" w:hAnsi="宋体" w:cs="宋体"/>
          <w:b/>
          <w:color w:val="000000"/>
          <w:kern w:val="0"/>
          <w:sz w:val="24"/>
        </w:rPr>
      </w:pPr>
      <w:r>
        <w:rPr>
          <w:rFonts w:ascii="宋体" w:hAnsi="宋体" w:cs="宋体" w:hint="eastAsia"/>
          <w:b/>
          <w:color w:val="000000"/>
          <w:kern w:val="0"/>
          <w:sz w:val="24"/>
        </w:rPr>
        <w:t>一、合同签订</w:t>
      </w:r>
    </w:p>
    <w:p w:rsidR="00E77AF3" w:rsidRDefault="0059002B">
      <w:pPr>
        <w:widowControl/>
        <w:spacing w:line="500" w:lineRule="exact"/>
        <w:ind w:firstLineChars="196" w:firstLine="470"/>
        <w:jc w:val="left"/>
        <w:outlineLvl w:val="0"/>
        <w:rPr>
          <w:rFonts w:ascii="宋体" w:hAnsi="宋体" w:cs="宋体"/>
          <w:b/>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w:t>
      </w:r>
      <w:r>
        <w:rPr>
          <w:rFonts w:ascii="宋体" w:hAnsi="宋体" w:cs="宋体" w:hint="eastAsia"/>
          <w:color w:val="000000"/>
          <w:kern w:val="0"/>
          <w:sz w:val="24"/>
        </w:rPr>
        <w:t>确定中标人及相关事宜后，甲方（招标人）、乙方（中标人）签订采购合同；</w:t>
      </w:r>
    </w:p>
    <w:p w:rsidR="00E77AF3" w:rsidRDefault="0059002B">
      <w:pPr>
        <w:widowControl/>
        <w:spacing w:line="500" w:lineRule="exact"/>
        <w:ind w:firstLineChars="196" w:firstLine="470"/>
        <w:jc w:val="left"/>
        <w:outlineLvl w:val="0"/>
        <w:rPr>
          <w:rFonts w:ascii="宋体" w:hAnsi="宋体" w:cs="宋体"/>
          <w:b/>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w:t>
      </w:r>
      <w:r>
        <w:rPr>
          <w:rFonts w:ascii="宋体" w:hAnsi="宋体" w:cs="宋体" w:hint="eastAsia"/>
          <w:color w:val="000000"/>
          <w:kern w:val="0"/>
          <w:sz w:val="24"/>
        </w:rPr>
        <w:t>招标文件、中标人的投标文件（含澄清文件）均为签订采购合同的依据；</w:t>
      </w:r>
    </w:p>
    <w:p w:rsidR="00E77AF3" w:rsidRDefault="0059002B">
      <w:pPr>
        <w:widowControl/>
        <w:spacing w:line="500" w:lineRule="exact"/>
        <w:ind w:firstLineChars="196" w:firstLine="470"/>
        <w:jc w:val="left"/>
        <w:outlineLvl w:val="0"/>
        <w:rPr>
          <w:rFonts w:ascii="宋体" w:hAnsi="宋体" w:cs="宋体"/>
          <w:color w:val="000000"/>
          <w:kern w:val="0"/>
          <w:sz w:val="24"/>
        </w:rPr>
      </w:pPr>
      <w:r>
        <w:rPr>
          <w:rFonts w:ascii="宋体" w:hAnsi="宋体" w:cs="宋体" w:hint="eastAsia"/>
          <w:color w:val="000000"/>
          <w:kern w:val="0"/>
          <w:sz w:val="24"/>
        </w:rPr>
        <w:t>3</w:t>
      </w:r>
      <w:r>
        <w:rPr>
          <w:rFonts w:ascii="宋体" w:hAnsi="宋体" w:cs="宋体" w:hint="eastAsia"/>
          <w:color w:val="000000"/>
          <w:kern w:val="0"/>
          <w:sz w:val="24"/>
        </w:rPr>
        <w:t>.</w:t>
      </w:r>
      <w:r>
        <w:rPr>
          <w:rFonts w:ascii="宋体" w:hAnsi="宋体" w:cs="宋体" w:hint="eastAsia"/>
          <w:color w:val="000000"/>
          <w:kern w:val="0"/>
          <w:sz w:val="24"/>
        </w:rPr>
        <w:t>招标人在授予合同时有权对标的物的数量和服务予以适当的增加或减少。</w:t>
      </w:r>
    </w:p>
    <w:p w:rsidR="00E77AF3" w:rsidRDefault="0059002B">
      <w:pPr>
        <w:widowControl/>
        <w:spacing w:line="500" w:lineRule="exact"/>
        <w:ind w:firstLineChars="196" w:firstLine="470"/>
        <w:jc w:val="left"/>
        <w:outlineLvl w:val="0"/>
        <w:rPr>
          <w:rFonts w:ascii="宋体" w:hAnsi="宋体" w:cs="宋体"/>
          <w:color w:val="000000"/>
          <w:kern w:val="0"/>
          <w:sz w:val="24"/>
        </w:rPr>
      </w:pPr>
      <w:r>
        <w:rPr>
          <w:rFonts w:ascii="宋体" w:hAnsi="宋体" w:cs="宋体" w:hint="eastAsia"/>
          <w:color w:val="000000"/>
          <w:kern w:val="0"/>
          <w:sz w:val="24"/>
        </w:rPr>
        <w:t>4</w:t>
      </w:r>
      <w:r>
        <w:rPr>
          <w:rFonts w:ascii="宋体" w:hAnsi="宋体" w:cs="宋体" w:hint="eastAsia"/>
          <w:color w:val="000000"/>
          <w:kern w:val="0"/>
          <w:sz w:val="24"/>
        </w:rPr>
        <w:t>.</w:t>
      </w:r>
      <w:r>
        <w:rPr>
          <w:rFonts w:ascii="宋体" w:hAnsi="宋体" w:cs="宋体" w:hint="eastAsia"/>
          <w:color w:val="000000"/>
          <w:kern w:val="0"/>
          <w:sz w:val="24"/>
        </w:rPr>
        <w:t>中标人不与招标人签订采购合同的，招标人可单方面取消其中标资格，并追究其责任。</w:t>
      </w:r>
    </w:p>
    <w:p w:rsidR="00E77AF3" w:rsidRDefault="0059002B">
      <w:pPr>
        <w:widowControl/>
        <w:spacing w:line="500" w:lineRule="exact"/>
        <w:jc w:val="left"/>
        <w:outlineLvl w:val="0"/>
        <w:rPr>
          <w:rFonts w:ascii="宋体" w:hAnsi="宋体" w:cs="宋体"/>
          <w:b/>
          <w:color w:val="000000"/>
          <w:kern w:val="0"/>
          <w:sz w:val="24"/>
        </w:rPr>
      </w:pPr>
      <w:r>
        <w:rPr>
          <w:rFonts w:ascii="宋体" w:hAnsi="宋体" w:cs="宋体" w:hint="eastAsia"/>
          <w:b/>
          <w:color w:val="000000"/>
          <w:kern w:val="0"/>
          <w:sz w:val="24"/>
        </w:rPr>
        <w:t>二、合同主要条款</w:t>
      </w:r>
    </w:p>
    <w:p w:rsidR="00E77AF3" w:rsidRDefault="0059002B">
      <w:pPr>
        <w:widowControl/>
        <w:spacing w:line="500" w:lineRule="exact"/>
        <w:ind w:firstLineChars="200" w:firstLine="480"/>
        <w:jc w:val="left"/>
        <w:outlineLvl w:val="0"/>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w:t>
      </w:r>
      <w:r>
        <w:rPr>
          <w:rFonts w:ascii="宋体" w:hAnsi="宋体" w:cs="宋体" w:hint="eastAsia"/>
          <w:color w:val="000000"/>
          <w:kern w:val="0"/>
          <w:sz w:val="24"/>
        </w:rPr>
        <w:t>付款方式：</w:t>
      </w:r>
    </w:p>
    <w:p w:rsidR="00E77AF3" w:rsidRDefault="0059002B">
      <w:pPr>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）本合同签订后，甲方收到乙方提交的美陈方案并经甲方书面确认合格后</w:t>
      </w:r>
      <w:r>
        <w:rPr>
          <w:rFonts w:ascii="宋体" w:hAnsi="宋体" w:hint="eastAsia"/>
          <w:sz w:val="24"/>
        </w:rPr>
        <w:t>15</w:t>
      </w:r>
      <w:r>
        <w:rPr>
          <w:rFonts w:ascii="宋体" w:hAnsi="宋体" w:hint="eastAsia"/>
          <w:sz w:val="24"/>
        </w:rPr>
        <w:t>日内，向乙方支付合同价款的</w:t>
      </w:r>
      <w:r>
        <w:rPr>
          <w:rFonts w:ascii="宋体" w:hAnsi="宋体" w:hint="eastAsia"/>
          <w:sz w:val="24"/>
        </w:rPr>
        <w:t>40%</w:t>
      </w:r>
      <w:r>
        <w:rPr>
          <w:rFonts w:ascii="宋体" w:hAnsi="宋体" w:hint="eastAsia"/>
          <w:sz w:val="24"/>
        </w:rPr>
        <w:t>，</w:t>
      </w:r>
      <w:r>
        <w:rPr>
          <w:rFonts w:ascii="宋体" w:hAnsi="宋体" w:cs="宋体" w:hint="eastAsia"/>
          <w:kern w:val="0"/>
          <w:sz w:val="24"/>
        </w:rPr>
        <w:t>乙方在付款前出具</w:t>
      </w:r>
      <w:r>
        <w:rPr>
          <w:rFonts w:ascii="宋体" w:hAnsi="宋体" w:cs="宋体" w:hint="eastAsia"/>
          <w:kern w:val="0"/>
          <w:sz w:val="24"/>
        </w:rPr>
        <w:t>6%</w:t>
      </w:r>
      <w:r>
        <w:rPr>
          <w:rFonts w:ascii="宋体" w:hAnsi="宋体" w:cs="宋体" w:hint="eastAsia"/>
          <w:kern w:val="0"/>
          <w:sz w:val="24"/>
        </w:rPr>
        <w:t>增值税专用发票；</w:t>
      </w:r>
    </w:p>
    <w:p w:rsidR="00E77AF3" w:rsidRDefault="0059002B">
      <w:pPr>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）本工程安装完成，乙方配合甲方完成相关部门的备案或审批（如需）并经甲方验收合格、交付甲方使用后</w:t>
      </w:r>
      <w:r>
        <w:rPr>
          <w:rFonts w:ascii="宋体" w:hAnsi="宋体" w:hint="eastAsia"/>
          <w:sz w:val="24"/>
        </w:rPr>
        <w:t>7</w:t>
      </w:r>
      <w:r>
        <w:rPr>
          <w:rFonts w:ascii="宋体" w:hAnsi="宋体" w:hint="eastAsia"/>
          <w:sz w:val="24"/>
        </w:rPr>
        <w:t>日内，甲方向乙方</w:t>
      </w:r>
      <w:r>
        <w:rPr>
          <w:rFonts w:ascii="宋体" w:hAnsi="宋体" w:hint="eastAsia"/>
          <w:sz w:val="24"/>
        </w:rPr>
        <w:t>支付至结算价款的</w:t>
      </w:r>
      <w:r>
        <w:rPr>
          <w:rFonts w:ascii="宋体" w:hAnsi="宋体"/>
          <w:sz w:val="24"/>
        </w:rPr>
        <w:t>9</w:t>
      </w:r>
      <w:r>
        <w:rPr>
          <w:rFonts w:ascii="宋体" w:hAnsi="宋体" w:hint="eastAsia"/>
          <w:sz w:val="24"/>
        </w:rPr>
        <w:t>0%</w:t>
      </w:r>
      <w:r>
        <w:rPr>
          <w:rFonts w:ascii="宋体" w:hAnsi="宋体" w:hint="eastAsia"/>
          <w:sz w:val="24"/>
        </w:rPr>
        <w:t>，</w:t>
      </w:r>
      <w:r>
        <w:rPr>
          <w:rFonts w:ascii="宋体" w:hAnsi="宋体" w:cs="宋体" w:hint="eastAsia"/>
          <w:kern w:val="0"/>
          <w:sz w:val="24"/>
        </w:rPr>
        <w:t>乙方在付款前出具</w:t>
      </w:r>
      <w:r>
        <w:rPr>
          <w:rFonts w:ascii="宋体" w:hAnsi="宋体" w:cs="宋体" w:hint="eastAsia"/>
          <w:kern w:val="0"/>
          <w:sz w:val="24"/>
        </w:rPr>
        <w:t>6%</w:t>
      </w:r>
      <w:r>
        <w:rPr>
          <w:rFonts w:ascii="宋体" w:hAnsi="宋体" w:cs="宋体" w:hint="eastAsia"/>
          <w:kern w:val="0"/>
          <w:sz w:val="24"/>
        </w:rPr>
        <w:t>增值税专用发票；</w:t>
      </w:r>
    </w:p>
    <w:p w:rsidR="00E77AF3" w:rsidRDefault="0059002B">
      <w:pPr>
        <w:spacing w:line="500" w:lineRule="exact"/>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）结算价款的</w:t>
      </w:r>
      <w:r>
        <w:rPr>
          <w:rFonts w:ascii="宋体" w:hAnsi="宋体" w:hint="eastAsia"/>
          <w:sz w:val="24"/>
        </w:rPr>
        <w:t>10%</w:t>
      </w:r>
      <w:r>
        <w:rPr>
          <w:rFonts w:ascii="宋体" w:hAnsi="宋体" w:hint="eastAsia"/>
          <w:sz w:val="24"/>
        </w:rPr>
        <w:t>作为美陈期质保金，美陈期结束，乙方完全履行维护维修义务，拆除所有美陈物料并清理现场，且经甲方验收确认合格后</w:t>
      </w:r>
      <w:r>
        <w:rPr>
          <w:rFonts w:ascii="宋体" w:hAnsi="宋体" w:hint="eastAsia"/>
          <w:sz w:val="24"/>
        </w:rPr>
        <w:t>7</w:t>
      </w:r>
      <w:r>
        <w:rPr>
          <w:rFonts w:ascii="宋体" w:hAnsi="宋体" w:hint="eastAsia"/>
          <w:sz w:val="24"/>
        </w:rPr>
        <w:t>日内，甲方向乙方退还质保金余额，</w:t>
      </w:r>
      <w:r>
        <w:rPr>
          <w:rFonts w:ascii="宋体" w:hAnsi="宋体" w:cs="宋体" w:hint="eastAsia"/>
          <w:kern w:val="0"/>
          <w:sz w:val="24"/>
        </w:rPr>
        <w:t>乙方在付款前出具</w:t>
      </w:r>
      <w:r>
        <w:rPr>
          <w:rFonts w:ascii="宋体" w:hAnsi="宋体" w:cs="宋体" w:hint="eastAsia"/>
          <w:kern w:val="0"/>
          <w:sz w:val="24"/>
        </w:rPr>
        <w:t>6%</w:t>
      </w:r>
      <w:r>
        <w:rPr>
          <w:rFonts w:ascii="宋体" w:hAnsi="宋体" w:cs="宋体" w:hint="eastAsia"/>
          <w:kern w:val="0"/>
          <w:sz w:val="24"/>
        </w:rPr>
        <w:t>增值税专用发票。</w:t>
      </w:r>
    </w:p>
    <w:p w:rsidR="00E77AF3" w:rsidRDefault="0059002B">
      <w:pPr>
        <w:widowControl/>
        <w:spacing w:line="500" w:lineRule="exact"/>
        <w:ind w:firstLineChars="200" w:firstLine="480"/>
        <w:jc w:val="left"/>
        <w:outlineLvl w:val="0"/>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w:t>
      </w:r>
      <w:r>
        <w:rPr>
          <w:rFonts w:ascii="宋体" w:hAnsi="宋体" w:cs="宋体" w:hint="eastAsia"/>
          <w:kern w:val="0"/>
          <w:sz w:val="24"/>
        </w:rPr>
        <w:t>质保期：</w:t>
      </w:r>
      <w:r>
        <w:rPr>
          <w:rFonts w:ascii="宋体" w:hAnsi="宋体" w:hint="eastAsia"/>
          <w:sz w:val="24"/>
        </w:rPr>
        <w:t>一年</w:t>
      </w:r>
      <w:r>
        <w:rPr>
          <w:rFonts w:ascii="宋体" w:hAnsi="宋体" w:cs="宋体" w:hint="eastAsia"/>
          <w:kern w:val="0"/>
          <w:sz w:val="24"/>
        </w:rPr>
        <w:t>。</w:t>
      </w:r>
    </w:p>
    <w:p w:rsidR="00E77AF3" w:rsidRDefault="0059002B">
      <w:pPr>
        <w:widowControl/>
        <w:spacing w:line="500" w:lineRule="exact"/>
        <w:ind w:firstLineChars="200" w:firstLine="480"/>
        <w:jc w:val="left"/>
        <w:outlineLvl w:val="0"/>
        <w:rPr>
          <w:rFonts w:ascii="宋体" w:hAnsi="宋体" w:cs="宋体"/>
          <w:color w:val="000000"/>
          <w:kern w:val="0"/>
          <w:sz w:val="24"/>
        </w:rPr>
      </w:pPr>
      <w:r>
        <w:rPr>
          <w:rFonts w:ascii="宋体" w:hAnsi="宋体" w:cs="宋体" w:hint="eastAsia"/>
          <w:color w:val="000000"/>
          <w:kern w:val="0"/>
          <w:sz w:val="24"/>
        </w:rPr>
        <w:t>注：投标人可根据自身情况提出更优惠的付款方式及质保承诺。</w:t>
      </w:r>
    </w:p>
    <w:p w:rsidR="00E77AF3" w:rsidRDefault="0059002B">
      <w:pPr>
        <w:widowControl/>
        <w:spacing w:line="500" w:lineRule="exact"/>
        <w:jc w:val="left"/>
        <w:outlineLvl w:val="0"/>
        <w:rPr>
          <w:rFonts w:ascii="宋体" w:hAnsi="宋体" w:cs="宋体"/>
          <w:b/>
          <w:color w:val="000000"/>
          <w:kern w:val="0"/>
          <w:sz w:val="24"/>
        </w:rPr>
      </w:pPr>
      <w:r>
        <w:rPr>
          <w:rFonts w:ascii="宋体" w:hAnsi="宋体" w:cs="宋体" w:hint="eastAsia"/>
          <w:b/>
          <w:color w:val="000000"/>
          <w:kern w:val="0"/>
          <w:sz w:val="24"/>
        </w:rPr>
        <w:t>三、合同执行</w:t>
      </w:r>
    </w:p>
    <w:p w:rsidR="00E77AF3" w:rsidRDefault="0059002B">
      <w:pPr>
        <w:widowControl/>
        <w:spacing w:line="50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w:t>
      </w:r>
      <w:r>
        <w:rPr>
          <w:rFonts w:ascii="宋体" w:hAnsi="宋体" w:cs="宋体" w:hint="eastAsia"/>
          <w:color w:val="000000"/>
          <w:kern w:val="0"/>
          <w:sz w:val="24"/>
        </w:rPr>
        <w:t>甲乙双方严格按合同条款执行；</w:t>
      </w:r>
    </w:p>
    <w:p w:rsidR="00E77AF3" w:rsidRDefault="0059002B">
      <w:pPr>
        <w:widowControl/>
        <w:spacing w:line="50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w:t>
      </w:r>
      <w:r>
        <w:rPr>
          <w:rFonts w:ascii="宋体" w:hAnsi="宋体" w:cs="宋体" w:hint="eastAsia"/>
          <w:color w:val="000000"/>
          <w:kern w:val="0"/>
          <w:sz w:val="24"/>
        </w:rPr>
        <w:t>因特殊原因不能按时交货，乙方应在合同规定的交货期限内书面告知甲方；</w:t>
      </w:r>
    </w:p>
    <w:p w:rsidR="00E77AF3" w:rsidRDefault="0059002B">
      <w:pPr>
        <w:widowControl/>
        <w:spacing w:line="50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3</w:t>
      </w:r>
      <w:r>
        <w:rPr>
          <w:rFonts w:ascii="宋体" w:hAnsi="宋体" w:cs="宋体" w:hint="eastAsia"/>
          <w:color w:val="000000"/>
          <w:kern w:val="0"/>
          <w:sz w:val="24"/>
        </w:rPr>
        <w:t>.</w:t>
      </w:r>
      <w:r>
        <w:rPr>
          <w:rFonts w:ascii="宋体" w:hAnsi="宋体" w:cs="宋体" w:hint="eastAsia"/>
          <w:color w:val="000000"/>
          <w:kern w:val="0"/>
          <w:sz w:val="24"/>
        </w:rPr>
        <w:t>如需变更合同内容，甲乙双方协商之后再定；</w:t>
      </w:r>
    </w:p>
    <w:p w:rsidR="00E77AF3" w:rsidRDefault="0059002B">
      <w:pPr>
        <w:widowControl/>
        <w:spacing w:line="500" w:lineRule="exact"/>
        <w:ind w:firstLineChars="200" w:firstLine="480"/>
        <w:jc w:val="left"/>
        <w:rPr>
          <w:rFonts w:ascii="宋体" w:hAnsi="宋体" w:cs="宋体"/>
          <w:color w:val="000000"/>
          <w:kern w:val="0"/>
          <w:sz w:val="24"/>
        </w:rPr>
      </w:pPr>
      <w:r>
        <w:rPr>
          <w:rFonts w:ascii="宋体" w:hAnsi="宋体" w:cs="宋体" w:hint="eastAsia"/>
          <w:color w:val="000000"/>
          <w:kern w:val="0"/>
          <w:sz w:val="24"/>
        </w:rPr>
        <w:t>4</w:t>
      </w:r>
      <w:r>
        <w:rPr>
          <w:rFonts w:ascii="宋体" w:hAnsi="宋体" w:cs="宋体" w:hint="eastAsia"/>
          <w:color w:val="000000"/>
          <w:kern w:val="0"/>
          <w:sz w:val="24"/>
        </w:rPr>
        <w:t>.</w:t>
      </w:r>
      <w:r>
        <w:rPr>
          <w:rFonts w:ascii="宋体" w:hAnsi="宋体" w:cs="宋体" w:hint="eastAsia"/>
          <w:color w:val="000000"/>
          <w:kern w:val="0"/>
          <w:sz w:val="24"/>
        </w:rPr>
        <w:t>无特殊原因乙方拒不履行合同，招标人可单方面取消其中标资格，并追究违约责任。</w:t>
      </w:r>
    </w:p>
    <w:p w:rsidR="00E77AF3" w:rsidRDefault="00E77AF3">
      <w:pPr>
        <w:widowControl/>
        <w:spacing w:line="500" w:lineRule="exact"/>
        <w:ind w:firstLineChars="100" w:firstLine="321"/>
        <w:jc w:val="center"/>
        <w:rPr>
          <w:rFonts w:ascii="宋体" w:hAnsi="宋体" w:cs="宋体"/>
          <w:b/>
          <w:color w:val="000000"/>
          <w:kern w:val="0"/>
          <w:sz w:val="32"/>
          <w:szCs w:val="32"/>
        </w:rPr>
      </w:pPr>
    </w:p>
    <w:p w:rsidR="00E77AF3" w:rsidRDefault="00E77AF3">
      <w:pPr>
        <w:widowControl/>
        <w:spacing w:line="300" w:lineRule="auto"/>
        <w:ind w:firstLineChars="100" w:firstLine="321"/>
        <w:jc w:val="center"/>
        <w:rPr>
          <w:rFonts w:ascii="宋体" w:hAnsi="宋体" w:cs="宋体"/>
          <w:b/>
          <w:color w:val="000000"/>
          <w:kern w:val="0"/>
          <w:sz w:val="32"/>
          <w:szCs w:val="32"/>
        </w:rPr>
      </w:pPr>
    </w:p>
    <w:p w:rsidR="00E77AF3" w:rsidRDefault="00E77AF3">
      <w:pPr>
        <w:widowControl/>
        <w:spacing w:line="300" w:lineRule="auto"/>
        <w:ind w:firstLineChars="100" w:firstLine="321"/>
        <w:jc w:val="center"/>
        <w:rPr>
          <w:rFonts w:ascii="宋体" w:hAnsi="宋体" w:cs="宋体"/>
          <w:b/>
          <w:color w:val="000000"/>
          <w:kern w:val="0"/>
          <w:sz w:val="32"/>
          <w:szCs w:val="32"/>
        </w:rPr>
      </w:pPr>
    </w:p>
    <w:p w:rsidR="00E77AF3" w:rsidRDefault="00E77AF3">
      <w:pPr>
        <w:widowControl/>
        <w:spacing w:line="300" w:lineRule="auto"/>
        <w:ind w:firstLineChars="100" w:firstLine="321"/>
        <w:jc w:val="center"/>
        <w:rPr>
          <w:rFonts w:ascii="宋体" w:hAnsi="宋体" w:cs="宋体"/>
          <w:b/>
          <w:color w:val="000000"/>
          <w:kern w:val="0"/>
          <w:sz w:val="32"/>
          <w:szCs w:val="32"/>
        </w:rPr>
      </w:pPr>
    </w:p>
    <w:p w:rsidR="00E77AF3" w:rsidRDefault="0059002B">
      <w:pPr>
        <w:widowControl/>
        <w:numPr>
          <w:ilvl w:val="0"/>
          <w:numId w:val="1"/>
        </w:numPr>
        <w:spacing w:line="300" w:lineRule="auto"/>
        <w:ind w:firstLineChars="100" w:firstLine="321"/>
        <w:jc w:val="center"/>
        <w:rPr>
          <w:rFonts w:ascii="宋体" w:hAnsi="宋体" w:cs="宋体"/>
          <w:b/>
          <w:color w:val="000000"/>
          <w:kern w:val="0"/>
          <w:sz w:val="32"/>
          <w:szCs w:val="32"/>
        </w:rPr>
      </w:pPr>
      <w:r>
        <w:rPr>
          <w:rFonts w:ascii="宋体" w:hAnsi="宋体" w:cs="宋体" w:hint="eastAsia"/>
          <w:b/>
          <w:color w:val="000000"/>
          <w:kern w:val="0"/>
          <w:sz w:val="32"/>
          <w:szCs w:val="32"/>
        </w:rPr>
        <w:lastRenderedPageBreak/>
        <w:t xml:space="preserve"> </w:t>
      </w:r>
      <w:r>
        <w:rPr>
          <w:rFonts w:ascii="宋体" w:hAnsi="宋体" w:cs="宋体" w:hint="eastAsia"/>
          <w:b/>
          <w:color w:val="000000"/>
          <w:kern w:val="0"/>
          <w:sz w:val="32"/>
          <w:szCs w:val="32"/>
        </w:rPr>
        <w:t>标的清单及交货事宜</w:t>
      </w:r>
    </w:p>
    <w:p w:rsidR="00E77AF3" w:rsidRDefault="00E77AF3">
      <w:pPr>
        <w:widowControl/>
        <w:spacing w:line="300" w:lineRule="auto"/>
        <w:rPr>
          <w:rFonts w:ascii="宋体" w:hAnsi="宋体" w:cs="宋体"/>
          <w:b/>
          <w:color w:val="000000"/>
          <w:kern w:val="0"/>
          <w:sz w:val="32"/>
          <w:szCs w:val="32"/>
        </w:rPr>
      </w:pPr>
    </w:p>
    <w:p w:rsidR="00E77AF3" w:rsidRDefault="0059002B">
      <w:pPr>
        <w:widowControl/>
        <w:spacing w:line="300" w:lineRule="auto"/>
        <w:jc w:val="left"/>
        <w:rPr>
          <w:rFonts w:ascii="宋体" w:hAnsi="宋体" w:cs="宋体"/>
          <w:b/>
          <w:bCs/>
          <w:kern w:val="0"/>
          <w:sz w:val="24"/>
        </w:rPr>
      </w:pPr>
      <w:r>
        <w:rPr>
          <w:rFonts w:ascii="宋体" w:hAnsi="宋体" w:cs="宋体" w:hint="eastAsia"/>
          <w:b/>
          <w:bCs/>
          <w:kern w:val="0"/>
          <w:sz w:val="24"/>
        </w:rPr>
        <w:t>一、设计方案及标的清单</w:t>
      </w:r>
    </w:p>
    <w:p w:rsidR="00E77AF3" w:rsidRDefault="0059002B">
      <w:pPr>
        <w:widowControl/>
        <w:spacing w:line="300" w:lineRule="auto"/>
        <w:jc w:val="left"/>
        <w:rPr>
          <w:rFonts w:ascii="宋体" w:hAnsi="宋体" w:cs="宋体"/>
          <w:bCs/>
          <w:kern w:val="0"/>
          <w:sz w:val="24"/>
        </w:rPr>
      </w:pPr>
      <w:r>
        <w:rPr>
          <w:rFonts w:ascii="宋体" w:hAnsi="宋体" w:cs="宋体" w:hint="eastAsia"/>
          <w:b/>
          <w:bCs/>
          <w:kern w:val="0"/>
          <w:sz w:val="24"/>
        </w:rPr>
        <w:t>1.</w:t>
      </w:r>
      <w:r>
        <w:rPr>
          <w:rFonts w:ascii="宋体" w:hAnsi="宋体" w:cs="宋体" w:hint="eastAsia"/>
          <w:b/>
          <w:bCs/>
          <w:kern w:val="0"/>
          <w:sz w:val="24"/>
        </w:rPr>
        <w:t>设计方案</w:t>
      </w:r>
      <w:r>
        <w:rPr>
          <w:rFonts w:ascii="宋体" w:hAnsi="宋体" w:cs="宋体" w:hint="eastAsia"/>
          <w:bCs/>
          <w:kern w:val="0"/>
          <w:sz w:val="24"/>
        </w:rPr>
        <w:t>：</w:t>
      </w:r>
    </w:p>
    <w:p w:rsidR="00E77AF3" w:rsidRDefault="0059002B">
      <w:pPr>
        <w:widowControl/>
        <w:spacing w:line="300" w:lineRule="auto"/>
        <w:jc w:val="center"/>
        <w:rPr>
          <w:rFonts w:ascii="宋体" w:hAnsi="宋体" w:cs="宋体"/>
          <w:b/>
          <w:kern w:val="0"/>
          <w:sz w:val="32"/>
          <w:szCs w:val="32"/>
        </w:rPr>
      </w:pPr>
      <w:r>
        <w:rPr>
          <w:rFonts w:ascii="宋体" w:hAnsi="宋体" w:cs="宋体" w:hint="eastAsia"/>
          <w:b/>
          <w:noProof/>
          <w:kern w:val="0"/>
          <w:sz w:val="32"/>
          <w:szCs w:val="32"/>
        </w:rPr>
        <w:drawing>
          <wp:inline distT="0" distB="0" distL="114300" distR="114300">
            <wp:extent cx="6510655" cy="1532890"/>
            <wp:effectExtent l="0" t="0" r="4445" b="10160"/>
            <wp:docPr id="4" name="图片 4" descr="e4e9acdfd7d59e306fd452741dc5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4e9acdfd7d59e306fd452741dc5d03"/>
                    <pic:cNvPicPr>
                      <a:picLocks noChangeAspect="1"/>
                    </pic:cNvPicPr>
                  </pic:nvPicPr>
                  <pic:blipFill>
                    <a:blip r:embed="rId9" cstate="print"/>
                    <a:stretch>
                      <a:fillRect/>
                    </a:stretch>
                  </pic:blipFill>
                  <pic:spPr>
                    <a:xfrm>
                      <a:off x="0" y="0"/>
                      <a:ext cx="6510655" cy="1532890"/>
                    </a:xfrm>
                    <a:prstGeom prst="rect">
                      <a:avLst/>
                    </a:prstGeom>
                  </pic:spPr>
                </pic:pic>
              </a:graphicData>
            </a:graphic>
          </wp:inline>
        </w:drawing>
      </w:r>
    </w:p>
    <w:p w:rsidR="00E77AF3" w:rsidRDefault="0059002B">
      <w:pPr>
        <w:widowControl/>
        <w:spacing w:line="300" w:lineRule="auto"/>
        <w:jc w:val="center"/>
        <w:rPr>
          <w:rFonts w:ascii="宋体" w:hAnsi="宋体" w:cs="宋体"/>
          <w:b/>
          <w:kern w:val="0"/>
          <w:sz w:val="32"/>
          <w:szCs w:val="32"/>
        </w:rPr>
      </w:pPr>
      <w:r>
        <w:rPr>
          <w:rFonts w:ascii="宋体" w:hAnsi="宋体" w:cs="宋体" w:hint="eastAsia"/>
          <w:b/>
          <w:kern w:val="0"/>
          <w:sz w:val="32"/>
          <w:szCs w:val="32"/>
        </w:rPr>
        <w:t>（南面与西面</w:t>
      </w:r>
      <w:r>
        <w:rPr>
          <w:rFonts w:ascii="宋体" w:hAnsi="宋体" w:cs="宋体" w:hint="eastAsia"/>
          <w:b/>
          <w:color w:val="FF0000"/>
          <w:kern w:val="0"/>
          <w:sz w:val="32"/>
          <w:szCs w:val="32"/>
        </w:rPr>
        <w:t>3</w:t>
      </w:r>
      <w:r>
        <w:rPr>
          <w:rFonts w:ascii="宋体" w:hAnsi="宋体" w:cs="宋体" w:hint="eastAsia"/>
          <w:b/>
          <w:kern w:val="0"/>
          <w:sz w:val="32"/>
          <w:szCs w:val="32"/>
        </w:rPr>
        <w:t>块墙体设计图）</w:t>
      </w:r>
    </w:p>
    <w:p w:rsidR="00E77AF3" w:rsidRDefault="0059002B">
      <w:pPr>
        <w:widowControl/>
        <w:spacing w:line="300" w:lineRule="auto"/>
        <w:jc w:val="center"/>
        <w:rPr>
          <w:rFonts w:ascii="宋体" w:hAnsi="宋体" w:cs="宋体"/>
          <w:b/>
          <w:kern w:val="0"/>
          <w:sz w:val="32"/>
          <w:szCs w:val="32"/>
        </w:rPr>
      </w:pPr>
      <w:r>
        <w:rPr>
          <w:noProof/>
        </w:rPr>
        <w:drawing>
          <wp:inline distT="0" distB="0" distL="114300" distR="114300">
            <wp:extent cx="6513830" cy="3495040"/>
            <wp:effectExtent l="0" t="0" r="127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cstate="print"/>
                    <a:stretch>
                      <a:fillRect/>
                    </a:stretch>
                  </pic:blipFill>
                  <pic:spPr>
                    <a:xfrm>
                      <a:off x="0" y="0"/>
                      <a:ext cx="6513830" cy="3495040"/>
                    </a:xfrm>
                    <a:prstGeom prst="rect">
                      <a:avLst/>
                    </a:prstGeom>
                  </pic:spPr>
                </pic:pic>
              </a:graphicData>
            </a:graphic>
          </wp:inline>
        </w:drawing>
      </w:r>
    </w:p>
    <w:p w:rsidR="00E77AF3" w:rsidRDefault="0059002B">
      <w:pPr>
        <w:widowControl/>
        <w:spacing w:line="300" w:lineRule="auto"/>
        <w:jc w:val="center"/>
        <w:rPr>
          <w:rFonts w:ascii="宋体" w:hAnsi="宋体" w:cs="宋体"/>
          <w:b/>
          <w:kern w:val="0"/>
          <w:sz w:val="32"/>
          <w:szCs w:val="32"/>
        </w:rPr>
      </w:pPr>
      <w:r>
        <w:rPr>
          <w:rFonts w:ascii="宋体" w:hAnsi="宋体" w:cs="宋体" w:hint="eastAsia"/>
          <w:b/>
          <w:kern w:val="0"/>
          <w:sz w:val="32"/>
          <w:szCs w:val="32"/>
        </w:rPr>
        <w:t>（白天效果图）</w:t>
      </w:r>
    </w:p>
    <w:p w:rsidR="00E77AF3" w:rsidRDefault="0059002B">
      <w:pPr>
        <w:widowControl/>
        <w:spacing w:line="300" w:lineRule="auto"/>
        <w:jc w:val="center"/>
      </w:pPr>
      <w:r>
        <w:rPr>
          <w:noProof/>
        </w:rPr>
        <w:lastRenderedPageBreak/>
        <w:drawing>
          <wp:inline distT="0" distB="0" distL="114300" distR="114300">
            <wp:extent cx="6117590" cy="3371850"/>
            <wp:effectExtent l="0" t="0" r="1651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cstate="print"/>
                    <a:stretch>
                      <a:fillRect/>
                    </a:stretch>
                  </pic:blipFill>
                  <pic:spPr>
                    <a:xfrm>
                      <a:off x="0" y="0"/>
                      <a:ext cx="6117590" cy="3371850"/>
                    </a:xfrm>
                    <a:prstGeom prst="rect">
                      <a:avLst/>
                    </a:prstGeom>
                    <a:noFill/>
                    <a:ln>
                      <a:noFill/>
                    </a:ln>
                  </pic:spPr>
                </pic:pic>
              </a:graphicData>
            </a:graphic>
          </wp:inline>
        </w:drawing>
      </w:r>
    </w:p>
    <w:p w:rsidR="00E77AF3" w:rsidRDefault="0059002B">
      <w:pPr>
        <w:widowControl/>
        <w:spacing w:line="300" w:lineRule="auto"/>
        <w:jc w:val="center"/>
        <w:rPr>
          <w:rFonts w:ascii="宋体" w:hAnsi="宋体" w:cs="宋体"/>
          <w:b/>
          <w:kern w:val="0"/>
          <w:sz w:val="28"/>
          <w:szCs w:val="28"/>
        </w:rPr>
      </w:pPr>
      <w:r>
        <w:rPr>
          <w:rFonts w:ascii="宋体" w:hAnsi="宋体" w:cs="宋体" w:hint="eastAsia"/>
          <w:b/>
          <w:kern w:val="0"/>
          <w:sz w:val="32"/>
          <w:szCs w:val="32"/>
        </w:rPr>
        <w:t>（夜晚效果图）</w:t>
      </w:r>
    </w:p>
    <w:p w:rsidR="00E77AF3" w:rsidRDefault="00E77AF3">
      <w:pPr>
        <w:widowControl/>
        <w:rPr>
          <w:rFonts w:ascii="宋体" w:hAnsi="宋体" w:cs="宋体"/>
          <w:b/>
          <w:kern w:val="0"/>
          <w:sz w:val="28"/>
          <w:szCs w:val="28"/>
        </w:rPr>
      </w:pPr>
    </w:p>
    <w:p w:rsidR="00E77AF3" w:rsidRDefault="0059002B">
      <w:pPr>
        <w:widowControl/>
        <w:spacing w:line="520" w:lineRule="exact"/>
        <w:rPr>
          <w:rFonts w:ascii="宋体" w:hAnsi="宋体" w:cs="宋体"/>
          <w:b/>
          <w:kern w:val="0"/>
          <w:sz w:val="28"/>
          <w:szCs w:val="28"/>
        </w:rPr>
      </w:pPr>
      <w:r>
        <w:rPr>
          <w:rFonts w:ascii="宋体" w:hAnsi="宋体" w:cs="宋体" w:hint="eastAsia"/>
          <w:b/>
          <w:kern w:val="0"/>
          <w:sz w:val="28"/>
          <w:szCs w:val="28"/>
        </w:rPr>
        <w:t>2.</w:t>
      </w:r>
      <w:r>
        <w:rPr>
          <w:rFonts w:ascii="宋体" w:hAnsi="宋体" w:cs="宋体" w:hint="eastAsia"/>
          <w:b/>
          <w:kern w:val="0"/>
          <w:sz w:val="28"/>
          <w:szCs w:val="28"/>
        </w:rPr>
        <w:t>美陈</w:t>
      </w:r>
      <w:r>
        <w:rPr>
          <w:rFonts w:ascii="宋体" w:hAnsi="宋体" w:cs="宋体" w:hint="eastAsia"/>
          <w:b/>
          <w:kern w:val="0"/>
          <w:sz w:val="28"/>
          <w:szCs w:val="28"/>
        </w:rPr>
        <w:t>清单：</w:t>
      </w:r>
    </w:p>
    <w:tbl>
      <w:tblPr>
        <w:tblStyle w:val="ac"/>
        <w:tblW w:w="10342" w:type="dxa"/>
        <w:tblLayout w:type="fixed"/>
        <w:tblLook w:val="04A0"/>
      </w:tblPr>
      <w:tblGrid>
        <w:gridCol w:w="959"/>
        <w:gridCol w:w="2551"/>
        <w:gridCol w:w="2127"/>
        <w:gridCol w:w="2564"/>
        <w:gridCol w:w="1061"/>
        <w:gridCol w:w="1080"/>
      </w:tblGrid>
      <w:tr w:rsidR="00E77AF3">
        <w:trPr>
          <w:trHeight w:val="464"/>
        </w:trPr>
        <w:tc>
          <w:tcPr>
            <w:tcW w:w="959"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序号</w:t>
            </w:r>
          </w:p>
        </w:tc>
        <w:tc>
          <w:tcPr>
            <w:tcW w:w="2551"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设计规格</w:t>
            </w:r>
          </w:p>
        </w:tc>
        <w:tc>
          <w:tcPr>
            <w:tcW w:w="2127"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材料品名</w:t>
            </w:r>
          </w:p>
        </w:tc>
        <w:tc>
          <w:tcPr>
            <w:tcW w:w="2564"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材料规格</w:t>
            </w:r>
          </w:p>
        </w:tc>
        <w:tc>
          <w:tcPr>
            <w:tcW w:w="1061"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单位</w:t>
            </w:r>
          </w:p>
        </w:tc>
        <w:tc>
          <w:tcPr>
            <w:tcW w:w="1080"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数量</w:t>
            </w:r>
          </w:p>
        </w:tc>
      </w:tr>
      <w:tr w:rsidR="00E77AF3">
        <w:trPr>
          <w:trHeight w:val="1076"/>
        </w:trPr>
        <w:tc>
          <w:tcPr>
            <w:tcW w:w="959" w:type="dxa"/>
            <w:vAlign w:val="center"/>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1</w:t>
            </w:r>
          </w:p>
        </w:tc>
        <w:tc>
          <w:tcPr>
            <w:tcW w:w="2551" w:type="dxa"/>
          </w:tcPr>
          <w:p w:rsidR="00E77AF3" w:rsidRDefault="00E77AF3">
            <w:pPr>
              <w:widowControl/>
              <w:spacing w:line="520" w:lineRule="exact"/>
              <w:jc w:val="left"/>
              <w:rPr>
                <w:rFonts w:ascii="宋体" w:hAnsi="宋体" w:cs="宋体"/>
                <w:kern w:val="0"/>
                <w:sz w:val="18"/>
                <w:szCs w:val="18"/>
              </w:rPr>
            </w:pPr>
          </w:p>
          <w:p w:rsidR="00E77AF3" w:rsidRDefault="0059002B">
            <w:pPr>
              <w:widowControl/>
              <w:jc w:val="left"/>
              <w:rPr>
                <w:rFonts w:ascii="宋体" w:hAnsi="宋体" w:cs="宋体"/>
                <w:kern w:val="0"/>
                <w:sz w:val="18"/>
                <w:szCs w:val="18"/>
              </w:rPr>
            </w:pPr>
            <w:r>
              <w:rPr>
                <w:rFonts w:hint="eastAsia"/>
                <w:noProof/>
              </w:rPr>
              <w:drawing>
                <wp:inline distT="0" distB="0" distL="114300" distR="114300">
                  <wp:extent cx="1482090" cy="1071880"/>
                  <wp:effectExtent l="0" t="0" r="3810" b="13970"/>
                  <wp:docPr id="6" name="图片 6" descr="1569744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69744973(1)"/>
                          <pic:cNvPicPr>
                            <a:picLocks noChangeAspect="1"/>
                          </pic:cNvPicPr>
                        </pic:nvPicPr>
                        <pic:blipFill>
                          <a:blip r:embed="rId12" cstate="print"/>
                          <a:stretch>
                            <a:fillRect/>
                          </a:stretch>
                        </pic:blipFill>
                        <pic:spPr>
                          <a:xfrm>
                            <a:off x="0" y="0"/>
                            <a:ext cx="1482090" cy="1071880"/>
                          </a:xfrm>
                          <a:prstGeom prst="rect">
                            <a:avLst/>
                          </a:prstGeom>
                        </pic:spPr>
                      </pic:pic>
                    </a:graphicData>
                  </a:graphic>
                </wp:inline>
              </w:drawing>
            </w:r>
            <w:r>
              <w:rPr>
                <w:rFonts w:ascii="宋体" w:hAnsi="宋体" w:cs="宋体" w:hint="eastAsia"/>
                <w:kern w:val="0"/>
                <w:sz w:val="18"/>
                <w:szCs w:val="18"/>
              </w:rPr>
              <w:t>宽【</w:t>
            </w:r>
            <w:r>
              <w:rPr>
                <w:rFonts w:ascii="宋体" w:hAnsi="宋体" w:cs="宋体"/>
                <w:kern w:val="0"/>
                <w:sz w:val="18"/>
                <w:szCs w:val="18"/>
              </w:rPr>
              <w:t>18.8</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kern w:val="0"/>
                <w:sz w:val="18"/>
                <w:szCs w:val="18"/>
              </w:rPr>
              <w:t>12.3</w:t>
            </w:r>
            <w:r>
              <w:rPr>
                <w:rFonts w:ascii="宋体" w:hAnsi="宋体" w:cs="宋体" w:hint="eastAsia"/>
                <w:kern w:val="0"/>
                <w:sz w:val="18"/>
                <w:szCs w:val="18"/>
              </w:rPr>
              <w:t>】</w:t>
            </w:r>
            <w:r>
              <w:rPr>
                <w:rFonts w:ascii="宋体" w:hAnsi="宋体" w:cs="宋体" w:hint="eastAsia"/>
                <w:kern w:val="0"/>
                <w:sz w:val="18"/>
                <w:szCs w:val="18"/>
              </w:rPr>
              <w:t>m</w:t>
            </w:r>
          </w:p>
        </w:tc>
        <w:tc>
          <w:tcPr>
            <w:tcW w:w="2127" w:type="dxa"/>
            <w:vMerge w:val="restart"/>
          </w:tcPr>
          <w:p w:rsidR="00E77AF3" w:rsidRDefault="0059002B">
            <w:pPr>
              <w:widowControl/>
              <w:spacing w:line="520" w:lineRule="exact"/>
              <w:jc w:val="left"/>
              <w:rPr>
                <w:rFonts w:ascii="宋体" w:hAnsi="宋体" w:cs="宋体"/>
                <w:kern w:val="0"/>
                <w:sz w:val="18"/>
                <w:szCs w:val="18"/>
              </w:rPr>
            </w:pPr>
            <w:r>
              <w:rPr>
                <w:rFonts w:ascii="宋体" w:hAnsi="宋体" w:cs="宋体" w:hint="eastAsia"/>
                <w:kern w:val="0"/>
                <w:sz w:val="18"/>
                <w:szCs w:val="18"/>
              </w:rPr>
              <w:t>阻燃灯饰网阻燃等级达到</w:t>
            </w:r>
            <w:r>
              <w:rPr>
                <w:rFonts w:ascii="宋体" w:hAnsi="宋体" w:cs="宋体" w:hint="eastAsia"/>
                <w:kern w:val="0"/>
                <w:sz w:val="18"/>
                <w:szCs w:val="18"/>
              </w:rPr>
              <w:t>V0</w:t>
            </w:r>
            <w:r>
              <w:rPr>
                <w:rFonts w:ascii="宋体" w:hAnsi="宋体" w:cs="宋体" w:hint="eastAsia"/>
                <w:kern w:val="0"/>
                <w:sz w:val="18"/>
                <w:szCs w:val="18"/>
              </w:rPr>
              <w:t>级别，采用</w:t>
            </w:r>
            <w:r>
              <w:rPr>
                <w:rFonts w:ascii="宋体" w:hAnsi="宋体" w:cs="宋体" w:hint="eastAsia"/>
                <w:kern w:val="0"/>
                <w:sz w:val="18"/>
                <w:szCs w:val="18"/>
              </w:rPr>
              <w:t>360</w:t>
            </w:r>
            <w:r>
              <w:rPr>
                <w:rFonts w:ascii="宋体" w:hAnsi="宋体" w:cs="宋体" w:hint="eastAsia"/>
                <w:kern w:val="0"/>
                <w:sz w:val="18"/>
                <w:szCs w:val="18"/>
              </w:rPr>
              <w:t>度高品质发光灯带，定制</w:t>
            </w:r>
            <w:r>
              <w:rPr>
                <w:rFonts w:ascii="宋体" w:hAnsi="宋体" w:cs="宋体" w:hint="eastAsia"/>
                <w:kern w:val="0"/>
                <w:sz w:val="18"/>
                <w:szCs w:val="18"/>
              </w:rPr>
              <w:t>36</w:t>
            </w:r>
            <w:r>
              <w:rPr>
                <w:rFonts w:ascii="宋体" w:hAnsi="宋体" w:cs="宋体" w:hint="eastAsia"/>
                <w:kern w:val="0"/>
                <w:sz w:val="18"/>
                <w:szCs w:val="18"/>
              </w:rPr>
              <w:t>灯珠</w:t>
            </w:r>
            <w:r>
              <w:rPr>
                <w:rFonts w:ascii="宋体" w:hAnsi="宋体" w:cs="宋体" w:hint="eastAsia"/>
                <w:kern w:val="0"/>
                <w:sz w:val="18"/>
                <w:szCs w:val="18"/>
              </w:rPr>
              <w:t>LED</w:t>
            </w:r>
            <w:r>
              <w:rPr>
                <w:rFonts w:ascii="宋体" w:hAnsi="宋体" w:cs="宋体" w:hint="eastAsia"/>
                <w:kern w:val="0"/>
                <w:sz w:val="18"/>
                <w:szCs w:val="18"/>
              </w:rPr>
              <w:t>高亮效果，保证灯饰画灯光效果在各角度效果明显，亮度增加保证灯饰画的整体亮度及效果。啤注式星星灯防水性能达到</w:t>
            </w:r>
            <w:r>
              <w:rPr>
                <w:rFonts w:ascii="宋体" w:hAnsi="宋体" w:cs="宋体" w:hint="eastAsia"/>
                <w:kern w:val="0"/>
                <w:sz w:val="18"/>
                <w:szCs w:val="18"/>
              </w:rPr>
              <w:t>IP68</w:t>
            </w:r>
            <w:r>
              <w:rPr>
                <w:rFonts w:ascii="宋体" w:hAnsi="宋体" w:cs="宋体" w:hint="eastAsia"/>
                <w:kern w:val="0"/>
                <w:sz w:val="18"/>
                <w:szCs w:val="18"/>
              </w:rPr>
              <w:t>，灯珠光晕是普通米灯的</w:t>
            </w:r>
            <w:r>
              <w:rPr>
                <w:rFonts w:ascii="宋体" w:hAnsi="宋体" w:cs="宋体" w:hint="eastAsia"/>
                <w:kern w:val="0"/>
                <w:sz w:val="18"/>
                <w:szCs w:val="18"/>
              </w:rPr>
              <w:t>1.5</w:t>
            </w:r>
            <w:r>
              <w:rPr>
                <w:rFonts w:ascii="宋体" w:hAnsi="宋体" w:cs="宋体" w:hint="eastAsia"/>
                <w:kern w:val="0"/>
                <w:sz w:val="18"/>
                <w:szCs w:val="18"/>
              </w:rPr>
              <w:t>倍，更亮光感更均</w:t>
            </w:r>
            <w:r>
              <w:rPr>
                <w:rFonts w:ascii="宋体" w:hAnsi="宋体" w:cs="宋体" w:hint="eastAsia"/>
                <w:kern w:val="0"/>
                <w:sz w:val="18"/>
                <w:szCs w:val="18"/>
              </w:rPr>
              <w:lastRenderedPageBreak/>
              <w:t>匀，模组为防水模组，是低压高亮梦幻点光源</w:t>
            </w:r>
          </w:p>
        </w:tc>
        <w:tc>
          <w:tcPr>
            <w:tcW w:w="2564" w:type="dxa"/>
            <w:vMerge w:val="restart"/>
          </w:tcPr>
          <w:p w:rsidR="00E77AF3" w:rsidRDefault="0059002B">
            <w:pPr>
              <w:widowControl/>
              <w:spacing w:line="520" w:lineRule="exact"/>
              <w:jc w:val="left"/>
              <w:rPr>
                <w:rFonts w:ascii="宋体" w:hAnsi="宋体" w:cs="宋体"/>
                <w:kern w:val="0"/>
                <w:sz w:val="18"/>
                <w:szCs w:val="18"/>
              </w:rPr>
            </w:pPr>
            <w:r>
              <w:rPr>
                <w:rFonts w:ascii="宋体" w:hAnsi="宋体" w:cs="宋体" w:hint="eastAsia"/>
                <w:kern w:val="0"/>
                <w:sz w:val="18"/>
                <w:szCs w:val="18"/>
              </w:rPr>
              <w:lastRenderedPageBreak/>
              <w:t>1.V0</w:t>
            </w:r>
            <w:r>
              <w:rPr>
                <w:rFonts w:ascii="宋体" w:hAnsi="宋体" w:cs="宋体" w:hint="eastAsia"/>
                <w:kern w:val="0"/>
                <w:sz w:val="18"/>
                <w:szCs w:val="18"/>
              </w:rPr>
              <w:t>级高级防火阻燃灯饰网；</w:t>
            </w:r>
          </w:p>
          <w:p w:rsidR="00E77AF3" w:rsidRDefault="0059002B">
            <w:pPr>
              <w:widowControl/>
              <w:spacing w:line="520" w:lineRule="exact"/>
              <w:jc w:val="left"/>
              <w:rPr>
                <w:rFonts w:ascii="宋体" w:hAnsi="宋体" w:cs="宋体"/>
                <w:kern w:val="0"/>
                <w:sz w:val="18"/>
                <w:szCs w:val="18"/>
              </w:rPr>
            </w:pPr>
            <w:r>
              <w:rPr>
                <w:rFonts w:ascii="宋体" w:hAnsi="宋体" w:cs="宋体" w:hint="eastAsia"/>
                <w:kern w:val="0"/>
                <w:sz w:val="18"/>
                <w:szCs w:val="18"/>
              </w:rPr>
              <w:t>2.</w:t>
            </w:r>
            <w:r>
              <w:rPr>
                <w:rFonts w:ascii="宋体" w:hAnsi="宋体" w:cs="宋体" w:hint="eastAsia"/>
                <w:kern w:val="0"/>
                <w:sz w:val="18"/>
                <w:szCs w:val="18"/>
              </w:rPr>
              <w:t>定制</w:t>
            </w:r>
            <w:r>
              <w:rPr>
                <w:rFonts w:ascii="宋体" w:hAnsi="宋体" w:cs="宋体" w:hint="eastAsia"/>
                <w:kern w:val="0"/>
                <w:sz w:val="18"/>
                <w:szCs w:val="18"/>
              </w:rPr>
              <w:t>36</w:t>
            </w:r>
            <w:r>
              <w:rPr>
                <w:rFonts w:ascii="宋体" w:hAnsi="宋体" w:cs="宋体" w:hint="eastAsia"/>
                <w:kern w:val="0"/>
                <w:sz w:val="18"/>
                <w:szCs w:val="18"/>
              </w:rPr>
              <w:t>灯珠</w:t>
            </w:r>
            <w:r>
              <w:rPr>
                <w:rFonts w:ascii="宋体" w:hAnsi="宋体" w:cs="宋体" w:hint="eastAsia"/>
                <w:kern w:val="0"/>
                <w:sz w:val="18"/>
                <w:szCs w:val="18"/>
              </w:rPr>
              <w:t>LED</w:t>
            </w:r>
            <w:r>
              <w:rPr>
                <w:rFonts w:ascii="宋体" w:hAnsi="宋体" w:cs="宋体" w:hint="eastAsia"/>
                <w:kern w:val="0"/>
                <w:sz w:val="18"/>
                <w:szCs w:val="18"/>
              </w:rPr>
              <w:t>灯带；</w:t>
            </w:r>
            <w:r>
              <w:rPr>
                <w:rFonts w:ascii="宋体" w:hAnsi="宋体" w:cs="宋体" w:hint="eastAsia"/>
                <w:kern w:val="0"/>
                <w:sz w:val="18"/>
                <w:szCs w:val="18"/>
              </w:rPr>
              <w:t xml:space="preserve">      3.</w:t>
            </w:r>
            <w:r>
              <w:rPr>
                <w:rFonts w:ascii="宋体" w:hAnsi="宋体" w:cs="宋体" w:hint="eastAsia"/>
                <w:kern w:val="0"/>
                <w:sz w:val="18"/>
                <w:szCs w:val="18"/>
              </w:rPr>
              <w:t>低压安全模组点光源；</w:t>
            </w:r>
            <w:r>
              <w:rPr>
                <w:rFonts w:ascii="宋体" w:hAnsi="宋体" w:cs="宋体" w:hint="eastAsia"/>
                <w:kern w:val="0"/>
                <w:sz w:val="18"/>
                <w:szCs w:val="18"/>
              </w:rPr>
              <w:t xml:space="preserve">         4.</w:t>
            </w:r>
            <w:r>
              <w:rPr>
                <w:rFonts w:ascii="宋体" w:hAnsi="宋体" w:cs="宋体" w:hint="eastAsia"/>
                <w:kern w:val="0"/>
                <w:sz w:val="18"/>
                <w:szCs w:val="18"/>
              </w:rPr>
              <w:t>皮注式</w:t>
            </w:r>
            <w:r>
              <w:rPr>
                <w:rFonts w:ascii="宋体" w:hAnsi="宋体" w:cs="宋体" w:hint="eastAsia"/>
                <w:kern w:val="0"/>
                <w:sz w:val="18"/>
                <w:szCs w:val="18"/>
              </w:rPr>
              <w:t>100</w:t>
            </w:r>
            <w:r>
              <w:rPr>
                <w:rFonts w:ascii="宋体" w:hAnsi="宋体" w:cs="宋体" w:hint="eastAsia"/>
                <w:kern w:val="0"/>
                <w:sz w:val="18"/>
                <w:szCs w:val="18"/>
              </w:rPr>
              <w:t>灯珠星星灯</w:t>
            </w:r>
          </w:p>
        </w:tc>
        <w:tc>
          <w:tcPr>
            <w:tcW w:w="1061"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平方米</w:t>
            </w:r>
          </w:p>
        </w:tc>
        <w:tc>
          <w:tcPr>
            <w:tcW w:w="1080"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2</w:t>
            </w:r>
            <w:r>
              <w:rPr>
                <w:rFonts w:ascii="宋体" w:hAnsi="宋体" w:cs="宋体"/>
                <w:kern w:val="0"/>
                <w:sz w:val="18"/>
                <w:szCs w:val="18"/>
              </w:rPr>
              <w:t>31.24</w:t>
            </w:r>
          </w:p>
        </w:tc>
      </w:tr>
      <w:tr w:rsidR="00E77AF3">
        <w:trPr>
          <w:trHeight w:val="1096"/>
        </w:trPr>
        <w:tc>
          <w:tcPr>
            <w:tcW w:w="959" w:type="dxa"/>
            <w:vAlign w:val="center"/>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2</w:t>
            </w:r>
          </w:p>
        </w:tc>
        <w:tc>
          <w:tcPr>
            <w:tcW w:w="2551" w:type="dxa"/>
          </w:tcPr>
          <w:p w:rsidR="00E77AF3" w:rsidRDefault="0059002B">
            <w:pPr>
              <w:widowControl/>
              <w:jc w:val="left"/>
              <w:rPr>
                <w:rFonts w:ascii="宋体" w:hAnsi="宋体" w:cs="宋体"/>
                <w:kern w:val="0"/>
                <w:sz w:val="18"/>
                <w:szCs w:val="18"/>
              </w:rPr>
            </w:pPr>
            <w:r>
              <w:rPr>
                <w:rFonts w:ascii="宋体" w:hAnsi="宋体" w:cs="宋体" w:hint="eastAsia"/>
                <w:noProof/>
                <w:kern w:val="0"/>
                <w:sz w:val="18"/>
                <w:szCs w:val="18"/>
              </w:rPr>
              <w:drawing>
                <wp:inline distT="0" distB="0" distL="114300" distR="114300">
                  <wp:extent cx="1480820" cy="1200150"/>
                  <wp:effectExtent l="0" t="0" r="5080" b="0"/>
                  <wp:docPr id="11" name="图片 11" descr="1569745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69745049(1)"/>
                          <pic:cNvPicPr>
                            <a:picLocks noChangeAspect="1"/>
                          </pic:cNvPicPr>
                        </pic:nvPicPr>
                        <pic:blipFill>
                          <a:blip r:embed="rId13" cstate="print"/>
                          <a:stretch>
                            <a:fillRect/>
                          </a:stretch>
                        </pic:blipFill>
                        <pic:spPr>
                          <a:xfrm>
                            <a:off x="0" y="0"/>
                            <a:ext cx="1480820" cy="1200150"/>
                          </a:xfrm>
                          <a:prstGeom prst="rect">
                            <a:avLst/>
                          </a:prstGeom>
                        </pic:spPr>
                      </pic:pic>
                    </a:graphicData>
                  </a:graphic>
                </wp:inline>
              </w:drawing>
            </w:r>
            <w:r>
              <w:rPr>
                <w:rFonts w:ascii="宋体" w:hAnsi="宋体" w:cs="宋体" w:hint="eastAsia"/>
                <w:kern w:val="0"/>
                <w:sz w:val="18"/>
                <w:szCs w:val="18"/>
              </w:rPr>
              <w:t>宽【</w:t>
            </w:r>
            <w:r>
              <w:rPr>
                <w:rFonts w:ascii="宋体" w:hAnsi="宋体" w:cs="宋体"/>
                <w:kern w:val="0"/>
                <w:sz w:val="18"/>
                <w:szCs w:val="18"/>
              </w:rPr>
              <w:t>1</w:t>
            </w:r>
            <w:r>
              <w:rPr>
                <w:rFonts w:ascii="宋体" w:hAnsi="宋体" w:cs="宋体" w:hint="eastAsia"/>
                <w:kern w:val="0"/>
                <w:sz w:val="18"/>
                <w:szCs w:val="18"/>
              </w:rPr>
              <w:t>7.77</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hint="eastAsia"/>
                <w:kern w:val="0"/>
                <w:sz w:val="18"/>
                <w:szCs w:val="18"/>
              </w:rPr>
              <w:t>1</w:t>
            </w:r>
            <w:r>
              <w:rPr>
                <w:rFonts w:ascii="宋体" w:hAnsi="宋体" w:cs="宋体"/>
                <w:kern w:val="0"/>
                <w:sz w:val="18"/>
                <w:szCs w:val="18"/>
              </w:rPr>
              <w:t>3</w:t>
            </w:r>
            <w:r>
              <w:rPr>
                <w:rFonts w:ascii="宋体" w:hAnsi="宋体" w:cs="宋体" w:hint="eastAsia"/>
                <w:kern w:val="0"/>
                <w:sz w:val="18"/>
                <w:szCs w:val="18"/>
              </w:rPr>
              <w:t>.32</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；其中空余广告位面积【</w:t>
            </w:r>
            <w:r>
              <w:rPr>
                <w:rFonts w:ascii="宋体" w:hAnsi="宋体" w:cs="宋体"/>
                <w:kern w:val="0"/>
                <w:sz w:val="18"/>
                <w:szCs w:val="18"/>
              </w:rPr>
              <w:t>12.8</w:t>
            </w:r>
            <w:r>
              <w:rPr>
                <w:rFonts w:ascii="宋体" w:hAnsi="宋体" w:cs="宋体" w:hint="eastAsia"/>
                <w:kern w:val="0"/>
                <w:sz w:val="18"/>
                <w:szCs w:val="18"/>
              </w:rPr>
              <w:t>】㎡、高【</w:t>
            </w:r>
            <w:r>
              <w:rPr>
                <w:rFonts w:ascii="宋体" w:hAnsi="宋体" w:cs="宋体"/>
                <w:kern w:val="0"/>
                <w:sz w:val="18"/>
                <w:szCs w:val="18"/>
              </w:rPr>
              <w:t>6.7</w:t>
            </w:r>
            <w:r>
              <w:rPr>
                <w:rFonts w:ascii="宋体" w:hAnsi="宋体" w:cs="宋体" w:hint="eastAsia"/>
                <w:kern w:val="0"/>
                <w:sz w:val="18"/>
                <w:szCs w:val="18"/>
              </w:rPr>
              <w:t>】</w:t>
            </w:r>
            <w:r>
              <w:rPr>
                <w:rFonts w:ascii="宋体" w:hAnsi="宋体" w:cs="宋体" w:hint="eastAsia"/>
                <w:kern w:val="0"/>
                <w:sz w:val="18"/>
                <w:szCs w:val="18"/>
              </w:rPr>
              <w:t>m</w:t>
            </w:r>
          </w:p>
        </w:tc>
        <w:tc>
          <w:tcPr>
            <w:tcW w:w="2127" w:type="dxa"/>
            <w:vMerge/>
          </w:tcPr>
          <w:p w:rsidR="00E77AF3" w:rsidRDefault="00E77AF3">
            <w:pPr>
              <w:widowControl/>
              <w:spacing w:line="520" w:lineRule="exact"/>
              <w:jc w:val="center"/>
              <w:rPr>
                <w:rFonts w:ascii="宋体" w:hAnsi="宋体" w:cs="宋体"/>
                <w:kern w:val="0"/>
                <w:sz w:val="18"/>
                <w:szCs w:val="18"/>
              </w:rPr>
            </w:pPr>
          </w:p>
        </w:tc>
        <w:tc>
          <w:tcPr>
            <w:tcW w:w="2564" w:type="dxa"/>
            <w:vMerge/>
          </w:tcPr>
          <w:p w:rsidR="00E77AF3" w:rsidRDefault="00E77AF3">
            <w:pPr>
              <w:widowControl/>
              <w:spacing w:line="520" w:lineRule="exact"/>
              <w:jc w:val="center"/>
              <w:rPr>
                <w:rFonts w:ascii="宋体" w:hAnsi="宋体" w:cs="宋体"/>
                <w:kern w:val="0"/>
                <w:sz w:val="18"/>
                <w:szCs w:val="18"/>
              </w:rPr>
            </w:pPr>
          </w:p>
        </w:tc>
        <w:tc>
          <w:tcPr>
            <w:tcW w:w="1061"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平方米</w:t>
            </w:r>
          </w:p>
        </w:tc>
        <w:tc>
          <w:tcPr>
            <w:tcW w:w="1080"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150.91</w:t>
            </w:r>
          </w:p>
        </w:tc>
      </w:tr>
      <w:tr w:rsidR="00E77AF3">
        <w:trPr>
          <w:trHeight w:val="1203"/>
        </w:trPr>
        <w:tc>
          <w:tcPr>
            <w:tcW w:w="959" w:type="dxa"/>
            <w:vAlign w:val="center"/>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lastRenderedPageBreak/>
              <w:t>3</w:t>
            </w:r>
          </w:p>
        </w:tc>
        <w:tc>
          <w:tcPr>
            <w:tcW w:w="2551" w:type="dxa"/>
          </w:tcPr>
          <w:p w:rsidR="00E77AF3" w:rsidRDefault="0059002B">
            <w:pPr>
              <w:widowControl/>
              <w:jc w:val="left"/>
              <w:rPr>
                <w:rFonts w:ascii="宋体" w:hAnsi="宋体" w:cs="宋体"/>
                <w:kern w:val="0"/>
                <w:sz w:val="18"/>
                <w:szCs w:val="18"/>
              </w:rPr>
            </w:pPr>
            <w:r>
              <w:rPr>
                <w:rFonts w:ascii="宋体" w:hAnsi="宋体" w:cs="宋体" w:hint="eastAsia"/>
                <w:noProof/>
                <w:kern w:val="0"/>
                <w:sz w:val="18"/>
                <w:szCs w:val="18"/>
              </w:rPr>
              <w:drawing>
                <wp:inline distT="0" distB="0" distL="114300" distR="114300">
                  <wp:extent cx="1480185" cy="647700"/>
                  <wp:effectExtent l="0" t="0" r="5715" b="0"/>
                  <wp:docPr id="12" name="图片 12" descr="1569745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69745196(1)"/>
                          <pic:cNvPicPr>
                            <a:picLocks noChangeAspect="1"/>
                          </pic:cNvPicPr>
                        </pic:nvPicPr>
                        <pic:blipFill>
                          <a:blip r:embed="rId14" cstate="print"/>
                          <a:stretch>
                            <a:fillRect/>
                          </a:stretch>
                        </pic:blipFill>
                        <pic:spPr>
                          <a:xfrm>
                            <a:off x="0" y="0"/>
                            <a:ext cx="1480185" cy="647700"/>
                          </a:xfrm>
                          <a:prstGeom prst="rect">
                            <a:avLst/>
                          </a:prstGeom>
                        </pic:spPr>
                      </pic:pic>
                    </a:graphicData>
                  </a:graphic>
                </wp:inline>
              </w:drawing>
            </w:r>
          </w:p>
          <w:p w:rsidR="00E77AF3" w:rsidRDefault="0059002B">
            <w:pPr>
              <w:widowControl/>
              <w:spacing w:line="520" w:lineRule="exact"/>
              <w:jc w:val="left"/>
              <w:rPr>
                <w:rFonts w:ascii="宋体" w:hAnsi="宋体" w:cs="宋体"/>
                <w:kern w:val="0"/>
                <w:sz w:val="18"/>
                <w:szCs w:val="18"/>
              </w:rPr>
            </w:pPr>
            <w:r>
              <w:rPr>
                <w:rFonts w:ascii="宋体" w:hAnsi="宋体" w:cs="宋体" w:hint="eastAsia"/>
                <w:kern w:val="0"/>
                <w:sz w:val="18"/>
                <w:szCs w:val="18"/>
              </w:rPr>
              <w:t>宽【</w:t>
            </w:r>
            <w:r>
              <w:rPr>
                <w:rFonts w:ascii="宋体" w:hAnsi="宋体" w:cs="宋体"/>
                <w:kern w:val="0"/>
                <w:sz w:val="18"/>
                <w:szCs w:val="18"/>
              </w:rPr>
              <w:t>3</w:t>
            </w:r>
            <w:r>
              <w:rPr>
                <w:rFonts w:ascii="宋体" w:hAnsi="宋体" w:cs="宋体" w:hint="eastAsia"/>
                <w:kern w:val="0"/>
                <w:sz w:val="18"/>
                <w:szCs w:val="18"/>
              </w:rPr>
              <w:t>1</w:t>
            </w:r>
            <w:r>
              <w:rPr>
                <w:rFonts w:ascii="宋体" w:hAnsi="宋体" w:cs="宋体"/>
                <w:kern w:val="0"/>
                <w:sz w:val="18"/>
                <w:szCs w:val="18"/>
              </w:rPr>
              <w:t>.</w:t>
            </w:r>
            <w:r>
              <w:rPr>
                <w:rFonts w:ascii="宋体" w:hAnsi="宋体" w:cs="宋体" w:hint="eastAsia"/>
                <w:kern w:val="0"/>
                <w:sz w:val="18"/>
                <w:szCs w:val="18"/>
              </w:rPr>
              <w:t>5</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kern w:val="0"/>
                <w:sz w:val="18"/>
                <w:szCs w:val="18"/>
              </w:rPr>
              <w:t>12.3</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；其中空余广告位宽</w:t>
            </w:r>
            <w:r>
              <w:rPr>
                <w:rFonts w:ascii="宋体" w:hAnsi="宋体" w:cs="宋体" w:hint="eastAsia"/>
                <w:kern w:val="0"/>
                <w:sz w:val="18"/>
                <w:szCs w:val="18"/>
              </w:rPr>
              <w:t>1</w:t>
            </w:r>
            <w:r>
              <w:rPr>
                <w:rFonts w:ascii="宋体" w:hAnsi="宋体" w:cs="宋体" w:hint="eastAsia"/>
                <w:kern w:val="0"/>
                <w:sz w:val="18"/>
                <w:szCs w:val="18"/>
              </w:rPr>
              <w:t>【</w:t>
            </w:r>
            <w:r>
              <w:rPr>
                <w:rFonts w:ascii="宋体" w:hAnsi="宋体" w:cs="宋体"/>
                <w:kern w:val="0"/>
                <w:sz w:val="18"/>
                <w:szCs w:val="18"/>
              </w:rPr>
              <w:t>16.2</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kern w:val="0"/>
                <w:sz w:val="18"/>
                <w:szCs w:val="18"/>
              </w:rPr>
              <w:t>7.6</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；其中空余广告位面积</w:t>
            </w:r>
            <w:r>
              <w:rPr>
                <w:rFonts w:ascii="宋体" w:hAnsi="宋体" w:cs="宋体"/>
                <w:kern w:val="0"/>
                <w:sz w:val="18"/>
                <w:szCs w:val="18"/>
              </w:rPr>
              <w:t>2</w:t>
            </w:r>
            <w:r>
              <w:rPr>
                <w:rFonts w:ascii="宋体" w:hAnsi="宋体" w:cs="宋体" w:hint="eastAsia"/>
                <w:kern w:val="0"/>
                <w:sz w:val="18"/>
                <w:szCs w:val="18"/>
              </w:rPr>
              <w:t>宽【</w:t>
            </w:r>
            <w:r>
              <w:rPr>
                <w:rFonts w:ascii="宋体" w:hAnsi="宋体" w:cs="宋体" w:hint="eastAsia"/>
                <w:kern w:val="0"/>
                <w:sz w:val="18"/>
                <w:szCs w:val="18"/>
              </w:rPr>
              <w:t>5</w:t>
            </w:r>
            <w:r>
              <w:rPr>
                <w:rFonts w:ascii="宋体" w:hAnsi="宋体" w:cs="宋体"/>
                <w:kern w:val="0"/>
                <w:sz w:val="18"/>
                <w:szCs w:val="18"/>
              </w:rPr>
              <w:t>.2</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kern w:val="0"/>
                <w:sz w:val="18"/>
                <w:szCs w:val="18"/>
              </w:rPr>
              <w:t>7.6</w:t>
            </w:r>
            <w:r>
              <w:rPr>
                <w:rFonts w:ascii="宋体" w:hAnsi="宋体" w:cs="宋体" w:hint="eastAsia"/>
                <w:kern w:val="0"/>
                <w:sz w:val="18"/>
                <w:szCs w:val="18"/>
              </w:rPr>
              <w:t>】</w:t>
            </w:r>
            <w:r>
              <w:rPr>
                <w:rFonts w:ascii="宋体" w:hAnsi="宋体" w:cs="宋体" w:hint="eastAsia"/>
                <w:kern w:val="0"/>
                <w:sz w:val="18"/>
                <w:szCs w:val="18"/>
              </w:rPr>
              <w:t>m</w:t>
            </w:r>
          </w:p>
        </w:tc>
        <w:tc>
          <w:tcPr>
            <w:tcW w:w="2127" w:type="dxa"/>
            <w:vMerge/>
          </w:tcPr>
          <w:p w:rsidR="00E77AF3" w:rsidRDefault="00E77AF3">
            <w:pPr>
              <w:widowControl/>
              <w:spacing w:line="520" w:lineRule="exact"/>
              <w:jc w:val="center"/>
              <w:rPr>
                <w:rFonts w:ascii="宋体" w:hAnsi="宋体" w:cs="宋体"/>
                <w:kern w:val="0"/>
                <w:sz w:val="18"/>
                <w:szCs w:val="18"/>
              </w:rPr>
            </w:pPr>
          </w:p>
        </w:tc>
        <w:tc>
          <w:tcPr>
            <w:tcW w:w="2564" w:type="dxa"/>
            <w:vMerge/>
          </w:tcPr>
          <w:p w:rsidR="00E77AF3" w:rsidRDefault="00E77AF3">
            <w:pPr>
              <w:widowControl/>
              <w:spacing w:line="520" w:lineRule="exact"/>
              <w:jc w:val="center"/>
              <w:rPr>
                <w:rFonts w:ascii="宋体" w:hAnsi="宋体" w:cs="宋体"/>
                <w:kern w:val="0"/>
                <w:sz w:val="18"/>
                <w:szCs w:val="18"/>
              </w:rPr>
            </w:pPr>
          </w:p>
        </w:tc>
        <w:tc>
          <w:tcPr>
            <w:tcW w:w="1061"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平方米</w:t>
            </w:r>
          </w:p>
        </w:tc>
        <w:tc>
          <w:tcPr>
            <w:tcW w:w="1080"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224.81</w:t>
            </w:r>
          </w:p>
        </w:tc>
      </w:tr>
      <w:tr w:rsidR="00E77AF3">
        <w:trPr>
          <w:trHeight w:val="1203"/>
        </w:trPr>
        <w:tc>
          <w:tcPr>
            <w:tcW w:w="959"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lastRenderedPageBreak/>
              <w:t>4</w:t>
            </w:r>
          </w:p>
        </w:tc>
        <w:tc>
          <w:tcPr>
            <w:tcW w:w="2551" w:type="dxa"/>
          </w:tcPr>
          <w:p w:rsidR="00E77AF3" w:rsidRDefault="0059002B">
            <w:pPr>
              <w:widowControl/>
              <w:rPr>
                <w:rFonts w:ascii="宋体" w:hAnsi="宋体" w:cs="宋体"/>
                <w:kern w:val="0"/>
                <w:sz w:val="18"/>
                <w:szCs w:val="18"/>
              </w:rPr>
            </w:pPr>
            <w:r>
              <w:rPr>
                <w:rFonts w:ascii="宋体" w:hAnsi="宋体" w:cs="宋体" w:hint="eastAsia"/>
                <w:noProof/>
                <w:kern w:val="0"/>
                <w:sz w:val="18"/>
                <w:szCs w:val="18"/>
              </w:rPr>
              <w:drawing>
                <wp:inline distT="0" distB="0" distL="114300" distR="114300">
                  <wp:extent cx="1482725" cy="616585"/>
                  <wp:effectExtent l="0" t="0" r="3175" b="12065"/>
                  <wp:docPr id="13" name="图片 13" descr="1569745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69745337(1)"/>
                          <pic:cNvPicPr>
                            <a:picLocks noChangeAspect="1"/>
                          </pic:cNvPicPr>
                        </pic:nvPicPr>
                        <pic:blipFill>
                          <a:blip r:embed="rId15" cstate="print"/>
                          <a:stretch>
                            <a:fillRect/>
                          </a:stretch>
                        </pic:blipFill>
                        <pic:spPr>
                          <a:xfrm>
                            <a:off x="0" y="0"/>
                            <a:ext cx="1482725" cy="616585"/>
                          </a:xfrm>
                          <a:prstGeom prst="rect">
                            <a:avLst/>
                          </a:prstGeom>
                        </pic:spPr>
                      </pic:pic>
                    </a:graphicData>
                  </a:graphic>
                </wp:inline>
              </w:drawing>
            </w:r>
          </w:p>
          <w:p w:rsidR="00E77AF3" w:rsidRDefault="0059002B">
            <w:pPr>
              <w:widowControl/>
              <w:spacing w:line="520" w:lineRule="exact"/>
              <w:rPr>
                <w:rFonts w:ascii="宋体" w:hAnsi="宋体" w:cs="宋体"/>
                <w:kern w:val="0"/>
                <w:sz w:val="18"/>
                <w:szCs w:val="18"/>
              </w:rPr>
            </w:pPr>
            <w:r>
              <w:rPr>
                <w:rFonts w:ascii="宋体" w:hAnsi="宋体" w:cs="宋体" w:hint="eastAsia"/>
                <w:kern w:val="0"/>
                <w:sz w:val="18"/>
                <w:szCs w:val="18"/>
              </w:rPr>
              <w:t>长</w:t>
            </w:r>
            <w:r>
              <w:rPr>
                <w:rFonts w:ascii="宋体" w:hAnsi="宋体" w:cs="宋体" w:hint="eastAsia"/>
                <w:kern w:val="0"/>
                <w:sz w:val="18"/>
                <w:szCs w:val="18"/>
              </w:rPr>
              <w:t>【</w:t>
            </w:r>
            <w:r>
              <w:rPr>
                <w:rFonts w:ascii="宋体" w:hAnsi="宋体" w:cs="宋体" w:hint="eastAsia"/>
                <w:kern w:val="0"/>
                <w:sz w:val="18"/>
                <w:szCs w:val="18"/>
              </w:rPr>
              <w:t>9.2</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w:t>
            </w:r>
            <w:r>
              <w:rPr>
                <w:rFonts w:ascii="宋体" w:hAnsi="宋体" w:cs="宋体" w:hint="eastAsia"/>
                <w:kern w:val="0"/>
                <w:sz w:val="18"/>
                <w:szCs w:val="18"/>
              </w:rPr>
              <w:t>宽【</w:t>
            </w:r>
            <w:r>
              <w:rPr>
                <w:rFonts w:ascii="宋体" w:hAnsi="宋体" w:cs="宋体" w:hint="eastAsia"/>
                <w:kern w:val="0"/>
                <w:sz w:val="18"/>
                <w:szCs w:val="18"/>
              </w:rPr>
              <w:t>3</w:t>
            </w:r>
            <w:r>
              <w:rPr>
                <w:rFonts w:ascii="宋体" w:hAnsi="宋体" w:cs="宋体" w:hint="eastAsia"/>
                <w:kern w:val="0"/>
                <w:sz w:val="18"/>
                <w:szCs w:val="18"/>
              </w:rPr>
              <w:t>】</w:t>
            </w:r>
            <w:r>
              <w:rPr>
                <w:rFonts w:ascii="宋体" w:hAnsi="宋体" w:cs="宋体" w:hint="eastAsia"/>
                <w:kern w:val="0"/>
                <w:sz w:val="18"/>
                <w:szCs w:val="18"/>
              </w:rPr>
              <w:t>m</w:t>
            </w:r>
          </w:p>
        </w:tc>
        <w:tc>
          <w:tcPr>
            <w:tcW w:w="2127"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定制户外高亮度白色流星灯</w:t>
            </w:r>
          </w:p>
        </w:tc>
        <w:tc>
          <w:tcPr>
            <w:tcW w:w="2564"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高亮</w:t>
            </w:r>
            <w:r>
              <w:rPr>
                <w:rFonts w:ascii="宋体" w:hAnsi="宋体" w:cs="宋体" w:hint="eastAsia"/>
                <w:kern w:val="0"/>
                <w:sz w:val="18"/>
                <w:szCs w:val="18"/>
              </w:rPr>
              <w:t>12v</w:t>
            </w:r>
            <w:r>
              <w:rPr>
                <w:rFonts w:ascii="宋体" w:hAnsi="宋体" w:cs="宋体" w:hint="eastAsia"/>
                <w:kern w:val="0"/>
                <w:sz w:val="18"/>
                <w:szCs w:val="18"/>
              </w:rPr>
              <w:t>定制流星灯，加密灯珠控速</w:t>
            </w:r>
            <w:r>
              <w:rPr>
                <w:rFonts w:ascii="宋体" w:hAnsi="宋体" w:cs="宋体" w:hint="eastAsia"/>
                <w:kern w:val="0"/>
                <w:sz w:val="18"/>
                <w:szCs w:val="18"/>
              </w:rPr>
              <w:t>50</w:t>
            </w:r>
            <w:r>
              <w:rPr>
                <w:rFonts w:ascii="宋体" w:hAnsi="宋体" w:cs="宋体" w:hint="eastAsia"/>
                <w:kern w:val="0"/>
                <w:sz w:val="18"/>
                <w:szCs w:val="18"/>
              </w:rPr>
              <w:t>支</w:t>
            </w:r>
            <w:r>
              <w:rPr>
                <w:rFonts w:ascii="宋体" w:hAnsi="宋体" w:cs="宋体" w:hint="eastAsia"/>
                <w:kern w:val="0"/>
                <w:sz w:val="18"/>
                <w:szCs w:val="18"/>
              </w:rPr>
              <w:t>/</w:t>
            </w:r>
            <w:r>
              <w:rPr>
                <w:rFonts w:ascii="宋体" w:hAnsi="宋体" w:cs="宋体" w:hint="eastAsia"/>
                <w:kern w:val="0"/>
                <w:sz w:val="18"/>
                <w:szCs w:val="18"/>
              </w:rPr>
              <w:t>排</w:t>
            </w:r>
          </w:p>
        </w:tc>
        <w:tc>
          <w:tcPr>
            <w:tcW w:w="1061"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平方米</w:t>
            </w:r>
          </w:p>
        </w:tc>
        <w:tc>
          <w:tcPr>
            <w:tcW w:w="1080" w:type="dxa"/>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27.6</w:t>
            </w:r>
          </w:p>
        </w:tc>
      </w:tr>
    </w:tbl>
    <w:p w:rsidR="00E77AF3" w:rsidRDefault="00E77AF3">
      <w:pPr>
        <w:widowControl/>
        <w:spacing w:line="300" w:lineRule="auto"/>
        <w:jc w:val="left"/>
        <w:rPr>
          <w:rFonts w:ascii="宋体" w:hAnsi="宋体" w:cs="宋体"/>
          <w:b/>
          <w:bCs/>
          <w:kern w:val="0"/>
          <w:sz w:val="24"/>
        </w:rPr>
      </w:pPr>
    </w:p>
    <w:p w:rsidR="00E77AF3" w:rsidRDefault="0059002B">
      <w:pPr>
        <w:widowControl/>
        <w:spacing w:line="300" w:lineRule="auto"/>
        <w:jc w:val="left"/>
        <w:rPr>
          <w:rFonts w:ascii="宋体" w:hAnsi="宋体" w:cs="宋体"/>
          <w:b/>
          <w:bCs/>
          <w:kern w:val="0"/>
          <w:sz w:val="24"/>
        </w:rPr>
      </w:pPr>
      <w:r>
        <w:rPr>
          <w:rFonts w:ascii="宋体" w:hAnsi="宋体" w:cs="宋体" w:hint="eastAsia"/>
          <w:b/>
          <w:bCs/>
          <w:kern w:val="0"/>
          <w:sz w:val="24"/>
        </w:rPr>
        <w:t>二、交货事宜</w:t>
      </w:r>
    </w:p>
    <w:p w:rsidR="00E77AF3" w:rsidRDefault="0059002B">
      <w:pPr>
        <w:widowControl/>
        <w:spacing w:line="500" w:lineRule="exact"/>
        <w:ind w:firstLineChars="200" w:firstLine="480"/>
        <w:jc w:val="left"/>
        <w:rPr>
          <w:rFonts w:ascii="宋体" w:hAnsi="宋体" w:cs="宋体"/>
          <w:bCs/>
          <w:kern w:val="0"/>
          <w:sz w:val="24"/>
        </w:rPr>
      </w:pPr>
      <w:r>
        <w:rPr>
          <w:rFonts w:ascii="宋体" w:hAnsi="宋体" w:cs="宋体" w:hint="eastAsia"/>
          <w:bCs/>
          <w:kern w:val="0"/>
          <w:sz w:val="24"/>
        </w:rPr>
        <w:t>1</w:t>
      </w:r>
      <w:r>
        <w:rPr>
          <w:rFonts w:ascii="宋体" w:hAnsi="宋体" w:cs="宋体" w:hint="eastAsia"/>
          <w:bCs/>
          <w:kern w:val="0"/>
          <w:sz w:val="24"/>
        </w:rPr>
        <w:t>、交货方式：所有标的物必须送达指定地点（百大固镇购物中心外立面），确认合乎《采购合同》所列数量、质量等要求，且安装完好、无质量缺陷，并经使用方验收合格；</w:t>
      </w:r>
    </w:p>
    <w:p w:rsidR="00E77AF3" w:rsidRDefault="0059002B">
      <w:pPr>
        <w:widowControl/>
        <w:spacing w:line="500" w:lineRule="exact"/>
        <w:ind w:firstLineChars="200" w:firstLine="480"/>
        <w:jc w:val="left"/>
        <w:rPr>
          <w:rFonts w:ascii="宋体" w:hAnsi="宋体" w:cs="宋体"/>
          <w:bCs/>
          <w:kern w:val="0"/>
          <w:sz w:val="24"/>
        </w:rPr>
      </w:pPr>
      <w:r>
        <w:rPr>
          <w:rFonts w:ascii="宋体" w:hAnsi="宋体" w:cs="宋体" w:hint="eastAsia"/>
          <w:bCs/>
          <w:kern w:val="0"/>
          <w:sz w:val="24"/>
        </w:rPr>
        <w:t>2</w:t>
      </w:r>
      <w:r>
        <w:rPr>
          <w:rFonts w:ascii="宋体" w:hAnsi="宋体" w:cs="宋体" w:hint="eastAsia"/>
          <w:bCs/>
          <w:kern w:val="0"/>
          <w:sz w:val="24"/>
        </w:rPr>
        <w:t>、交货日期不大于</w:t>
      </w:r>
      <w:r>
        <w:rPr>
          <w:rFonts w:ascii="宋体" w:hAnsi="宋体" w:cs="宋体" w:hint="eastAsia"/>
          <w:bCs/>
          <w:kern w:val="0"/>
          <w:sz w:val="24"/>
        </w:rPr>
        <w:t>20</w:t>
      </w:r>
      <w:r>
        <w:rPr>
          <w:rFonts w:ascii="宋体" w:hAnsi="宋体" w:cs="宋体" w:hint="eastAsia"/>
          <w:bCs/>
          <w:kern w:val="0"/>
          <w:sz w:val="24"/>
        </w:rPr>
        <w:t>天，安装</w:t>
      </w:r>
      <w:r>
        <w:rPr>
          <w:rFonts w:ascii="宋体" w:hAnsi="宋体" w:cs="宋体" w:hint="eastAsia"/>
          <w:bCs/>
          <w:kern w:val="0"/>
          <w:sz w:val="24"/>
        </w:rPr>
        <w:t>7</w:t>
      </w:r>
      <w:r>
        <w:rPr>
          <w:rFonts w:ascii="宋体" w:hAnsi="宋体" w:cs="宋体" w:hint="eastAsia"/>
          <w:bCs/>
          <w:kern w:val="0"/>
          <w:sz w:val="24"/>
        </w:rPr>
        <w:t>天以内。</w:t>
      </w: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E77AF3">
      <w:pPr>
        <w:widowControl/>
        <w:spacing w:line="520" w:lineRule="exact"/>
        <w:jc w:val="center"/>
        <w:rPr>
          <w:rFonts w:ascii="宋体" w:hAnsi="宋体" w:cs="宋体"/>
          <w:b/>
          <w:kern w:val="0"/>
          <w:sz w:val="32"/>
          <w:szCs w:val="32"/>
        </w:rPr>
      </w:pPr>
    </w:p>
    <w:p w:rsidR="00E77AF3" w:rsidRDefault="0059002B">
      <w:pPr>
        <w:widowControl/>
        <w:spacing w:line="520" w:lineRule="exact"/>
        <w:jc w:val="center"/>
        <w:rPr>
          <w:rFonts w:ascii="宋体" w:hAnsi="宋体" w:cs="宋体"/>
          <w:b/>
          <w:kern w:val="0"/>
          <w:sz w:val="32"/>
          <w:szCs w:val="32"/>
        </w:rPr>
      </w:pPr>
      <w:r>
        <w:rPr>
          <w:rFonts w:ascii="宋体" w:hAnsi="宋体" w:cs="宋体" w:hint="eastAsia"/>
          <w:b/>
          <w:kern w:val="0"/>
          <w:sz w:val="32"/>
          <w:szCs w:val="32"/>
        </w:rPr>
        <w:lastRenderedPageBreak/>
        <w:t>第五章</w:t>
      </w:r>
      <w:r>
        <w:rPr>
          <w:rFonts w:ascii="宋体" w:hAnsi="宋体" w:cs="宋体" w:hint="eastAsia"/>
          <w:b/>
          <w:kern w:val="0"/>
          <w:sz w:val="32"/>
          <w:szCs w:val="32"/>
        </w:rPr>
        <w:t xml:space="preserve">  </w:t>
      </w:r>
      <w:r>
        <w:rPr>
          <w:rFonts w:ascii="宋体" w:hAnsi="宋体" w:cs="宋体" w:hint="eastAsia"/>
          <w:b/>
          <w:kern w:val="0"/>
          <w:sz w:val="32"/>
          <w:szCs w:val="32"/>
        </w:rPr>
        <w:t>附</w:t>
      </w:r>
      <w:r>
        <w:rPr>
          <w:rFonts w:ascii="宋体" w:hAnsi="宋体" w:cs="宋体" w:hint="eastAsia"/>
          <w:b/>
          <w:kern w:val="0"/>
          <w:sz w:val="32"/>
          <w:szCs w:val="32"/>
        </w:rPr>
        <w:t xml:space="preserve">  </w:t>
      </w:r>
      <w:r>
        <w:rPr>
          <w:rFonts w:ascii="宋体" w:hAnsi="宋体" w:cs="宋体" w:hint="eastAsia"/>
          <w:b/>
          <w:kern w:val="0"/>
          <w:sz w:val="32"/>
          <w:szCs w:val="32"/>
        </w:rPr>
        <w:t>件</w:t>
      </w:r>
    </w:p>
    <w:p w:rsidR="00E77AF3" w:rsidRDefault="0059002B">
      <w:pPr>
        <w:widowControl/>
        <w:spacing w:line="520" w:lineRule="exact"/>
        <w:jc w:val="center"/>
        <w:rPr>
          <w:rFonts w:ascii="宋体" w:hAnsi="宋体" w:cs="宋体"/>
          <w:b/>
          <w:kern w:val="0"/>
          <w:sz w:val="24"/>
        </w:rPr>
      </w:pPr>
      <w:r>
        <w:rPr>
          <w:rFonts w:ascii="宋体" w:hAnsi="宋体" w:cs="宋体" w:hint="eastAsia"/>
          <w:b/>
          <w:kern w:val="0"/>
          <w:sz w:val="24"/>
        </w:rPr>
        <w:t>一、投标文件格式</w:t>
      </w:r>
    </w:p>
    <w:p w:rsidR="00E77AF3" w:rsidRDefault="0059002B">
      <w:pPr>
        <w:widowControl/>
        <w:spacing w:line="520" w:lineRule="exact"/>
        <w:jc w:val="center"/>
        <w:rPr>
          <w:rFonts w:ascii="宋体" w:hAnsi="宋体" w:cs="宋体"/>
          <w:b/>
          <w:kern w:val="0"/>
          <w:sz w:val="24"/>
        </w:rPr>
      </w:pPr>
      <w:r>
        <w:rPr>
          <w:rFonts w:ascii="宋体" w:hAnsi="宋体" w:cs="宋体" w:hint="eastAsia"/>
          <w:b/>
          <w:kern w:val="0"/>
          <w:sz w:val="24"/>
        </w:rPr>
        <w:t>格式</w:t>
      </w:r>
      <w:r>
        <w:rPr>
          <w:rFonts w:ascii="宋体" w:hAnsi="宋体" w:cs="宋体" w:hint="eastAsia"/>
          <w:b/>
          <w:kern w:val="0"/>
          <w:sz w:val="24"/>
        </w:rPr>
        <w:t xml:space="preserve">1  </w:t>
      </w:r>
      <w:r>
        <w:rPr>
          <w:rFonts w:ascii="宋体" w:hAnsi="宋体" w:cs="宋体" w:hint="eastAsia"/>
          <w:b/>
          <w:kern w:val="0"/>
          <w:sz w:val="24"/>
        </w:rPr>
        <w:t>投标承诺书</w:t>
      </w:r>
    </w:p>
    <w:p w:rsidR="00E77AF3" w:rsidRDefault="00E77AF3">
      <w:pPr>
        <w:widowControl/>
        <w:spacing w:line="520" w:lineRule="exact"/>
        <w:jc w:val="center"/>
        <w:rPr>
          <w:rFonts w:ascii="宋体" w:hAnsi="宋体" w:cs="宋体"/>
          <w:kern w:val="0"/>
          <w:sz w:val="24"/>
        </w:rPr>
      </w:pPr>
    </w:p>
    <w:p w:rsidR="00E77AF3" w:rsidRDefault="0059002B">
      <w:pPr>
        <w:widowControl/>
        <w:spacing w:line="520" w:lineRule="exact"/>
        <w:jc w:val="left"/>
        <w:rPr>
          <w:rFonts w:ascii="宋体" w:hAnsi="宋体" w:cs="宋体"/>
          <w:b/>
          <w:kern w:val="0"/>
          <w:sz w:val="24"/>
        </w:rPr>
      </w:pPr>
      <w:r>
        <w:rPr>
          <w:rFonts w:ascii="宋体" w:hAnsi="宋体" w:cs="宋体" w:hint="eastAsia"/>
          <w:b/>
          <w:kern w:val="0"/>
          <w:sz w:val="24"/>
        </w:rPr>
        <w:t>致合肥百货大楼集团蚌埠百货大楼有限责任公司：</w:t>
      </w:r>
    </w:p>
    <w:p w:rsidR="00E77AF3" w:rsidRDefault="0059002B">
      <w:pPr>
        <w:widowControl/>
        <w:spacing w:line="520" w:lineRule="exact"/>
        <w:ind w:firstLine="465"/>
        <w:jc w:val="left"/>
        <w:rPr>
          <w:rFonts w:ascii="宋体" w:hAnsi="宋体" w:cs="宋体"/>
          <w:kern w:val="0"/>
          <w:sz w:val="24"/>
        </w:rPr>
      </w:pPr>
      <w:r>
        <w:rPr>
          <w:rFonts w:ascii="宋体" w:hAnsi="宋体" w:cs="宋体" w:hint="eastAsia"/>
          <w:kern w:val="0"/>
          <w:sz w:val="24"/>
        </w:rPr>
        <w:t>根据贵方投标邀请</w:t>
      </w:r>
      <w:r>
        <w:rPr>
          <w:rFonts w:ascii="宋体" w:hAnsi="宋体" w:cs="宋体" w:hint="eastAsia"/>
          <w:kern w:val="0"/>
          <w:sz w:val="24"/>
          <w:u w:val="single"/>
        </w:rPr>
        <w:t xml:space="preserve">       </w:t>
      </w:r>
      <w:r>
        <w:rPr>
          <w:rFonts w:ascii="宋体" w:hAnsi="宋体" w:cs="宋体" w:hint="eastAsia"/>
          <w:kern w:val="0"/>
          <w:sz w:val="24"/>
        </w:rPr>
        <w:t>（编号），签字代表</w:t>
      </w:r>
      <w:r>
        <w:rPr>
          <w:rFonts w:ascii="宋体" w:hAnsi="宋体" w:cs="宋体" w:hint="eastAsia"/>
          <w:kern w:val="0"/>
          <w:sz w:val="24"/>
          <w:u w:val="single"/>
        </w:rPr>
        <w:t xml:space="preserve">                </w:t>
      </w:r>
      <w:r>
        <w:rPr>
          <w:rFonts w:ascii="宋体" w:hAnsi="宋体" w:cs="宋体" w:hint="eastAsia"/>
          <w:kern w:val="0"/>
          <w:sz w:val="24"/>
        </w:rPr>
        <w:t>（姓名、职务）已被正式授权代表投标人</w:t>
      </w:r>
      <w:r>
        <w:rPr>
          <w:rFonts w:ascii="宋体" w:hAnsi="宋体" w:cs="宋体" w:hint="eastAsia"/>
          <w:kern w:val="0"/>
          <w:sz w:val="24"/>
          <w:u w:val="single"/>
        </w:rPr>
        <w:t xml:space="preserve">                          </w:t>
      </w:r>
      <w:r>
        <w:rPr>
          <w:rFonts w:ascii="宋体" w:hAnsi="宋体" w:cs="宋体" w:hint="eastAsia"/>
          <w:kern w:val="0"/>
          <w:sz w:val="24"/>
        </w:rPr>
        <w:t>（投标人名称）提交下述文件。</w:t>
      </w:r>
    </w:p>
    <w:p w:rsidR="00E77AF3" w:rsidRDefault="0059002B">
      <w:pPr>
        <w:widowControl/>
        <w:spacing w:line="520" w:lineRule="exact"/>
        <w:ind w:firstLine="465"/>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）投标报价表</w:t>
      </w:r>
    </w:p>
    <w:p w:rsidR="00E77AF3" w:rsidRDefault="0059002B">
      <w:pPr>
        <w:widowControl/>
        <w:spacing w:line="520" w:lineRule="exact"/>
        <w:ind w:firstLine="465"/>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）规格响应表</w:t>
      </w:r>
    </w:p>
    <w:p w:rsidR="00E77AF3" w:rsidRDefault="0059002B">
      <w:pPr>
        <w:widowControl/>
        <w:spacing w:line="520" w:lineRule="exact"/>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）投标事项承诺</w:t>
      </w:r>
    </w:p>
    <w:p w:rsidR="00E77AF3" w:rsidRDefault="0059002B">
      <w:pPr>
        <w:widowControl/>
        <w:spacing w:line="520" w:lineRule="exact"/>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）特别声明</w:t>
      </w:r>
    </w:p>
    <w:p w:rsidR="00E77AF3" w:rsidRDefault="0059002B">
      <w:pPr>
        <w:widowControl/>
        <w:spacing w:line="520" w:lineRule="exact"/>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5</w:t>
      </w:r>
      <w:r>
        <w:rPr>
          <w:rFonts w:ascii="宋体" w:hAnsi="宋体" w:cs="宋体" w:hint="eastAsia"/>
          <w:kern w:val="0"/>
          <w:sz w:val="24"/>
        </w:rPr>
        <w:t>）投标资格证明文件</w:t>
      </w:r>
    </w:p>
    <w:p w:rsidR="00E77AF3" w:rsidRDefault="0059002B">
      <w:pPr>
        <w:widowControl/>
        <w:spacing w:line="520" w:lineRule="exact"/>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同时，签字代表宣布承诺如下：</w:t>
      </w:r>
    </w:p>
    <w:p w:rsidR="00E77AF3" w:rsidRDefault="0059002B">
      <w:pPr>
        <w:widowControl/>
        <w:spacing w:line="520" w:lineRule="exact"/>
        <w:ind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）投标人已详细阅读全部招标文件（含修改文件），并理解其实质性内容，同意承担其规定的全部义务和相关责任。</w:t>
      </w:r>
    </w:p>
    <w:p w:rsidR="00E77AF3" w:rsidRDefault="0059002B">
      <w:pPr>
        <w:widowControl/>
        <w:spacing w:line="520" w:lineRule="exact"/>
        <w:ind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）投标人严格按照招标文件的规定报价，如被确定为中标人后，将全面履行合同。</w:t>
      </w:r>
    </w:p>
    <w:p w:rsidR="00E77AF3" w:rsidRDefault="0059002B">
      <w:pPr>
        <w:widowControl/>
        <w:spacing w:line="520" w:lineRule="exact"/>
        <w:ind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3</w:t>
      </w:r>
      <w:r>
        <w:rPr>
          <w:rFonts w:ascii="宋体" w:hAnsi="宋体" w:cs="宋体" w:hint="eastAsia"/>
          <w:kern w:val="0"/>
          <w:sz w:val="24"/>
        </w:rPr>
        <w:t>）投标人在交付保证金后，如出现串标、毁标、中标后不签订合同、签订合同后未按时供货或所供货物存有质量问题等违规行为，招标人有权没收该保证金。</w:t>
      </w:r>
    </w:p>
    <w:p w:rsidR="00E77AF3" w:rsidRDefault="0059002B">
      <w:pPr>
        <w:widowControl/>
        <w:spacing w:line="520" w:lineRule="exact"/>
        <w:ind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4</w:t>
      </w:r>
      <w:r>
        <w:rPr>
          <w:rFonts w:ascii="宋体" w:hAnsi="宋体" w:cs="宋体" w:hint="eastAsia"/>
          <w:kern w:val="0"/>
          <w:sz w:val="24"/>
        </w:rPr>
        <w:t>）我方完全理解</w:t>
      </w:r>
      <w:r>
        <w:rPr>
          <w:rFonts w:ascii="宋体" w:hAnsi="宋体" w:cs="宋体" w:hint="eastAsia"/>
          <w:kern w:val="0"/>
          <w:sz w:val="24"/>
        </w:rPr>
        <w:t>并接受贵方不以最低报价作为确定中标人的唯一条件，而是以各投标人综合实力而定。</w:t>
      </w:r>
    </w:p>
    <w:p w:rsidR="00E77AF3" w:rsidRDefault="0059002B">
      <w:pPr>
        <w:widowControl/>
        <w:spacing w:line="520" w:lineRule="exact"/>
        <w:ind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5</w:t>
      </w:r>
      <w:r>
        <w:rPr>
          <w:rFonts w:ascii="宋体" w:hAnsi="宋体" w:cs="宋体" w:hint="eastAsia"/>
          <w:kern w:val="0"/>
          <w:sz w:val="24"/>
        </w:rPr>
        <w:t>）投标人同意提供招标人可能要求的与其投标有关的一切数据或资料。</w:t>
      </w:r>
    </w:p>
    <w:p w:rsidR="00E77AF3" w:rsidRDefault="0059002B">
      <w:pPr>
        <w:widowControl/>
        <w:spacing w:line="520" w:lineRule="exact"/>
        <w:ind w:firstLine="480"/>
        <w:jc w:val="left"/>
        <w:rPr>
          <w:rFonts w:ascii="宋体" w:hAnsi="宋体" w:cs="宋体"/>
          <w:kern w:val="0"/>
          <w:sz w:val="24"/>
        </w:rPr>
      </w:pPr>
      <w:r>
        <w:rPr>
          <w:rFonts w:ascii="宋体" w:hAnsi="宋体" w:cs="宋体" w:hint="eastAsia"/>
          <w:kern w:val="0"/>
          <w:sz w:val="24"/>
        </w:rPr>
        <w:t>特此承诺</w:t>
      </w:r>
    </w:p>
    <w:p w:rsidR="00E77AF3" w:rsidRDefault="00E77AF3">
      <w:pPr>
        <w:widowControl/>
        <w:spacing w:line="360" w:lineRule="exact"/>
        <w:ind w:leftChars="400" w:left="840"/>
        <w:jc w:val="left"/>
        <w:rPr>
          <w:rFonts w:ascii="宋体" w:hAnsi="宋体" w:cs="宋体"/>
          <w:kern w:val="0"/>
          <w:sz w:val="24"/>
        </w:rPr>
      </w:pPr>
    </w:p>
    <w:p w:rsidR="00E77AF3" w:rsidRDefault="00E77AF3">
      <w:pPr>
        <w:widowControl/>
        <w:spacing w:line="360" w:lineRule="exact"/>
        <w:ind w:leftChars="400" w:left="840"/>
        <w:jc w:val="left"/>
        <w:rPr>
          <w:rFonts w:ascii="宋体" w:hAnsi="宋体" w:cs="宋体"/>
          <w:kern w:val="0"/>
          <w:sz w:val="24"/>
        </w:rPr>
      </w:pPr>
    </w:p>
    <w:p w:rsidR="00E77AF3" w:rsidRDefault="0059002B">
      <w:pPr>
        <w:widowControl/>
        <w:spacing w:line="520" w:lineRule="exact"/>
        <w:ind w:left="480"/>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投标人（公章）：</w:t>
      </w:r>
    </w:p>
    <w:p w:rsidR="00E77AF3" w:rsidRDefault="0059002B">
      <w:pPr>
        <w:widowControl/>
        <w:spacing w:line="520" w:lineRule="exact"/>
        <w:ind w:left="480"/>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授权代表（签字）：</w:t>
      </w:r>
    </w:p>
    <w:p w:rsidR="00E77AF3" w:rsidRDefault="0059002B">
      <w:pPr>
        <w:widowControl/>
        <w:spacing w:line="520" w:lineRule="exact"/>
        <w:ind w:left="480"/>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年</w:t>
      </w:r>
      <w:r>
        <w:rPr>
          <w:rFonts w:ascii="宋体" w:hAnsi="宋体" w:cs="宋体" w:hint="eastAsia"/>
          <w:kern w:val="0"/>
          <w:sz w:val="24"/>
        </w:rPr>
        <w:t xml:space="preserve">    </w:t>
      </w:r>
      <w:r>
        <w:rPr>
          <w:rFonts w:ascii="宋体" w:hAnsi="宋体" w:cs="宋体" w:hint="eastAsia"/>
          <w:kern w:val="0"/>
          <w:sz w:val="24"/>
        </w:rPr>
        <w:t>月</w:t>
      </w:r>
      <w:r>
        <w:rPr>
          <w:rFonts w:ascii="宋体" w:hAnsi="宋体" w:cs="宋体" w:hint="eastAsia"/>
          <w:kern w:val="0"/>
          <w:sz w:val="24"/>
        </w:rPr>
        <w:t xml:space="preserve">    </w:t>
      </w:r>
      <w:r>
        <w:rPr>
          <w:rFonts w:ascii="宋体" w:hAnsi="宋体" w:cs="宋体" w:hint="eastAsia"/>
          <w:kern w:val="0"/>
          <w:sz w:val="24"/>
        </w:rPr>
        <w:t>日</w:t>
      </w:r>
    </w:p>
    <w:p w:rsidR="00E77AF3" w:rsidRDefault="00E77AF3">
      <w:pPr>
        <w:widowControl/>
        <w:spacing w:line="520" w:lineRule="exact"/>
        <w:jc w:val="center"/>
        <w:rPr>
          <w:rFonts w:ascii="宋体" w:hAnsi="宋体" w:cs="宋体"/>
          <w:b/>
          <w:kern w:val="0"/>
          <w:sz w:val="24"/>
        </w:rPr>
      </w:pPr>
    </w:p>
    <w:p w:rsidR="00E77AF3" w:rsidRDefault="0059002B">
      <w:pPr>
        <w:widowControl/>
        <w:spacing w:line="520" w:lineRule="exact"/>
        <w:jc w:val="center"/>
        <w:rPr>
          <w:rFonts w:ascii="宋体" w:hAnsi="宋体" w:cs="宋体"/>
          <w:b/>
          <w:kern w:val="0"/>
          <w:sz w:val="24"/>
        </w:rPr>
      </w:pPr>
      <w:r>
        <w:rPr>
          <w:rFonts w:ascii="宋体" w:hAnsi="宋体" w:cs="宋体" w:hint="eastAsia"/>
          <w:b/>
          <w:kern w:val="0"/>
          <w:sz w:val="24"/>
        </w:rPr>
        <w:lastRenderedPageBreak/>
        <w:t>格式</w:t>
      </w:r>
      <w:r>
        <w:rPr>
          <w:rFonts w:ascii="宋体" w:hAnsi="宋体" w:cs="宋体" w:hint="eastAsia"/>
          <w:b/>
          <w:kern w:val="0"/>
          <w:sz w:val="24"/>
        </w:rPr>
        <w:t xml:space="preserve">2  </w:t>
      </w:r>
      <w:r>
        <w:rPr>
          <w:rFonts w:ascii="宋体" w:hAnsi="宋体" w:cs="宋体" w:hint="eastAsia"/>
          <w:b/>
          <w:kern w:val="0"/>
          <w:sz w:val="24"/>
        </w:rPr>
        <w:t>开标一览表</w:t>
      </w:r>
    </w:p>
    <w:p w:rsidR="00E77AF3" w:rsidRDefault="00E77AF3">
      <w:pPr>
        <w:widowControl/>
        <w:spacing w:line="520" w:lineRule="exact"/>
        <w:jc w:val="left"/>
        <w:rPr>
          <w:rFonts w:ascii="宋体" w:hAnsi="宋体" w:cs="宋体"/>
          <w:b/>
          <w:kern w:val="0"/>
          <w:sz w:val="24"/>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
        <w:gridCol w:w="2838"/>
        <w:gridCol w:w="6023"/>
      </w:tblGrid>
      <w:tr w:rsidR="00E77AF3">
        <w:trPr>
          <w:cantSplit/>
          <w:trHeight w:val="300"/>
          <w:jc w:val="center"/>
        </w:trPr>
        <w:tc>
          <w:tcPr>
            <w:tcW w:w="3730" w:type="dxa"/>
            <w:gridSpan w:val="2"/>
            <w:tcBorders>
              <w:top w:val="single" w:sz="4" w:space="0" w:color="auto"/>
              <w:left w:val="single" w:sz="4" w:space="0" w:color="auto"/>
              <w:bottom w:val="single" w:sz="4" w:space="0" w:color="auto"/>
              <w:right w:val="single" w:sz="4" w:space="0" w:color="auto"/>
            </w:tcBorders>
            <w:vAlign w:val="center"/>
          </w:tcPr>
          <w:p w:rsidR="00E77AF3" w:rsidRDefault="0059002B">
            <w:pPr>
              <w:widowControl/>
              <w:spacing w:line="520" w:lineRule="exact"/>
              <w:jc w:val="center"/>
              <w:rPr>
                <w:rFonts w:ascii="宋体" w:hAnsi="宋体" w:cs="宋体"/>
                <w:b/>
                <w:kern w:val="0"/>
                <w:sz w:val="24"/>
              </w:rPr>
            </w:pPr>
            <w:r>
              <w:rPr>
                <w:rFonts w:ascii="宋体" w:hAnsi="宋体" w:cs="宋体" w:hint="eastAsia"/>
                <w:b/>
                <w:kern w:val="0"/>
                <w:sz w:val="24"/>
              </w:rPr>
              <w:t>招标项目名称</w:t>
            </w:r>
          </w:p>
        </w:tc>
        <w:tc>
          <w:tcPr>
            <w:tcW w:w="6023" w:type="dxa"/>
            <w:tcBorders>
              <w:top w:val="single" w:sz="4" w:space="0" w:color="auto"/>
              <w:left w:val="single" w:sz="4" w:space="0" w:color="auto"/>
              <w:bottom w:val="single" w:sz="4" w:space="0" w:color="auto"/>
              <w:right w:val="single" w:sz="4" w:space="0" w:color="auto"/>
            </w:tcBorders>
            <w:vAlign w:val="center"/>
          </w:tcPr>
          <w:p w:rsidR="00E77AF3" w:rsidRDefault="0059002B">
            <w:pPr>
              <w:widowControl/>
              <w:tabs>
                <w:tab w:val="left" w:pos="420"/>
              </w:tabs>
              <w:spacing w:line="520" w:lineRule="exact"/>
              <w:jc w:val="center"/>
              <w:rPr>
                <w:rFonts w:ascii="宋体" w:hAnsi="宋体" w:cs="宋体"/>
                <w:b/>
                <w:kern w:val="0"/>
                <w:sz w:val="24"/>
              </w:rPr>
            </w:pPr>
            <w:r>
              <w:rPr>
                <w:rFonts w:asciiTheme="minorEastAsia" w:eastAsiaTheme="minorEastAsia" w:hAnsiTheme="minorEastAsia" w:cstheme="minorEastAsia" w:hint="eastAsia"/>
                <w:kern w:val="0"/>
                <w:sz w:val="24"/>
              </w:rPr>
              <w:t>固镇</w:t>
            </w:r>
            <w:r>
              <w:rPr>
                <w:rFonts w:asciiTheme="minorEastAsia" w:eastAsiaTheme="minorEastAsia" w:hAnsiTheme="minorEastAsia" w:cstheme="minorEastAsia" w:hint="eastAsia"/>
                <w:kern w:val="0"/>
                <w:sz w:val="24"/>
              </w:rPr>
              <w:t>百大</w:t>
            </w:r>
            <w:r>
              <w:rPr>
                <w:rFonts w:asciiTheme="minorEastAsia" w:eastAsiaTheme="minorEastAsia" w:hAnsiTheme="minorEastAsia" w:cstheme="minorEastAsia" w:hint="eastAsia"/>
                <w:kern w:val="0"/>
                <w:sz w:val="24"/>
              </w:rPr>
              <w:t>购物中心</w:t>
            </w:r>
            <w:r>
              <w:rPr>
                <w:rFonts w:asciiTheme="minorEastAsia" w:eastAsiaTheme="minorEastAsia" w:hAnsiTheme="minorEastAsia" w:cstheme="minorEastAsia" w:hint="eastAsia"/>
                <w:sz w:val="24"/>
              </w:rPr>
              <w:t>外立面墙体灯饰亮化服务</w:t>
            </w:r>
          </w:p>
        </w:tc>
      </w:tr>
      <w:tr w:rsidR="00E77AF3">
        <w:trPr>
          <w:cantSplit/>
          <w:trHeight w:val="300"/>
          <w:jc w:val="center"/>
        </w:trPr>
        <w:tc>
          <w:tcPr>
            <w:tcW w:w="3730" w:type="dxa"/>
            <w:gridSpan w:val="2"/>
            <w:tcBorders>
              <w:top w:val="single" w:sz="4" w:space="0" w:color="auto"/>
              <w:left w:val="single" w:sz="4" w:space="0" w:color="auto"/>
              <w:bottom w:val="single" w:sz="4" w:space="0" w:color="auto"/>
              <w:right w:val="single" w:sz="4" w:space="0" w:color="auto"/>
            </w:tcBorders>
            <w:vAlign w:val="center"/>
          </w:tcPr>
          <w:p w:rsidR="00E77AF3" w:rsidRDefault="0059002B">
            <w:pPr>
              <w:widowControl/>
              <w:spacing w:line="520" w:lineRule="exact"/>
              <w:jc w:val="center"/>
              <w:rPr>
                <w:rFonts w:ascii="宋体" w:hAnsi="宋体" w:cs="宋体"/>
                <w:b/>
                <w:kern w:val="0"/>
                <w:sz w:val="24"/>
              </w:rPr>
            </w:pPr>
            <w:r>
              <w:rPr>
                <w:rFonts w:ascii="宋体" w:hAnsi="宋体" w:cs="宋体" w:hint="eastAsia"/>
                <w:b/>
                <w:kern w:val="0"/>
                <w:sz w:val="24"/>
              </w:rPr>
              <w:t>招标编号</w:t>
            </w:r>
          </w:p>
        </w:tc>
        <w:tc>
          <w:tcPr>
            <w:tcW w:w="6023" w:type="dxa"/>
            <w:tcBorders>
              <w:top w:val="single" w:sz="4" w:space="0" w:color="auto"/>
              <w:left w:val="single" w:sz="4" w:space="0" w:color="auto"/>
              <w:bottom w:val="single" w:sz="4" w:space="0" w:color="auto"/>
              <w:right w:val="single" w:sz="4" w:space="0" w:color="auto"/>
            </w:tcBorders>
            <w:vAlign w:val="center"/>
          </w:tcPr>
          <w:p w:rsidR="00E77AF3" w:rsidRDefault="0059002B">
            <w:pPr>
              <w:widowControl/>
              <w:tabs>
                <w:tab w:val="left" w:pos="420"/>
              </w:tabs>
              <w:spacing w:line="520" w:lineRule="exact"/>
              <w:jc w:val="center"/>
              <w:rPr>
                <w:rFonts w:ascii="宋体" w:hAnsi="宋体" w:cs="宋体"/>
                <w:b/>
                <w:kern w:val="0"/>
                <w:sz w:val="24"/>
              </w:rPr>
            </w:pPr>
            <w:r>
              <w:rPr>
                <w:rFonts w:ascii="宋体" w:hAnsi="宋体" w:cs="宋体" w:hint="eastAsia"/>
                <w:bCs/>
                <w:kern w:val="0"/>
                <w:sz w:val="24"/>
              </w:rPr>
              <w:t>HBZ-19134-GZBD03</w:t>
            </w:r>
          </w:p>
        </w:tc>
      </w:tr>
      <w:tr w:rsidR="00E77AF3">
        <w:trPr>
          <w:cantSplit/>
          <w:trHeight w:val="300"/>
          <w:jc w:val="center"/>
        </w:trPr>
        <w:tc>
          <w:tcPr>
            <w:tcW w:w="3730" w:type="dxa"/>
            <w:gridSpan w:val="2"/>
            <w:tcBorders>
              <w:top w:val="single" w:sz="4" w:space="0" w:color="auto"/>
              <w:left w:val="single" w:sz="4" w:space="0" w:color="auto"/>
              <w:bottom w:val="single" w:sz="4" w:space="0" w:color="auto"/>
              <w:right w:val="single" w:sz="4" w:space="0" w:color="auto"/>
            </w:tcBorders>
            <w:vAlign w:val="center"/>
          </w:tcPr>
          <w:p w:rsidR="00E77AF3" w:rsidRDefault="0059002B">
            <w:pPr>
              <w:widowControl/>
              <w:spacing w:line="520" w:lineRule="exact"/>
              <w:jc w:val="center"/>
              <w:rPr>
                <w:rFonts w:ascii="宋体" w:hAnsi="宋体" w:cs="宋体"/>
                <w:b/>
                <w:kern w:val="0"/>
                <w:sz w:val="24"/>
              </w:rPr>
            </w:pPr>
            <w:r>
              <w:rPr>
                <w:rFonts w:ascii="宋体" w:hAnsi="宋体" w:cs="宋体" w:hint="eastAsia"/>
                <w:b/>
                <w:kern w:val="0"/>
                <w:sz w:val="24"/>
              </w:rPr>
              <w:t>投标人全称</w:t>
            </w:r>
          </w:p>
        </w:tc>
        <w:tc>
          <w:tcPr>
            <w:tcW w:w="6023" w:type="dxa"/>
            <w:tcBorders>
              <w:top w:val="single" w:sz="4" w:space="0" w:color="auto"/>
              <w:left w:val="single" w:sz="4" w:space="0" w:color="auto"/>
              <w:bottom w:val="single" w:sz="4" w:space="0" w:color="auto"/>
              <w:right w:val="single" w:sz="4" w:space="0" w:color="auto"/>
            </w:tcBorders>
            <w:vAlign w:val="center"/>
          </w:tcPr>
          <w:p w:rsidR="00E77AF3" w:rsidRDefault="00E77AF3">
            <w:pPr>
              <w:widowControl/>
              <w:tabs>
                <w:tab w:val="left" w:pos="420"/>
              </w:tabs>
              <w:spacing w:line="520" w:lineRule="exact"/>
              <w:jc w:val="center"/>
              <w:rPr>
                <w:rFonts w:ascii="宋体" w:hAnsi="宋体" w:cs="宋体"/>
                <w:b/>
                <w:kern w:val="0"/>
                <w:sz w:val="24"/>
              </w:rPr>
            </w:pPr>
          </w:p>
        </w:tc>
      </w:tr>
      <w:tr w:rsidR="00E77AF3">
        <w:trPr>
          <w:cantSplit/>
          <w:trHeight w:val="633"/>
          <w:jc w:val="center"/>
        </w:trPr>
        <w:tc>
          <w:tcPr>
            <w:tcW w:w="9753" w:type="dxa"/>
            <w:gridSpan w:val="3"/>
            <w:tcBorders>
              <w:top w:val="single" w:sz="4" w:space="0" w:color="auto"/>
              <w:left w:val="single" w:sz="4" w:space="0" w:color="auto"/>
              <w:bottom w:val="single" w:sz="4" w:space="0" w:color="auto"/>
              <w:right w:val="single" w:sz="4" w:space="0" w:color="auto"/>
            </w:tcBorders>
            <w:vAlign w:val="center"/>
          </w:tcPr>
          <w:p w:rsidR="00E77AF3" w:rsidRDefault="0059002B">
            <w:pPr>
              <w:widowControl/>
              <w:spacing w:line="520" w:lineRule="exact"/>
              <w:rPr>
                <w:rFonts w:ascii="宋体" w:hAnsi="宋体" w:cs="宋体"/>
                <w:b/>
                <w:kern w:val="0"/>
                <w:sz w:val="24"/>
              </w:rPr>
            </w:pPr>
            <w:r>
              <w:rPr>
                <w:rFonts w:ascii="宋体" w:hAnsi="宋体" w:cs="宋体" w:hint="eastAsia"/>
                <w:b/>
                <w:kern w:val="0"/>
                <w:sz w:val="24"/>
              </w:rPr>
              <w:t>一、技术承诺</w:t>
            </w:r>
          </w:p>
        </w:tc>
      </w:tr>
      <w:tr w:rsidR="00E77AF3">
        <w:trPr>
          <w:cantSplit/>
          <w:trHeight w:val="633"/>
          <w:jc w:val="center"/>
        </w:trPr>
        <w:tc>
          <w:tcPr>
            <w:tcW w:w="892" w:type="dxa"/>
            <w:tcBorders>
              <w:top w:val="single" w:sz="4" w:space="0" w:color="auto"/>
              <w:left w:val="single" w:sz="4" w:space="0" w:color="auto"/>
              <w:bottom w:val="single" w:sz="4" w:space="0" w:color="auto"/>
              <w:right w:val="single" w:sz="4" w:space="0" w:color="auto"/>
            </w:tcBorders>
            <w:vAlign w:val="center"/>
          </w:tcPr>
          <w:p w:rsidR="00E77AF3" w:rsidRDefault="0059002B">
            <w:pPr>
              <w:widowControl/>
              <w:spacing w:line="580" w:lineRule="exact"/>
              <w:jc w:val="center"/>
              <w:rPr>
                <w:rFonts w:ascii="宋体" w:hAnsi="宋体" w:cs="宋体"/>
                <w:kern w:val="0"/>
                <w:sz w:val="24"/>
              </w:rPr>
            </w:pPr>
            <w:r>
              <w:rPr>
                <w:rFonts w:ascii="宋体" w:hAnsi="宋体" w:cs="宋体" w:hint="eastAsia"/>
                <w:kern w:val="0"/>
                <w:sz w:val="24"/>
              </w:rPr>
              <w:t>1</w:t>
            </w:r>
          </w:p>
        </w:tc>
        <w:tc>
          <w:tcPr>
            <w:tcW w:w="2838" w:type="dxa"/>
            <w:tcBorders>
              <w:top w:val="single" w:sz="4" w:space="0" w:color="auto"/>
              <w:left w:val="single" w:sz="4" w:space="0" w:color="auto"/>
              <w:bottom w:val="single" w:sz="4" w:space="0" w:color="auto"/>
              <w:right w:val="single" w:sz="4" w:space="0" w:color="auto"/>
            </w:tcBorders>
            <w:vAlign w:val="center"/>
          </w:tcPr>
          <w:p w:rsidR="00E77AF3" w:rsidRDefault="0059002B">
            <w:pPr>
              <w:spacing w:line="580" w:lineRule="exact"/>
              <w:jc w:val="center"/>
              <w:rPr>
                <w:kern w:val="28"/>
                <w:sz w:val="24"/>
                <w:lang w:val="eu-ES"/>
              </w:rPr>
            </w:pPr>
            <w:r>
              <w:rPr>
                <w:rFonts w:hint="eastAsia"/>
                <w:kern w:val="28"/>
                <w:sz w:val="24"/>
                <w:lang w:val="eu-ES"/>
              </w:rPr>
              <w:t>交货期</w:t>
            </w:r>
          </w:p>
        </w:tc>
        <w:tc>
          <w:tcPr>
            <w:tcW w:w="6023" w:type="dxa"/>
            <w:tcBorders>
              <w:top w:val="single" w:sz="4" w:space="0" w:color="auto"/>
              <w:left w:val="single" w:sz="4" w:space="0" w:color="auto"/>
              <w:bottom w:val="single" w:sz="4" w:space="0" w:color="auto"/>
              <w:right w:val="single" w:sz="4" w:space="0" w:color="auto"/>
            </w:tcBorders>
            <w:vAlign w:val="center"/>
          </w:tcPr>
          <w:p w:rsidR="00E77AF3" w:rsidRDefault="00E77AF3">
            <w:pPr>
              <w:widowControl/>
              <w:spacing w:line="520" w:lineRule="exact"/>
              <w:jc w:val="center"/>
              <w:rPr>
                <w:rFonts w:ascii="宋体" w:hAnsi="宋体" w:cs="宋体"/>
                <w:kern w:val="0"/>
                <w:sz w:val="24"/>
              </w:rPr>
            </w:pPr>
            <w:bookmarkStart w:id="0" w:name="_GoBack"/>
            <w:bookmarkEnd w:id="0"/>
          </w:p>
        </w:tc>
      </w:tr>
      <w:tr w:rsidR="00E77AF3">
        <w:trPr>
          <w:cantSplit/>
          <w:trHeight w:val="633"/>
          <w:jc w:val="center"/>
        </w:trPr>
        <w:tc>
          <w:tcPr>
            <w:tcW w:w="892" w:type="dxa"/>
            <w:tcBorders>
              <w:top w:val="single" w:sz="4" w:space="0" w:color="auto"/>
              <w:left w:val="single" w:sz="4" w:space="0" w:color="auto"/>
              <w:bottom w:val="single" w:sz="4" w:space="0" w:color="auto"/>
              <w:right w:val="single" w:sz="4" w:space="0" w:color="auto"/>
            </w:tcBorders>
            <w:vAlign w:val="center"/>
          </w:tcPr>
          <w:p w:rsidR="00E77AF3" w:rsidRDefault="0059002B">
            <w:pPr>
              <w:widowControl/>
              <w:spacing w:line="580" w:lineRule="exact"/>
              <w:jc w:val="center"/>
              <w:rPr>
                <w:rFonts w:ascii="宋体" w:hAnsi="宋体" w:cs="宋体"/>
                <w:kern w:val="0"/>
                <w:sz w:val="24"/>
              </w:rPr>
            </w:pPr>
            <w:r>
              <w:rPr>
                <w:rFonts w:ascii="宋体" w:hAnsi="宋体" w:cs="宋体" w:hint="eastAsia"/>
                <w:kern w:val="0"/>
                <w:sz w:val="24"/>
              </w:rPr>
              <w:t>2</w:t>
            </w:r>
          </w:p>
        </w:tc>
        <w:tc>
          <w:tcPr>
            <w:tcW w:w="2838" w:type="dxa"/>
            <w:tcBorders>
              <w:top w:val="single" w:sz="4" w:space="0" w:color="auto"/>
              <w:left w:val="single" w:sz="4" w:space="0" w:color="auto"/>
              <w:bottom w:val="single" w:sz="4" w:space="0" w:color="auto"/>
              <w:right w:val="single" w:sz="4" w:space="0" w:color="auto"/>
            </w:tcBorders>
            <w:vAlign w:val="center"/>
          </w:tcPr>
          <w:p w:rsidR="00E77AF3" w:rsidRDefault="0059002B">
            <w:pPr>
              <w:spacing w:line="580" w:lineRule="exact"/>
              <w:jc w:val="center"/>
              <w:rPr>
                <w:kern w:val="28"/>
                <w:sz w:val="24"/>
                <w:lang w:val="eu-ES"/>
              </w:rPr>
            </w:pPr>
            <w:r>
              <w:rPr>
                <w:rFonts w:hint="eastAsia"/>
                <w:kern w:val="28"/>
                <w:sz w:val="24"/>
                <w:lang w:val="eu-ES"/>
              </w:rPr>
              <w:t>安装工期</w:t>
            </w:r>
          </w:p>
        </w:tc>
        <w:tc>
          <w:tcPr>
            <w:tcW w:w="6023" w:type="dxa"/>
            <w:tcBorders>
              <w:top w:val="single" w:sz="4" w:space="0" w:color="auto"/>
              <w:left w:val="single" w:sz="4" w:space="0" w:color="auto"/>
              <w:bottom w:val="single" w:sz="4" w:space="0" w:color="auto"/>
              <w:right w:val="single" w:sz="4" w:space="0" w:color="auto"/>
            </w:tcBorders>
            <w:vAlign w:val="center"/>
          </w:tcPr>
          <w:p w:rsidR="00E77AF3" w:rsidRDefault="00E77AF3">
            <w:pPr>
              <w:widowControl/>
              <w:spacing w:line="520" w:lineRule="exact"/>
              <w:jc w:val="center"/>
              <w:rPr>
                <w:rFonts w:ascii="宋体" w:hAnsi="宋体" w:cs="宋体"/>
                <w:kern w:val="0"/>
                <w:sz w:val="24"/>
              </w:rPr>
            </w:pPr>
          </w:p>
        </w:tc>
      </w:tr>
      <w:tr w:rsidR="00E77AF3">
        <w:trPr>
          <w:cantSplit/>
          <w:trHeight w:val="633"/>
          <w:jc w:val="center"/>
        </w:trPr>
        <w:tc>
          <w:tcPr>
            <w:tcW w:w="892" w:type="dxa"/>
            <w:tcBorders>
              <w:top w:val="single" w:sz="4" w:space="0" w:color="auto"/>
              <w:left w:val="single" w:sz="4" w:space="0" w:color="auto"/>
              <w:bottom w:val="single" w:sz="4" w:space="0" w:color="auto"/>
              <w:right w:val="single" w:sz="4" w:space="0" w:color="auto"/>
            </w:tcBorders>
            <w:vAlign w:val="center"/>
          </w:tcPr>
          <w:p w:rsidR="00E77AF3" w:rsidRDefault="0059002B">
            <w:pPr>
              <w:widowControl/>
              <w:spacing w:line="580" w:lineRule="exact"/>
              <w:jc w:val="center"/>
              <w:rPr>
                <w:rFonts w:ascii="宋体" w:hAnsi="宋体" w:cs="宋体"/>
                <w:kern w:val="0"/>
                <w:sz w:val="24"/>
              </w:rPr>
            </w:pPr>
            <w:r>
              <w:rPr>
                <w:rFonts w:ascii="宋体" w:hAnsi="宋体" w:cs="宋体" w:hint="eastAsia"/>
                <w:kern w:val="0"/>
                <w:sz w:val="24"/>
              </w:rPr>
              <w:t>3</w:t>
            </w:r>
          </w:p>
        </w:tc>
        <w:tc>
          <w:tcPr>
            <w:tcW w:w="2838" w:type="dxa"/>
            <w:tcBorders>
              <w:top w:val="single" w:sz="4" w:space="0" w:color="auto"/>
              <w:left w:val="single" w:sz="4" w:space="0" w:color="auto"/>
              <w:bottom w:val="single" w:sz="4" w:space="0" w:color="auto"/>
              <w:right w:val="single" w:sz="4" w:space="0" w:color="auto"/>
            </w:tcBorders>
            <w:vAlign w:val="center"/>
          </w:tcPr>
          <w:p w:rsidR="00E77AF3" w:rsidRDefault="0059002B">
            <w:pPr>
              <w:spacing w:line="580" w:lineRule="exact"/>
              <w:jc w:val="center"/>
              <w:rPr>
                <w:kern w:val="28"/>
                <w:sz w:val="24"/>
                <w:lang w:val="eu-ES"/>
              </w:rPr>
            </w:pPr>
            <w:r>
              <w:rPr>
                <w:rFonts w:hint="eastAsia"/>
                <w:kern w:val="28"/>
                <w:sz w:val="24"/>
                <w:lang w:val="eu-ES"/>
              </w:rPr>
              <w:t>质保期</w:t>
            </w:r>
          </w:p>
        </w:tc>
        <w:tc>
          <w:tcPr>
            <w:tcW w:w="6023" w:type="dxa"/>
            <w:tcBorders>
              <w:top w:val="single" w:sz="4" w:space="0" w:color="auto"/>
              <w:left w:val="single" w:sz="4" w:space="0" w:color="auto"/>
              <w:bottom w:val="single" w:sz="4" w:space="0" w:color="auto"/>
              <w:right w:val="single" w:sz="4" w:space="0" w:color="auto"/>
            </w:tcBorders>
            <w:vAlign w:val="center"/>
          </w:tcPr>
          <w:p w:rsidR="00E77AF3" w:rsidRDefault="00E77AF3">
            <w:pPr>
              <w:widowControl/>
              <w:spacing w:line="520" w:lineRule="exact"/>
              <w:jc w:val="center"/>
              <w:rPr>
                <w:rFonts w:ascii="宋体" w:hAnsi="宋体" w:cs="宋体"/>
                <w:kern w:val="0"/>
                <w:sz w:val="24"/>
              </w:rPr>
            </w:pPr>
          </w:p>
        </w:tc>
      </w:tr>
      <w:tr w:rsidR="00E77AF3">
        <w:trPr>
          <w:cantSplit/>
          <w:trHeight w:val="300"/>
          <w:jc w:val="center"/>
        </w:trPr>
        <w:tc>
          <w:tcPr>
            <w:tcW w:w="9753" w:type="dxa"/>
            <w:gridSpan w:val="3"/>
            <w:tcBorders>
              <w:top w:val="single" w:sz="4" w:space="0" w:color="auto"/>
              <w:left w:val="single" w:sz="4" w:space="0" w:color="auto"/>
              <w:bottom w:val="single" w:sz="4" w:space="0" w:color="auto"/>
              <w:right w:val="single" w:sz="4" w:space="0" w:color="auto"/>
            </w:tcBorders>
            <w:vAlign w:val="center"/>
          </w:tcPr>
          <w:p w:rsidR="00E77AF3" w:rsidRDefault="0059002B">
            <w:pPr>
              <w:widowControl/>
              <w:tabs>
                <w:tab w:val="left" w:pos="420"/>
              </w:tabs>
              <w:spacing w:line="520" w:lineRule="exact"/>
              <w:rPr>
                <w:rFonts w:ascii="宋体" w:hAnsi="宋体" w:cs="宋体"/>
                <w:kern w:val="0"/>
                <w:sz w:val="24"/>
              </w:rPr>
            </w:pPr>
            <w:r>
              <w:rPr>
                <w:rFonts w:ascii="宋体" w:hAnsi="宋体" w:cs="宋体" w:hint="eastAsia"/>
                <w:b/>
                <w:kern w:val="0"/>
                <w:sz w:val="24"/>
              </w:rPr>
              <w:t>二、商务报价</w:t>
            </w:r>
          </w:p>
        </w:tc>
      </w:tr>
      <w:tr w:rsidR="00E77AF3">
        <w:trPr>
          <w:cantSplit/>
          <w:trHeight w:val="633"/>
          <w:jc w:val="center"/>
        </w:trPr>
        <w:tc>
          <w:tcPr>
            <w:tcW w:w="892" w:type="dxa"/>
            <w:tcBorders>
              <w:top w:val="single" w:sz="4" w:space="0" w:color="auto"/>
              <w:left w:val="single" w:sz="4" w:space="0" w:color="auto"/>
              <w:bottom w:val="single" w:sz="4" w:space="0" w:color="auto"/>
              <w:right w:val="single" w:sz="4" w:space="0" w:color="auto"/>
            </w:tcBorders>
            <w:vAlign w:val="center"/>
          </w:tcPr>
          <w:p w:rsidR="00E77AF3" w:rsidRDefault="0059002B">
            <w:pPr>
              <w:widowControl/>
              <w:spacing w:line="580" w:lineRule="exact"/>
              <w:jc w:val="center"/>
              <w:rPr>
                <w:rFonts w:ascii="宋体" w:hAnsi="宋体" w:cs="宋体"/>
                <w:kern w:val="0"/>
                <w:sz w:val="24"/>
              </w:rPr>
            </w:pPr>
            <w:r>
              <w:rPr>
                <w:rFonts w:ascii="宋体" w:hAnsi="宋体" w:cs="宋体" w:hint="eastAsia"/>
                <w:kern w:val="0"/>
                <w:sz w:val="24"/>
              </w:rPr>
              <w:t>1</w:t>
            </w:r>
          </w:p>
        </w:tc>
        <w:tc>
          <w:tcPr>
            <w:tcW w:w="2838" w:type="dxa"/>
            <w:tcBorders>
              <w:top w:val="single" w:sz="4" w:space="0" w:color="auto"/>
              <w:left w:val="single" w:sz="4" w:space="0" w:color="auto"/>
              <w:bottom w:val="single" w:sz="4" w:space="0" w:color="auto"/>
              <w:right w:val="single" w:sz="4" w:space="0" w:color="auto"/>
            </w:tcBorders>
            <w:vAlign w:val="center"/>
          </w:tcPr>
          <w:p w:rsidR="00E77AF3" w:rsidRDefault="0059002B">
            <w:pPr>
              <w:spacing w:line="580" w:lineRule="exact"/>
              <w:jc w:val="center"/>
              <w:rPr>
                <w:rFonts w:ascii="宋体" w:hAnsi="宋体" w:cs="宋体"/>
                <w:spacing w:val="-20"/>
                <w:kern w:val="0"/>
                <w:sz w:val="24"/>
              </w:rPr>
            </w:pPr>
            <w:r>
              <w:rPr>
                <w:rFonts w:ascii="宋体" w:hAnsi="宋体" w:cs="宋体" w:hint="eastAsia"/>
                <w:kern w:val="0"/>
                <w:sz w:val="24"/>
              </w:rPr>
              <w:t>投标总报价</w:t>
            </w:r>
          </w:p>
        </w:tc>
        <w:tc>
          <w:tcPr>
            <w:tcW w:w="6023" w:type="dxa"/>
            <w:tcBorders>
              <w:top w:val="single" w:sz="4" w:space="0" w:color="auto"/>
              <w:left w:val="single" w:sz="4" w:space="0" w:color="auto"/>
              <w:bottom w:val="single" w:sz="4" w:space="0" w:color="auto"/>
              <w:right w:val="single" w:sz="4" w:space="0" w:color="auto"/>
            </w:tcBorders>
            <w:vAlign w:val="center"/>
          </w:tcPr>
          <w:p w:rsidR="00E77AF3" w:rsidRDefault="0059002B">
            <w:pPr>
              <w:widowControl/>
              <w:spacing w:line="520" w:lineRule="exact"/>
              <w:rPr>
                <w:rFonts w:ascii="宋体"/>
                <w:color w:val="000000"/>
                <w:sz w:val="24"/>
              </w:rPr>
            </w:pPr>
            <w:r>
              <w:rPr>
                <w:rFonts w:ascii="宋体" w:hint="eastAsia"/>
                <w:color w:val="000000"/>
                <w:sz w:val="24"/>
              </w:rPr>
              <w:t>大写：人民币</w:t>
            </w:r>
            <w:r>
              <w:rPr>
                <w:rFonts w:ascii="宋体" w:hint="eastAsia"/>
                <w:color w:val="000000"/>
                <w:sz w:val="24"/>
                <w:u w:val="single"/>
              </w:rPr>
              <w:t xml:space="preserve">                  </w:t>
            </w:r>
            <w:r>
              <w:rPr>
                <w:rFonts w:ascii="宋体" w:hint="eastAsia"/>
                <w:color w:val="000000"/>
                <w:sz w:val="24"/>
              </w:rPr>
              <w:t>元；</w:t>
            </w:r>
          </w:p>
          <w:p w:rsidR="00E77AF3" w:rsidRDefault="0059002B">
            <w:pPr>
              <w:widowControl/>
              <w:spacing w:line="520" w:lineRule="exact"/>
              <w:rPr>
                <w:rFonts w:ascii="宋体" w:hAnsi="宋体" w:cs="宋体"/>
                <w:kern w:val="0"/>
                <w:sz w:val="24"/>
              </w:rPr>
            </w:pPr>
            <w:r>
              <w:rPr>
                <w:rFonts w:ascii="宋体" w:hint="eastAsia"/>
                <w:color w:val="000000"/>
                <w:sz w:val="24"/>
              </w:rPr>
              <w:t>小写：￥</w:t>
            </w:r>
            <w:r>
              <w:rPr>
                <w:rFonts w:ascii="宋体" w:hint="eastAsia"/>
                <w:color w:val="000000"/>
                <w:sz w:val="24"/>
                <w:u w:val="single"/>
              </w:rPr>
              <w:t xml:space="preserve">                      </w:t>
            </w:r>
            <w:r>
              <w:rPr>
                <w:rFonts w:ascii="宋体" w:hint="eastAsia"/>
                <w:color w:val="000000"/>
                <w:sz w:val="24"/>
              </w:rPr>
              <w:t>元；</w:t>
            </w:r>
          </w:p>
        </w:tc>
      </w:tr>
      <w:tr w:rsidR="00E77AF3">
        <w:trPr>
          <w:cantSplit/>
          <w:trHeight w:val="633"/>
          <w:jc w:val="center"/>
        </w:trPr>
        <w:tc>
          <w:tcPr>
            <w:tcW w:w="892" w:type="dxa"/>
            <w:tcBorders>
              <w:top w:val="single" w:sz="4" w:space="0" w:color="auto"/>
              <w:left w:val="single" w:sz="4" w:space="0" w:color="auto"/>
              <w:bottom w:val="single" w:sz="4" w:space="0" w:color="auto"/>
              <w:right w:val="single" w:sz="4" w:space="0" w:color="auto"/>
            </w:tcBorders>
            <w:vAlign w:val="center"/>
          </w:tcPr>
          <w:p w:rsidR="00E77AF3" w:rsidRDefault="0059002B">
            <w:pPr>
              <w:widowControl/>
              <w:spacing w:line="580" w:lineRule="exact"/>
              <w:jc w:val="center"/>
              <w:rPr>
                <w:rFonts w:ascii="宋体" w:hAnsi="宋体" w:cs="宋体"/>
                <w:kern w:val="0"/>
                <w:sz w:val="24"/>
              </w:rPr>
            </w:pPr>
            <w:r>
              <w:rPr>
                <w:rFonts w:ascii="宋体" w:hAnsi="宋体" w:cs="宋体" w:hint="eastAsia"/>
                <w:kern w:val="0"/>
                <w:sz w:val="24"/>
              </w:rPr>
              <w:t>2</w:t>
            </w:r>
          </w:p>
        </w:tc>
        <w:tc>
          <w:tcPr>
            <w:tcW w:w="2838" w:type="dxa"/>
            <w:tcBorders>
              <w:top w:val="single" w:sz="4" w:space="0" w:color="auto"/>
              <w:left w:val="single" w:sz="4" w:space="0" w:color="auto"/>
              <w:bottom w:val="single" w:sz="4" w:space="0" w:color="auto"/>
              <w:right w:val="single" w:sz="4" w:space="0" w:color="auto"/>
            </w:tcBorders>
            <w:vAlign w:val="center"/>
          </w:tcPr>
          <w:p w:rsidR="00E77AF3" w:rsidRDefault="0059002B">
            <w:pPr>
              <w:spacing w:line="580" w:lineRule="exact"/>
              <w:jc w:val="center"/>
              <w:rPr>
                <w:kern w:val="28"/>
                <w:sz w:val="24"/>
                <w:lang w:val="eu-ES"/>
              </w:rPr>
            </w:pPr>
            <w:r>
              <w:rPr>
                <w:rFonts w:hint="eastAsia"/>
                <w:kern w:val="28"/>
                <w:sz w:val="24"/>
                <w:lang w:val="eu-ES"/>
              </w:rPr>
              <w:t>备注</w:t>
            </w:r>
          </w:p>
        </w:tc>
        <w:tc>
          <w:tcPr>
            <w:tcW w:w="6023" w:type="dxa"/>
            <w:tcBorders>
              <w:top w:val="single" w:sz="4" w:space="0" w:color="auto"/>
              <w:left w:val="single" w:sz="4" w:space="0" w:color="auto"/>
              <w:bottom w:val="single" w:sz="4" w:space="0" w:color="auto"/>
              <w:right w:val="single" w:sz="4" w:space="0" w:color="auto"/>
            </w:tcBorders>
            <w:vAlign w:val="center"/>
          </w:tcPr>
          <w:p w:rsidR="00E77AF3" w:rsidRDefault="00E77AF3">
            <w:pPr>
              <w:widowControl/>
              <w:spacing w:line="520" w:lineRule="exact"/>
              <w:jc w:val="center"/>
              <w:rPr>
                <w:rFonts w:ascii="宋体" w:hAnsi="宋体" w:cs="宋体"/>
                <w:kern w:val="0"/>
                <w:sz w:val="24"/>
              </w:rPr>
            </w:pPr>
          </w:p>
          <w:p w:rsidR="00E77AF3" w:rsidRDefault="00E77AF3">
            <w:pPr>
              <w:widowControl/>
              <w:spacing w:line="520" w:lineRule="exact"/>
              <w:jc w:val="center"/>
              <w:rPr>
                <w:rFonts w:ascii="宋体" w:hAnsi="宋体" w:cs="宋体"/>
                <w:kern w:val="0"/>
                <w:sz w:val="24"/>
              </w:rPr>
            </w:pPr>
          </w:p>
        </w:tc>
      </w:tr>
    </w:tbl>
    <w:p w:rsidR="00E77AF3" w:rsidRDefault="0059002B">
      <w:pPr>
        <w:widowControl/>
        <w:spacing w:line="800" w:lineRule="exact"/>
        <w:jc w:val="left"/>
        <w:rPr>
          <w:rFonts w:ascii="宋体" w:hAnsi="宋体" w:cs="宋体"/>
          <w:b/>
          <w:kern w:val="0"/>
          <w:sz w:val="24"/>
        </w:rPr>
      </w:pPr>
      <w:r>
        <w:rPr>
          <w:rFonts w:ascii="宋体" w:hAnsi="宋体" w:cs="宋体" w:hint="eastAsia"/>
          <w:b/>
          <w:kern w:val="0"/>
          <w:sz w:val="24"/>
        </w:rPr>
        <w:t>投标人（签章）：</w:t>
      </w:r>
      <w:r>
        <w:rPr>
          <w:rFonts w:ascii="宋体" w:hAnsi="宋体" w:cs="宋体" w:hint="eastAsia"/>
          <w:b/>
          <w:kern w:val="0"/>
          <w:sz w:val="24"/>
        </w:rPr>
        <w:t xml:space="preserve">                                </w:t>
      </w:r>
      <w:r>
        <w:rPr>
          <w:rFonts w:ascii="宋体" w:hAnsi="宋体" w:cs="宋体" w:hint="eastAsia"/>
          <w:b/>
          <w:kern w:val="0"/>
          <w:sz w:val="24"/>
        </w:rPr>
        <w:t>授权代表（签字）：</w:t>
      </w:r>
    </w:p>
    <w:p w:rsidR="00E77AF3" w:rsidRDefault="0059002B">
      <w:pPr>
        <w:widowControl/>
        <w:spacing w:line="800" w:lineRule="exact"/>
        <w:jc w:val="left"/>
        <w:rPr>
          <w:rFonts w:ascii="宋体" w:hAnsi="宋体" w:cs="宋体"/>
          <w:b/>
          <w:kern w:val="0"/>
          <w:sz w:val="24"/>
        </w:rPr>
      </w:pPr>
      <w:r>
        <w:rPr>
          <w:rFonts w:ascii="宋体" w:hAnsi="宋体" w:cs="宋体" w:hint="eastAsia"/>
          <w:b/>
          <w:kern w:val="0"/>
          <w:sz w:val="24"/>
        </w:rPr>
        <w:t>联系方式：</w:t>
      </w:r>
      <w:r>
        <w:rPr>
          <w:rFonts w:ascii="宋体" w:hAnsi="宋体" w:cs="宋体" w:hint="eastAsia"/>
          <w:b/>
          <w:kern w:val="0"/>
          <w:sz w:val="24"/>
        </w:rPr>
        <w:t xml:space="preserve">                     </w:t>
      </w:r>
      <w:r>
        <w:rPr>
          <w:rFonts w:ascii="宋体" w:hAnsi="宋体" w:cs="宋体" w:hint="eastAsia"/>
          <w:b/>
          <w:kern w:val="0"/>
          <w:sz w:val="24"/>
        </w:rPr>
        <w:t xml:space="preserve">                 </w:t>
      </w:r>
      <w:r>
        <w:rPr>
          <w:rFonts w:ascii="宋体" w:hAnsi="宋体" w:cs="宋体" w:hint="eastAsia"/>
          <w:b/>
          <w:kern w:val="0"/>
          <w:sz w:val="24"/>
        </w:rPr>
        <w:t>二〇一</w:t>
      </w:r>
      <w:r>
        <w:rPr>
          <w:rFonts w:ascii="宋体" w:hAnsi="宋体" w:cs="宋体" w:hint="eastAsia"/>
          <w:b/>
          <w:kern w:val="0"/>
          <w:sz w:val="24"/>
        </w:rPr>
        <w:t>九</w:t>
      </w:r>
      <w:r>
        <w:rPr>
          <w:rFonts w:ascii="宋体" w:hAnsi="宋体" w:cs="宋体" w:hint="eastAsia"/>
          <w:b/>
          <w:kern w:val="0"/>
          <w:sz w:val="24"/>
        </w:rPr>
        <w:t>年</w:t>
      </w:r>
      <w:r>
        <w:rPr>
          <w:rFonts w:ascii="宋体" w:hAnsi="宋体" w:cs="宋体" w:hint="eastAsia"/>
          <w:b/>
          <w:kern w:val="0"/>
          <w:sz w:val="24"/>
          <w:u w:val="single"/>
        </w:rPr>
        <w:t xml:space="preserve">    </w:t>
      </w:r>
      <w:r>
        <w:rPr>
          <w:rFonts w:ascii="宋体" w:hAnsi="宋体" w:cs="宋体" w:hint="eastAsia"/>
          <w:b/>
          <w:kern w:val="0"/>
          <w:sz w:val="24"/>
        </w:rPr>
        <w:t>月</w:t>
      </w:r>
      <w:r>
        <w:rPr>
          <w:rFonts w:ascii="宋体" w:hAnsi="宋体" w:cs="宋体" w:hint="eastAsia"/>
          <w:b/>
          <w:kern w:val="0"/>
          <w:sz w:val="24"/>
          <w:u w:val="single"/>
        </w:rPr>
        <w:t xml:space="preserve">    </w:t>
      </w:r>
      <w:r>
        <w:rPr>
          <w:rFonts w:ascii="宋体" w:hAnsi="宋体" w:cs="宋体" w:hint="eastAsia"/>
          <w:b/>
          <w:kern w:val="0"/>
          <w:sz w:val="24"/>
        </w:rPr>
        <w:t>日</w:t>
      </w:r>
    </w:p>
    <w:p w:rsidR="00E77AF3" w:rsidRDefault="00E77AF3">
      <w:pPr>
        <w:widowControl/>
        <w:spacing w:line="520" w:lineRule="exact"/>
        <w:rPr>
          <w:rFonts w:ascii="宋体" w:hAnsi="宋体"/>
          <w:b/>
          <w:kern w:val="0"/>
          <w:sz w:val="24"/>
        </w:rPr>
      </w:pPr>
    </w:p>
    <w:p w:rsidR="00E77AF3" w:rsidRDefault="00E77AF3">
      <w:pPr>
        <w:widowControl/>
        <w:spacing w:line="520" w:lineRule="exact"/>
        <w:rPr>
          <w:rFonts w:ascii="宋体" w:hAnsi="宋体"/>
          <w:b/>
          <w:kern w:val="0"/>
          <w:sz w:val="24"/>
        </w:rPr>
      </w:pPr>
    </w:p>
    <w:p w:rsidR="00E77AF3" w:rsidRDefault="0059002B">
      <w:pPr>
        <w:widowControl/>
        <w:spacing w:line="520" w:lineRule="exact"/>
        <w:rPr>
          <w:rFonts w:ascii="宋体" w:hAnsi="宋体" w:cs="宋体"/>
          <w:b/>
          <w:color w:val="000000"/>
          <w:kern w:val="0"/>
          <w:sz w:val="24"/>
        </w:rPr>
      </w:pPr>
      <w:r>
        <w:rPr>
          <w:rFonts w:ascii="宋体" w:hAnsi="宋体" w:cs="宋体" w:hint="eastAsia"/>
          <w:b/>
          <w:kern w:val="0"/>
          <w:sz w:val="24"/>
        </w:rPr>
        <w:t>注：</w:t>
      </w:r>
      <w:r>
        <w:rPr>
          <w:rFonts w:ascii="宋体" w:hAnsi="宋体" w:cs="宋体" w:hint="eastAsia"/>
          <w:b/>
          <w:kern w:val="0"/>
          <w:sz w:val="24"/>
        </w:rPr>
        <w:t>1.</w:t>
      </w:r>
      <w:r>
        <w:rPr>
          <w:rFonts w:ascii="宋体" w:hAnsi="宋体" w:cs="宋体" w:hint="eastAsia"/>
          <w:b/>
          <w:color w:val="000000"/>
          <w:kern w:val="0"/>
          <w:sz w:val="24"/>
        </w:rPr>
        <w:t>招标</w:t>
      </w:r>
      <w:r>
        <w:rPr>
          <w:rFonts w:ascii="宋体" w:hAnsi="宋体" w:hint="eastAsia"/>
          <w:b/>
          <w:color w:val="000000"/>
          <w:sz w:val="24"/>
        </w:rPr>
        <w:t>人不建议投标人采用总价优惠或以总价百分比优惠的方式进行投标报价，其优惠须直接计算并体现在投标总报价中</w:t>
      </w:r>
      <w:r>
        <w:rPr>
          <w:rFonts w:ascii="宋体" w:hAnsi="宋体" w:cs="宋体" w:hint="eastAsia"/>
          <w:b/>
          <w:color w:val="000000"/>
          <w:kern w:val="0"/>
          <w:sz w:val="24"/>
        </w:rPr>
        <w:t>；</w:t>
      </w:r>
    </w:p>
    <w:p w:rsidR="00E77AF3" w:rsidRDefault="0059002B">
      <w:pPr>
        <w:widowControl/>
        <w:numPr>
          <w:ilvl w:val="0"/>
          <w:numId w:val="2"/>
        </w:numPr>
        <w:spacing w:line="520" w:lineRule="exact"/>
        <w:ind w:firstLineChars="196" w:firstLine="472"/>
        <w:jc w:val="left"/>
        <w:rPr>
          <w:rFonts w:ascii="宋体" w:hAnsi="宋体" w:cs="宋体"/>
          <w:b/>
          <w:kern w:val="0"/>
          <w:sz w:val="24"/>
        </w:rPr>
      </w:pPr>
      <w:r>
        <w:rPr>
          <w:rFonts w:ascii="宋体" w:hAnsi="宋体" w:cs="宋体" w:hint="eastAsia"/>
          <w:b/>
          <w:kern w:val="0"/>
          <w:sz w:val="24"/>
        </w:rPr>
        <w:t>表中报价大小写不一致时，以大写为准；此表报价如与《投标分项报价表》不一致时，以此表为准；</w:t>
      </w:r>
    </w:p>
    <w:p w:rsidR="00E77AF3" w:rsidRDefault="00E77AF3">
      <w:pPr>
        <w:widowControl/>
        <w:spacing w:line="520" w:lineRule="exact"/>
        <w:jc w:val="left"/>
        <w:rPr>
          <w:rFonts w:ascii="宋体" w:hAnsi="宋体" w:cs="宋体"/>
          <w:b/>
          <w:kern w:val="0"/>
          <w:sz w:val="24"/>
        </w:rPr>
      </w:pPr>
    </w:p>
    <w:p w:rsidR="00E77AF3" w:rsidRDefault="00E77AF3">
      <w:pPr>
        <w:widowControl/>
        <w:spacing w:line="520" w:lineRule="exact"/>
        <w:jc w:val="left"/>
        <w:rPr>
          <w:rFonts w:ascii="宋体" w:hAnsi="宋体" w:cs="宋体"/>
          <w:b/>
          <w:kern w:val="0"/>
          <w:sz w:val="24"/>
        </w:rPr>
      </w:pPr>
    </w:p>
    <w:p w:rsidR="00E77AF3" w:rsidRDefault="00E77AF3">
      <w:pPr>
        <w:widowControl/>
        <w:spacing w:line="520" w:lineRule="exact"/>
        <w:jc w:val="left"/>
        <w:rPr>
          <w:rFonts w:ascii="宋体" w:hAnsi="宋体" w:cs="宋体"/>
          <w:b/>
          <w:kern w:val="0"/>
          <w:sz w:val="24"/>
        </w:rPr>
      </w:pPr>
    </w:p>
    <w:p w:rsidR="00E77AF3" w:rsidRDefault="0059002B">
      <w:pPr>
        <w:widowControl/>
        <w:spacing w:line="520" w:lineRule="exact"/>
        <w:ind w:left="6139" w:hangingChars="2548" w:hanging="6139"/>
        <w:jc w:val="center"/>
        <w:rPr>
          <w:rFonts w:ascii="宋体" w:hAnsi="宋体" w:cs="宋体"/>
          <w:b/>
          <w:kern w:val="0"/>
          <w:sz w:val="24"/>
        </w:rPr>
      </w:pPr>
      <w:r>
        <w:rPr>
          <w:rFonts w:ascii="宋体" w:hAnsi="宋体" w:cs="宋体" w:hint="eastAsia"/>
          <w:b/>
          <w:kern w:val="0"/>
          <w:sz w:val="24"/>
        </w:rPr>
        <w:lastRenderedPageBreak/>
        <w:t>格式</w:t>
      </w:r>
      <w:r>
        <w:rPr>
          <w:rFonts w:ascii="宋体" w:hAnsi="宋体" w:cs="宋体" w:hint="eastAsia"/>
          <w:b/>
          <w:kern w:val="0"/>
          <w:sz w:val="24"/>
        </w:rPr>
        <w:t xml:space="preserve">3  </w:t>
      </w:r>
      <w:r>
        <w:rPr>
          <w:rFonts w:ascii="宋体" w:hAnsi="宋体" w:cs="宋体" w:hint="eastAsia"/>
          <w:b/>
          <w:kern w:val="0"/>
          <w:sz w:val="24"/>
        </w:rPr>
        <w:t>投标分项报价表</w:t>
      </w:r>
    </w:p>
    <w:p w:rsidR="00E77AF3" w:rsidRDefault="0059002B">
      <w:pPr>
        <w:widowControl/>
        <w:spacing w:line="520" w:lineRule="exact"/>
        <w:ind w:left="6139" w:hangingChars="2548" w:hanging="6139"/>
        <w:rPr>
          <w:rFonts w:ascii="宋体" w:hAnsi="宋体" w:cs="宋体"/>
          <w:b/>
          <w:kern w:val="0"/>
          <w:sz w:val="24"/>
        </w:rPr>
      </w:pPr>
      <w:r>
        <w:rPr>
          <w:rFonts w:ascii="宋体" w:hAnsi="宋体" w:cs="宋体" w:hint="eastAsia"/>
          <w:b/>
          <w:kern w:val="0"/>
          <w:sz w:val="24"/>
        </w:rPr>
        <w:t>投标人：</w:t>
      </w:r>
      <w:r>
        <w:rPr>
          <w:rFonts w:ascii="宋体" w:hAnsi="宋体" w:cs="宋体" w:hint="eastAsia"/>
          <w:b/>
          <w:kern w:val="0"/>
          <w:sz w:val="24"/>
          <w:u w:val="single"/>
        </w:rPr>
        <w:t xml:space="preserve">                          </w:t>
      </w:r>
      <w:r>
        <w:rPr>
          <w:rFonts w:ascii="宋体" w:hAnsi="宋体" w:cs="宋体" w:hint="eastAsia"/>
          <w:b/>
          <w:kern w:val="0"/>
          <w:sz w:val="24"/>
        </w:rPr>
        <w:t>（盖章）</w:t>
      </w:r>
      <w:r>
        <w:rPr>
          <w:rFonts w:ascii="宋体" w:hAnsi="宋体" w:cs="宋体" w:hint="eastAsia"/>
          <w:b/>
          <w:kern w:val="0"/>
          <w:sz w:val="24"/>
        </w:rPr>
        <w:t xml:space="preserve">                    </w:t>
      </w:r>
      <w:r>
        <w:rPr>
          <w:rFonts w:ascii="宋体" w:hAnsi="宋体" w:cs="宋体" w:hint="eastAsia"/>
          <w:b/>
          <w:kern w:val="0"/>
          <w:sz w:val="24"/>
        </w:rPr>
        <w:t>单位：人民币元</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7"/>
        <w:gridCol w:w="3756"/>
        <w:gridCol w:w="742"/>
        <w:gridCol w:w="863"/>
        <w:gridCol w:w="1095"/>
        <w:gridCol w:w="1484"/>
        <w:gridCol w:w="1027"/>
      </w:tblGrid>
      <w:tr w:rsidR="00E77AF3">
        <w:trPr>
          <w:cantSplit/>
          <w:trHeight w:val="423"/>
        </w:trPr>
        <w:tc>
          <w:tcPr>
            <w:tcW w:w="887" w:type="dxa"/>
            <w:vAlign w:val="center"/>
          </w:tcPr>
          <w:p w:rsidR="00E77AF3" w:rsidRDefault="0059002B">
            <w:pPr>
              <w:pStyle w:val="xl31"/>
              <w:widowControl w:val="0"/>
              <w:spacing w:before="0" w:beforeAutospacing="0" w:after="0" w:afterAutospacing="0"/>
              <w:rPr>
                <w:bCs w:val="0"/>
                <w:kern w:val="2"/>
                <w:sz w:val="24"/>
                <w:szCs w:val="24"/>
              </w:rPr>
            </w:pPr>
            <w:r>
              <w:rPr>
                <w:rFonts w:hint="eastAsia"/>
                <w:bCs w:val="0"/>
                <w:kern w:val="2"/>
                <w:sz w:val="24"/>
                <w:szCs w:val="24"/>
              </w:rPr>
              <w:t>序号</w:t>
            </w:r>
          </w:p>
        </w:tc>
        <w:tc>
          <w:tcPr>
            <w:tcW w:w="3756" w:type="dxa"/>
            <w:vAlign w:val="center"/>
          </w:tcPr>
          <w:p w:rsidR="00E77AF3" w:rsidRDefault="0059002B">
            <w:pPr>
              <w:jc w:val="center"/>
              <w:rPr>
                <w:rFonts w:ascii="宋体" w:hAnsi="宋体"/>
                <w:b/>
                <w:sz w:val="24"/>
              </w:rPr>
            </w:pPr>
            <w:r>
              <w:rPr>
                <w:rFonts w:ascii="宋体" w:hAnsi="宋体" w:hint="eastAsia"/>
                <w:b/>
                <w:sz w:val="24"/>
              </w:rPr>
              <w:t>品名品牌、规格型号、原产地及生产厂家</w:t>
            </w:r>
          </w:p>
        </w:tc>
        <w:tc>
          <w:tcPr>
            <w:tcW w:w="742" w:type="dxa"/>
            <w:vAlign w:val="center"/>
          </w:tcPr>
          <w:p w:rsidR="00E77AF3" w:rsidRDefault="0059002B">
            <w:pPr>
              <w:jc w:val="center"/>
              <w:rPr>
                <w:rFonts w:ascii="宋体" w:hAnsi="宋体"/>
                <w:b/>
                <w:sz w:val="24"/>
              </w:rPr>
            </w:pPr>
            <w:r>
              <w:rPr>
                <w:rFonts w:ascii="宋体" w:hAnsi="宋体" w:hint="eastAsia"/>
                <w:b/>
                <w:sz w:val="24"/>
              </w:rPr>
              <w:t>单位</w:t>
            </w:r>
          </w:p>
        </w:tc>
        <w:tc>
          <w:tcPr>
            <w:tcW w:w="863" w:type="dxa"/>
            <w:vAlign w:val="center"/>
          </w:tcPr>
          <w:p w:rsidR="00E77AF3" w:rsidRDefault="0059002B">
            <w:pPr>
              <w:jc w:val="center"/>
              <w:rPr>
                <w:rFonts w:ascii="宋体" w:hAnsi="宋体"/>
                <w:b/>
                <w:sz w:val="24"/>
              </w:rPr>
            </w:pPr>
            <w:r>
              <w:rPr>
                <w:rFonts w:ascii="宋体" w:hAnsi="宋体" w:hint="eastAsia"/>
                <w:b/>
                <w:sz w:val="24"/>
              </w:rPr>
              <w:t>数量</w:t>
            </w:r>
          </w:p>
        </w:tc>
        <w:tc>
          <w:tcPr>
            <w:tcW w:w="1095" w:type="dxa"/>
            <w:vAlign w:val="center"/>
          </w:tcPr>
          <w:p w:rsidR="00E77AF3" w:rsidRDefault="0059002B">
            <w:pPr>
              <w:jc w:val="center"/>
              <w:rPr>
                <w:rFonts w:ascii="宋体" w:hAnsi="宋体"/>
                <w:b/>
                <w:sz w:val="24"/>
              </w:rPr>
            </w:pPr>
            <w:r>
              <w:rPr>
                <w:rFonts w:ascii="宋体" w:hAnsi="宋体" w:hint="eastAsia"/>
                <w:b/>
                <w:sz w:val="24"/>
              </w:rPr>
              <w:t>单价</w:t>
            </w:r>
          </w:p>
        </w:tc>
        <w:tc>
          <w:tcPr>
            <w:tcW w:w="1484" w:type="dxa"/>
            <w:vAlign w:val="center"/>
          </w:tcPr>
          <w:p w:rsidR="00E77AF3" w:rsidRDefault="0059002B">
            <w:pPr>
              <w:jc w:val="center"/>
              <w:rPr>
                <w:rFonts w:ascii="宋体" w:hAnsi="宋体"/>
                <w:b/>
                <w:sz w:val="24"/>
              </w:rPr>
            </w:pPr>
            <w:r>
              <w:rPr>
                <w:rFonts w:ascii="宋体" w:hAnsi="宋体" w:hint="eastAsia"/>
                <w:b/>
                <w:sz w:val="24"/>
              </w:rPr>
              <w:t>小计</w:t>
            </w:r>
          </w:p>
        </w:tc>
        <w:tc>
          <w:tcPr>
            <w:tcW w:w="1027" w:type="dxa"/>
            <w:vAlign w:val="center"/>
          </w:tcPr>
          <w:p w:rsidR="00E77AF3" w:rsidRDefault="0059002B">
            <w:pPr>
              <w:jc w:val="center"/>
              <w:rPr>
                <w:rFonts w:ascii="宋体" w:hAnsi="宋体"/>
                <w:b/>
                <w:sz w:val="24"/>
              </w:rPr>
            </w:pPr>
            <w:r>
              <w:rPr>
                <w:rFonts w:ascii="宋体" w:hAnsi="宋体" w:hint="eastAsia"/>
                <w:b/>
                <w:sz w:val="24"/>
              </w:rPr>
              <w:t>备注</w:t>
            </w:r>
          </w:p>
        </w:tc>
      </w:tr>
      <w:tr w:rsidR="00E77AF3">
        <w:trPr>
          <w:cantSplit/>
          <w:trHeight w:val="362"/>
        </w:trPr>
        <w:tc>
          <w:tcPr>
            <w:tcW w:w="887" w:type="dxa"/>
            <w:tcBorders>
              <w:bottom w:val="single" w:sz="4" w:space="0" w:color="auto"/>
            </w:tcBorders>
            <w:vAlign w:val="center"/>
          </w:tcPr>
          <w:p w:rsidR="00E77AF3" w:rsidRDefault="0059002B">
            <w:pPr>
              <w:jc w:val="center"/>
              <w:rPr>
                <w:rFonts w:ascii="宋体" w:hAnsi="宋体"/>
                <w:sz w:val="24"/>
              </w:rPr>
            </w:pPr>
            <w:r>
              <w:rPr>
                <w:rFonts w:ascii="宋体" w:hAnsi="宋体" w:hint="eastAsia"/>
                <w:sz w:val="24"/>
              </w:rPr>
              <w:t>1</w:t>
            </w:r>
          </w:p>
        </w:tc>
        <w:tc>
          <w:tcPr>
            <w:tcW w:w="3756" w:type="dxa"/>
            <w:vAlign w:val="center"/>
          </w:tcPr>
          <w:p w:rsidR="00E77AF3" w:rsidRDefault="00E77AF3">
            <w:pPr>
              <w:jc w:val="center"/>
              <w:rPr>
                <w:rFonts w:ascii="宋体" w:hAnsi="宋体"/>
                <w:sz w:val="24"/>
              </w:rPr>
            </w:pPr>
          </w:p>
        </w:tc>
        <w:tc>
          <w:tcPr>
            <w:tcW w:w="742" w:type="dxa"/>
            <w:vAlign w:val="center"/>
          </w:tcPr>
          <w:p w:rsidR="00E77AF3" w:rsidRDefault="00E77AF3">
            <w:pPr>
              <w:jc w:val="center"/>
              <w:rPr>
                <w:rFonts w:ascii="宋体" w:hAnsi="宋体"/>
                <w:sz w:val="24"/>
              </w:rPr>
            </w:pPr>
          </w:p>
        </w:tc>
        <w:tc>
          <w:tcPr>
            <w:tcW w:w="863" w:type="dxa"/>
            <w:vAlign w:val="center"/>
          </w:tcPr>
          <w:p w:rsidR="00E77AF3" w:rsidRDefault="00E77AF3">
            <w:pPr>
              <w:jc w:val="center"/>
              <w:rPr>
                <w:rFonts w:ascii="宋体" w:hAnsi="宋体"/>
                <w:sz w:val="24"/>
              </w:rPr>
            </w:pPr>
          </w:p>
        </w:tc>
        <w:tc>
          <w:tcPr>
            <w:tcW w:w="1095" w:type="dxa"/>
            <w:vAlign w:val="center"/>
          </w:tcPr>
          <w:p w:rsidR="00E77AF3" w:rsidRDefault="00E77AF3">
            <w:pPr>
              <w:jc w:val="center"/>
              <w:rPr>
                <w:rFonts w:ascii="宋体" w:hAnsi="宋体"/>
                <w:sz w:val="24"/>
              </w:rPr>
            </w:pPr>
          </w:p>
        </w:tc>
        <w:tc>
          <w:tcPr>
            <w:tcW w:w="1484" w:type="dxa"/>
            <w:vAlign w:val="center"/>
          </w:tcPr>
          <w:p w:rsidR="00E77AF3" w:rsidRDefault="00E77AF3">
            <w:pPr>
              <w:jc w:val="center"/>
              <w:rPr>
                <w:rFonts w:ascii="宋体" w:hAnsi="宋体"/>
                <w:sz w:val="24"/>
              </w:rPr>
            </w:pPr>
          </w:p>
        </w:tc>
        <w:tc>
          <w:tcPr>
            <w:tcW w:w="1027" w:type="dxa"/>
            <w:vAlign w:val="center"/>
          </w:tcPr>
          <w:p w:rsidR="00E77AF3" w:rsidRDefault="00E77AF3">
            <w:pPr>
              <w:jc w:val="center"/>
              <w:rPr>
                <w:rFonts w:ascii="宋体" w:hAnsi="宋体"/>
                <w:b/>
                <w:bCs/>
                <w:sz w:val="24"/>
              </w:rPr>
            </w:pPr>
          </w:p>
        </w:tc>
      </w:tr>
      <w:tr w:rsidR="00E77AF3">
        <w:trPr>
          <w:cantSplit/>
          <w:trHeight w:val="362"/>
        </w:trPr>
        <w:tc>
          <w:tcPr>
            <w:tcW w:w="887" w:type="dxa"/>
            <w:vAlign w:val="center"/>
          </w:tcPr>
          <w:p w:rsidR="00E77AF3" w:rsidRDefault="0059002B">
            <w:pPr>
              <w:jc w:val="center"/>
              <w:rPr>
                <w:rFonts w:ascii="宋体" w:hAnsi="宋体"/>
                <w:sz w:val="24"/>
              </w:rPr>
            </w:pPr>
            <w:r>
              <w:rPr>
                <w:rFonts w:ascii="宋体" w:hAnsi="宋体" w:hint="eastAsia"/>
                <w:sz w:val="24"/>
              </w:rPr>
              <w:t>2</w:t>
            </w:r>
          </w:p>
        </w:tc>
        <w:tc>
          <w:tcPr>
            <w:tcW w:w="3756" w:type="dxa"/>
            <w:vAlign w:val="center"/>
          </w:tcPr>
          <w:p w:rsidR="00E77AF3" w:rsidRDefault="00E77AF3">
            <w:pPr>
              <w:jc w:val="center"/>
              <w:rPr>
                <w:rFonts w:ascii="宋体" w:hAnsi="宋体"/>
                <w:sz w:val="24"/>
              </w:rPr>
            </w:pPr>
          </w:p>
        </w:tc>
        <w:tc>
          <w:tcPr>
            <w:tcW w:w="742" w:type="dxa"/>
            <w:vAlign w:val="center"/>
          </w:tcPr>
          <w:p w:rsidR="00E77AF3" w:rsidRDefault="00E77AF3">
            <w:pPr>
              <w:jc w:val="center"/>
              <w:rPr>
                <w:rFonts w:ascii="宋体" w:hAnsi="宋体"/>
                <w:sz w:val="24"/>
              </w:rPr>
            </w:pPr>
          </w:p>
        </w:tc>
        <w:tc>
          <w:tcPr>
            <w:tcW w:w="863" w:type="dxa"/>
            <w:vAlign w:val="center"/>
          </w:tcPr>
          <w:p w:rsidR="00E77AF3" w:rsidRDefault="00E77AF3">
            <w:pPr>
              <w:jc w:val="center"/>
              <w:rPr>
                <w:rFonts w:ascii="宋体" w:hAnsi="宋体"/>
                <w:sz w:val="24"/>
              </w:rPr>
            </w:pPr>
          </w:p>
        </w:tc>
        <w:tc>
          <w:tcPr>
            <w:tcW w:w="1095" w:type="dxa"/>
            <w:vAlign w:val="center"/>
          </w:tcPr>
          <w:p w:rsidR="00E77AF3" w:rsidRDefault="00E77AF3">
            <w:pPr>
              <w:jc w:val="center"/>
              <w:rPr>
                <w:rFonts w:ascii="宋体" w:hAnsi="宋体"/>
                <w:sz w:val="24"/>
              </w:rPr>
            </w:pPr>
          </w:p>
        </w:tc>
        <w:tc>
          <w:tcPr>
            <w:tcW w:w="1484" w:type="dxa"/>
            <w:vAlign w:val="center"/>
          </w:tcPr>
          <w:p w:rsidR="00E77AF3" w:rsidRDefault="00E77AF3">
            <w:pPr>
              <w:jc w:val="center"/>
              <w:rPr>
                <w:rFonts w:ascii="宋体" w:hAnsi="宋体"/>
                <w:sz w:val="24"/>
              </w:rPr>
            </w:pPr>
          </w:p>
        </w:tc>
        <w:tc>
          <w:tcPr>
            <w:tcW w:w="1027" w:type="dxa"/>
            <w:vAlign w:val="center"/>
          </w:tcPr>
          <w:p w:rsidR="00E77AF3" w:rsidRDefault="00E77AF3">
            <w:pPr>
              <w:jc w:val="center"/>
              <w:rPr>
                <w:rFonts w:ascii="宋体" w:hAnsi="宋体"/>
                <w:b/>
                <w:bCs/>
                <w:sz w:val="24"/>
              </w:rPr>
            </w:pPr>
          </w:p>
        </w:tc>
      </w:tr>
      <w:tr w:rsidR="00E77AF3">
        <w:trPr>
          <w:cantSplit/>
          <w:trHeight w:val="361"/>
        </w:trPr>
        <w:tc>
          <w:tcPr>
            <w:tcW w:w="887" w:type="dxa"/>
            <w:vAlign w:val="center"/>
          </w:tcPr>
          <w:p w:rsidR="00E77AF3" w:rsidRDefault="0059002B">
            <w:pPr>
              <w:jc w:val="center"/>
              <w:rPr>
                <w:rFonts w:ascii="宋体" w:hAnsi="宋体"/>
                <w:sz w:val="24"/>
              </w:rPr>
            </w:pPr>
            <w:r>
              <w:rPr>
                <w:rFonts w:ascii="宋体" w:hAnsi="宋体" w:hint="eastAsia"/>
                <w:sz w:val="24"/>
              </w:rPr>
              <w:t>3</w:t>
            </w:r>
          </w:p>
        </w:tc>
        <w:tc>
          <w:tcPr>
            <w:tcW w:w="3756" w:type="dxa"/>
            <w:vAlign w:val="center"/>
          </w:tcPr>
          <w:p w:rsidR="00E77AF3" w:rsidRDefault="00E77AF3">
            <w:pPr>
              <w:jc w:val="center"/>
              <w:rPr>
                <w:rFonts w:ascii="宋体" w:hAnsi="宋体"/>
                <w:sz w:val="24"/>
              </w:rPr>
            </w:pPr>
          </w:p>
        </w:tc>
        <w:tc>
          <w:tcPr>
            <w:tcW w:w="742" w:type="dxa"/>
            <w:vAlign w:val="center"/>
          </w:tcPr>
          <w:p w:rsidR="00E77AF3" w:rsidRDefault="00E77AF3">
            <w:pPr>
              <w:jc w:val="center"/>
              <w:rPr>
                <w:rFonts w:ascii="宋体" w:hAnsi="宋体"/>
                <w:sz w:val="24"/>
              </w:rPr>
            </w:pPr>
          </w:p>
        </w:tc>
        <w:tc>
          <w:tcPr>
            <w:tcW w:w="863" w:type="dxa"/>
            <w:vAlign w:val="center"/>
          </w:tcPr>
          <w:p w:rsidR="00E77AF3" w:rsidRDefault="00E77AF3">
            <w:pPr>
              <w:jc w:val="center"/>
              <w:rPr>
                <w:rFonts w:ascii="宋体" w:hAnsi="宋体"/>
                <w:sz w:val="24"/>
              </w:rPr>
            </w:pPr>
          </w:p>
        </w:tc>
        <w:tc>
          <w:tcPr>
            <w:tcW w:w="1095" w:type="dxa"/>
            <w:vAlign w:val="center"/>
          </w:tcPr>
          <w:p w:rsidR="00E77AF3" w:rsidRDefault="00E77AF3">
            <w:pPr>
              <w:jc w:val="center"/>
              <w:rPr>
                <w:rFonts w:ascii="宋体" w:hAnsi="宋体"/>
                <w:sz w:val="24"/>
              </w:rPr>
            </w:pPr>
          </w:p>
        </w:tc>
        <w:tc>
          <w:tcPr>
            <w:tcW w:w="1484" w:type="dxa"/>
            <w:vAlign w:val="center"/>
          </w:tcPr>
          <w:p w:rsidR="00E77AF3" w:rsidRDefault="00E77AF3">
            <w:pPr>
              <w:jc w:val="center"/>
              <w:rPr>
                <w:rFonts w:ascii="宋体" w:hAnsi="宋体"/>
                <w:sz w:val="24"/>
              </w:rPr>
            </w:pPr>
          </w:p>
        </w:tc>
        <w:tc>
          <w:tcPr>
            <w:tcW w:w="1027" w:type="dxa"/>
            <w:vAlign w:val="center"/>
          </w:tcPr>
          <w:p w:rsidR="00E77AF3" w:rsidRDefault="00E77AF3">
            <w:pPr>
              <w:jc w:val="center"/>
              <w:rPr>
                <w:rFonts w:ascii="宋体" w:hAnsi="宋体"/>
                <w:b/>
                <w:bCs/>
                <w:sz w:val="24"/>
              </w:rPr>
            </w:pPr>
          </w:p>
        </w:tc>
      </w:tr>
      <w:tr w:rsidR="00E77AF3">
        <w:trPr>
          <w:cantSplit/>
          <w:trHeight w:val="424"/>
        </w:trPr>
        <w:tc>
          <w:tcPr>
            <w:tcW w:w="887" w:type="dxa"/>
            <w:vAlign w:val="center"/>
          </w:tcPr>
          <w:p w:rsidR="00E77AF3" w:rsidRDefault="00E77AF3">
            <w:pPr>
              <w:jc w:val="center"/>
              <w:rPr>
                <w:rFonts w:ascii="宋体" w:hAnsi="宋体"/>
                <w:sz w:val="24"/>
              </w:rPr>
            </w:pPr>
          </w:p>
        </w:tc>
        <w:tc>
          <w:tcPr>
            <w:tcW w:w="3756" w:type="dxa"/>
            <w:vAlign w:val="center"/>
          </w:tcPr>
          <w:p w:rsidR="00E77AF3" w:rsidRDefault="0059002B">
            <w:pPr>
              <w:pStyle w:val="CharCharCharCharCharCharChar1Char"/>
              <w:jc w:val="center"/>
              <w:rPr>
                <w:rFonts w:ascii="宋体" w:hAnsi="宋体"/>
                <w:szCs w:val="24"/>
              </w:rPr>
            </w:pPr>
            <w:r>
              <w:rPr>
                <w:rFonts w:ascii="宋体" w:hAnsi="宋体" w:hint="eastAsia"/>
                <w:szCs w:val="24"/>
              </w:rPr>
              <w:t>其他费用……</w:t>
            </w:r>
          </w:p>
        </w:tc>
        <w:tc>
          <w:tcPr>
            <w:tcW w:w="742" w:type="dxa"/>
            <w:vAlign w:val="center"/>
          </w:tcPr>
          <w:p w:rsidR="00E77AF3" w:rsidRDefault="00E77AF3">
            <w:pPr>
              <w:jc w:val="center"/>
              <w:rPr>
                <w:rFonts w:ascii="宋体" w:hAnsi="宋体"/>
                <w:sz w:val="24"/>
              </w:rPr>
            </w:pPr>
          </w:p>
        </w:tc>
        <w:tc>
          <w:tcPr>
            <w:tcW w:w="863" w:type="dxa"/>
            <w:vAlign w:val="center"/>
          </w:tcPr>
          <w:p w:rsidR="00E77AF3" w:rsidRDefault="00E77AF3">
            <w:pPr>
              <w:jc w:val="center"/>
              <w:rPr>
                <w:rFonts w:ascii="宋体" w:hAnsi="宋体"/>
                <w:sz w:val="24"/>
              </w:rPr>
            </w:pPr>
          </w:p>
        </w:tc>
        <w:tc>
          <w:tcPr>
            <w:tcW w:w="1095" w:type="dxa"/>
            <w:vAlign w:val="center"/>
          </w:tcPr>
          <w:p w:rsidR="00E77AF3" w:rsidRDefault="00E77AF3">
            <w:pPr>
              <w:jc w:val="center"/>
              <w:rPr>
                <w:rFonts w:ascii="宋体" w:hAnsi="宋体"/>
                <w:sz w:val="24"/>
              </w:rPr>
            </w:pPr>
          </w:p>
        </w:tc>
        <w:tc>
          <w:tcPr>
            <w:tcW w:w="1484" w:type="dxa"/>
            <w:vAlign w:val="center"/>
          </w:tcPr>
          <w:p w:rsidR="00E77AF3" w:rsidRDefault="00E77AF3">
            <w:pPr>
              <w:jc w:val="center"/>
              <w:rPr>
                <w:rFonts w:ascii="宋体" w:hAnsi="宋体"/>
                <w:sz w:val="24"/>
              </w:rPr>
            </w:pPr>
          </w:p>
        </w:tc>
        <w:tc>
          <w:tcPr>
            <w:tcW w:w="1027" w:type="dxa"/>
            <w:vAlign w:val="center"/>
          </w:tcPr>
          <w:p w:rsidR="00E77AF3" w:rsidRDefault="00E77AF3">
            <w:pPr>
              <w:jc w:val="center"/>
              <w:rPr>
                <w:rFonts w:ascii="宋体" w:hAnsi="宋体"/>
                <w:sz w:val="24"/>
              </w:rPr>
            </w:pPr>
          </w:p>
        </w:tc>
      </w:tr>
      <w:tr w:rsidR="00E77AF3">
        <w:trPr>
          <w:cantSplit/>
          <w:trHeight w:val="424"/>
        </w:trPr>
        <w:tc>
          <w:tcPr>
            <w:tcW w:w="887" w:type="dxa"/>
            <w:vAlign w:val="center"/>
          </w:tcPr>
          <w:p w:rsidR="00E77AF3" w:rsidRDefault="00E77AF3">
            <w:pPr>
              <w:jc w:val="center"/>
              <w:rPr>
                <w:rFonts w:ascii="宋体" w:hAnsi="宋体"/>
                <w:sz w:val="24"/>
              </w:rPr>
            </w:pPr>
          </w:p>
        </w:tc>
        <w:tc>
          <w:tcPr>
            <w:tcW w:w="3756" w:type="dxa"/>
            <w:vAlign w:val="center"/>
          </w:tcPr>
          <w:p w:rsidR="00E77AF3" w:rsidRDefault="0059002B">
            <w:pPr>
              <w:pStyle w:val="CharCharCharCharCharCharChar1Char"/>
              <w:jc w:val="center"/>
              <w:rPr>
                <w:rFonts w:ascii="宋体" w:hAnsi="宋体"/>
                <w:szCs w:val="24"/>
              </w:rPr>
            </w:pPr>
            <w:r>
              <w:rPr>
                <w:rFonts w:ascii="宋体" w:hAnsi="宋体" w:hint="eastAsia"/>
                <w:szCs w:val="24"/>
              </w:rPr>
              <w:t>合计</w:t>
            </w:r>
          </w:p>
        </w:tc>
        <w:tc>
          <w:tcPr>
            <w:tcW w:w="742" w:type="dxa"/>
            <w:vAlign w:val="center"/>
          </w:tcPr>
          <w:p w:rsidR="00E77AF3" w:rsidRDefault="00E77AF3">
            <w:pPr>
              <w:jc w:val="center"/>
              <w:rPr>
                <w:rFonts w:ascii="宋体" w:hAnsi="宋体"/>
                <w:sz w:val="24"/>
              </w:rPr>
            </w:pPr>
          </w:p>
        </w:tc>
        <w:tc>
          <w:tcPr>
            <w:tcW w:w="863" w:type="dxa"/>
            <w:vAlign w:val="center"/>
          </w:tcPr>
          <w:p w:rsidR="00E77AF3" w:rsidRDefault="00E77AF3">
            <w:pPr>
              <w:jc w:val="center"/>
              <w:rPr>
                <w:rFonts w:ascii="宋体" w:hAnsi="宋体"/>
                <w:sz w:val="24"/>
              </w:rPr>
            </w:pPr>
          </w:p>
        </w:tc>
        <w:tc>
          <w:tcPr>
            <w:tcW w:w="1095" w:type="dxa"/>
            <w:vAlign w:val="center"/>
          </w:tcPr>
          <w:p w:rsidR="00E77AF3" w:rsidRDefault="00E77AF3">
            <w:pPr>
              <w:jc w:val="center"/>
              <w:rPr>
                <w:rFonts w:ascii="宋体" w:hAnsi="宋体"/>
                <w:sz w:val="24"/>
              </w:rPr>
            </w:pPr>
          </w:p>
        </w:tc>
        <w:tc>
          <w:tcPr>
            <w:tcW w:w="1484" w:type="dxa"/>
            <w:vAlign w:val="center"/>
          </w:tcPr>
          <w:p w:rsidR="00E77AF3" w:rsidRDefault="00E77AF3">
            <w:pPr>
              <w:jc w:val="center"/>
              <w:rPr>
                <w:rFonts w:ascii="宋体" w:hAnsi="宋体"/>
                <w:sz w:val="24"/>
              </w:rPr>
            </w:pPr>
          </w:p>
        </w:tc>
        <w:tc>
          <w:tcPr>
            <w:tcW w:w="1027" w:type="dxa"/>
            <w:vAlign w:val="center"/>
          </w:tcPr>
          <w:p w:rsidR="00E77AF3" w:rsidRDefault="00E77AF3">
            <w:pPr>
              <w:jc w:val="center"/>
              <w:rPr>
                <w:rFonts w:ascii="宋体" w:hAnsi="宋体"/>
                <w:sz w:val="24"/>
              </w:rPr>
            </w:pPr>
          </w:p>
        </w:tc>
      </w:tr>
      <w:tr w:rsidR="00E77AF3">
        <w:trPr>
          <w:cantSplit/>
          <w:trHeight w:val="1295"/>
        </w:trPr>
        <w:tc>
          <w:tcPr>
            <w:tcW w:w="6248" w:type="dxa"/>
            <w:gridSpan w:val="4"/>
            <w:vAlign w:val="center"/>
          </w:tcPr>
          <w:p w:rsidR="00E77AF3" w:rsidRDefault="0059002B">
            <w:pPr>
              <w:spacing w:line="560" w:lineRule="exact"/>
              <w:jc w:val="center"/>
              <w:rPr>
                <w:rFonts w:ascii="宋体" w:hAnsi="宋体" w:cs="宋体"/>
                <w:b/>
                <w:kern w:val="0"/>
                <w:sz w:val="24"/>
              </w:rPr>
            </w:pPr>
            <w:r>
              <w:rPr>
                <w:rFonts w:ascii="宋体" w:hAnsi="宋体" w:cs="宋体" w:hint="eastAsia"/>
                <w:b/>
                <w:kern w:val="0"/>
                <w:sz w:val="24"/>
              </w:rPr>
              <w:t>投标总报价</w:t>
            </w:r>
          </w:p>
          <w:p w:rsidR="00E77AF3" w:rsidRDefault="0059002B">
            <w:pPr>
              <w:spacing w:line="560" w:lineRule="exact"/>
              <w:jc w:val="center"/>
              <w:rPr>
                <w:rFonts w:ascii="宋体" w:hAnsi="宋体" w:cs="宋体"/>
                <w:kern w:val="0"/>
                <w:sz w:val="24"/>
                <w:highlight w:val="yellow"/>
                <w:u w:val="single"/>
              </w:rPr>
            </w:pPr>
            <w:r>
              <w:rPr>
                <w:rFonts w:ascii="宋体" w:hAnsi="宋体" w:cs="宋体" w:hint="eastAsia"/>
                <w:b/>
                <w:kern w:val="0"/>
                <w:sz w:val="24"/>
              </w:rPr>
              <w:t>（含税</w:t>
            </w:r>
            <w:r>
              <w:rPr>
                <w:rFonts w:ascii="宋体" w:hAnsi="宋体" w:cs="宋体" w:hint="eastAsia"/>
                <w:b/>
                <w:kern w:val="0"/>
                <w:sz w:val="24"/>
                <w:u w:val="single"/>
              </w:rPr>
              <w:t xml:space="preserve">    %</w:t>
            </w:r>
            <w:r>
              <w:rPr>
                <w:rFonts w:ascii="宋体" w:hAnsi="宋体" w:cs="宋体" w:hint="eastAsia"/>
                <w:b/>
                <w:kern w:val="0"/>
                <w:sz w:val="24"/>
              </w:rPr>
              <w:t>）</w:t>
            </w:r>
          </w:p>
        </w:tc>
        <w:tc>
          <w:tcPr>
            <w:tcW w:w="3606" w:type="dxa"/>
            <w:gridSpan w:val="3"/>
            <w:vAlign w:val="center"/>
          </w:tcPr>
          <w:p w:rsidR="00E77AF3" w:rsidRDefault="0059002B">
            <w:pPr>
              <w:spacing w:line="560" w:lineRule="exact"/>
              <w:rPr>
                <w:rFonts w:ascii="宋体" w:hAnsi="宋体" w:cs="宋体"/>
                <w:kern w:val="0"/>
                <w:sz w:val="24"/>
                <w:u w:val="single"/>
              </w:rPr>
            </w:pPr>
            <w:r>
              <w:rPr>
                <w:rFonts w:ascii="宋体" w:hAnsi="宋体" w:cs="宋体" w:hint="eastAsia"/>
                <w:kern w:val="0"/>
                <w:sz w:val="24"/>
              </w:rPr>
              <w:t>（大写）</w:t>
            </w:r>
            <w:r>
              <w:rPr>
                <w:rFonts w:ascii="宋体" w:hAnsi="宋体" w:cs="宋体" w:hint="eastAsia"/>
                <w:kern w:val="0"/>
                <w:sz w:val="24"/>
                <w:u w:val="single"/>
              </w:rPr>
              <w:t xml:space="preserve">                  </w:t>
            </w:r>
            <w:r>
              <w:rPr>
                <w:rFonts w:ascii="宋体" w:hAnsi="宋体" w:cs="宋体" w:hint="eastAsia"/>
                <w:kern w:val="0"/>
                <w:sz w:val="24"/>
                <w:u w:val="single"/>
              </w:rPr>
              <w:t>；</w:t>
            </w:r>
          </w:p>
          <w:p w:rsidR="00E77AF3" w:rsidRDefault="0059002B">
            <w:pPr>
              <w:spacing w:line="560" w:lineRule="exact"/>
              <w:rPr>
                <w:rFonts w:ascii="宋体" w:hAnsi="宋体" w:cs="宋体"/>
                <w:kern w:val="0"/>
                <w:sz w:val="24"/>
                <w:highlight w:val="yellow"/>
                <w:u w:val="single"/>
              </w:rPr>
            </w:pPr>
            <w:r>
              <w:rPr>
                <w:rFonts w:ascii="宋体" w:hAnsi="宋体" w:cs="宋体" w:hint="eastAsia"/>
                <w:kern w:val="0"/>
                <w:sz w:val="24"/>
              </w:rPr>
              <w:t>（小写）￥</w:t>
            </w:r>
            <w:r>
              <w:rPr>
                <w:rFonts w:ascii="宋体" w:hAnsi="宋体" w:cs="宋体" w:hint="eastAsia"/>
                <w:kern w:val="0"/>
                <w:sz w:val="24"/>
                <w:u w:val="single"/>
              </w:rPr>
              <w:t xml:space="preserve">             </w:t>
            </w:r>
            <w:r>
              <w:rPr>
                <w:rFonts w:ascii="宋体" w:hAnsi="宋体" w:cs="宋体" w:hint="eastAsia"/>
                <w:kern w:val="0"/>
                <w:sz w:val="24"/>
                <w:u w:val="single"/>
              </w:rPr>
              <w:t>元；</w:t>
            </w:r>
          </w:p>
        </w:tc>
      </w:tr>
    </w:tbl>
    <w:p w:rsidR="00E77AF3" w:rsidRDefault="0059002B">
      <w:pPr>
        <w:spacing w:line="800" w:lineRule="exact"/>
        <w:ind w:rightChars="350" w:right="735"/>
        <w:rPr>
          <w:rFonts w:cs="宋体"/>
          <w:b/>
          <w:kern w:val="0"/>
          <w:sz w:val="24"/>
        </w:rPr>
      </w:pPr>
      <w:r>
        <w:rPr>
          <w:rFonts w:ascii="宋体" w:hAnsi="宋体" w:hint="eastAsia"/>
          <w:b/>
          <w:bCs/>
          <w:color w:val="000000"/>
          <w:sz w:val="24"/>
          <w:szCs w:val="28"/>
        </w:rPr>
        <w:t>注：</w:t>
      </w:r>
      <w:r>
        <w:rPr>
          <w:rFonts w:ascii="宋体" w:hAnsi="宋体" w:hint="eastAsia"/>
          <w:b/>
          <w:color w:val="000000"/>
          <w:sz w:val="24"/>
        </w:rPr>
        <w:t>此表请填写明细，包含设备费、税金等。安装费用报价填写至安装费用明细表。</w:t>
      </w:r>
    </w:p>
    <w:p w:rsidR="00E77AF3" w:rsidRDefault="00E77AF3">
      <w:pPr>
        <w:widowControl/>
        <w:spacing w:line="480" w:lineRule="exact"/>
        <w:rPr>
          <w:rFonts w:ascii="宋体" w:hAnsi="宋体" w:cs="宋体"/>
          <w:b/>
          <w:kern w:val="0"/>
          <w:sz w:val="24"/>
        </w:rPr>
      </w:pPr>
    </w:p>
    <w:p w:rsidR="00E77AF3" w:rsidRDefault="00E77AF3">
      <w:pPr>
        <w:widowControl/>
        <w:spacing w:line="480" w:lineRule="exact"/>
        <w:rPr>
          <w:rFonts w:ascii="宋体" w:hAnsi="宋体" w:cs="宋体"/>
          <w:b/>
          <w:kern w:val="0"/>
          <w:sz w:val="24"/>
        </w:rPr>
      </w:pPr>
    </w:p>
    <w:p w:rsidR="00E77AF3" w:rsidRDefault="0059002B">
      <w:pPr>
        <w:widowControl/>
        <w:spacing w:line="480" w:lineRule="exact"/>
        <w:jc w:val="center"/>
        <w:rPr>
          <w:rFonts w:ascii="宋体" w:hAnsi="宋体" w:cs="宋体"/>
          <w:b/>
          <w:kern w:val="0"/>
          <w:sz w:val="24"/>
        </w:rPr>
      </w:pPr>
      <w:r>
        <w:rPr>
          <w:rFonts w:ascii="宋体" w:hAnsi="宋体" w:cs="宋体" w:hint="eastAsia"/>
          <w:b/>
          <w:kern w:val="0"/>
          <w:sz w:val="24"/>
        </w:rPr>
        <w:t>格式</w:t>
      </w:r>
      <w:r>
        <w:rPr>
          <w:rFonts w:ascii="宋体" w:hAnsi="宋体" w:cs="宋体" w:hint="eastAsia"/>
          <w:b/>
          <w:kern w:val="0"/>
          <w:sz w:val="24"/>
        </w:rPr>
        <w:t xml:space="preserve">4 </w:t>
      </w:r>
      <w:r>
        <w:rPr>
          <w:rFonts w:ascii="宋体" w:hAnsi="宋体" w:cs="宋体" w:hint="eastAsia"/>
          <w:b/>
          <w:kern w:val="0"/>
          <w:sz w:val="24"/>
        </w:rPr>
        <w:t xml:space="preserve"> </w:t>
      </w:r>
      <w:r>
        <w:rPr>
          <w:rFonts w:ascii="宋体" w:hAnsi="宋体" w:cs="宋体" w:hint="eastAsia"/>
          <w:b/>
          <w:kern w:val="0"/>
          <w:sz w:val="24"/>
        </w:rPr>
        <w:t>投标承诺事项</w:t>
      </w:r>
    </w:p>
    <w:p w:rsidR="00E77AF3" w:rsidRDefault="0059002B">
      <w:pPr>
        <w:widowControl/>
        <w:spacing w:line="480" w:lineRule="exact"/>
        <w:jc w:val="left"/>
        <w:rPr>
          <w:rFonts w:ascii="宋体" w:hAnsi="宋体" w:cs="宋体"/>
          <w:b/>
          <w:kern w:val="0"/>
          <w:sz w:val="24"/>
        </w:rPr>
      </w:pPr>
      <w:r>
        <w:rPr>
          <w:rFonts w:ascii="宋体" w:hAnsi="宋体" w:cs="宋体" w:hint="eastAsia"/>
          <w:b/>
          <w:kern w:val="0"/>
          <w:sz w:val="24"/>
        </w:rPr>
        <w:t>内容包括如下：</w:t>
      </w:r>
    </w:p>
    <w:p w:rsidR="00E77AF3" w:rsidRDefault="0059002B">
      <w:pPr>
        <w:widowControl/>
        <w:spacing w:line="480" w:lineRule="exact"/>
        <w:ind w:firstLineChars="200" w:firstLine="48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．对交货期的承诺；</w:t>
      </w:r>
    </w:p>
    <w:p w:rsidR="00E77AF3" w:rsidRDefault="0059002B">
      <w:pPr>
        <w:widowControl/>
        <w:spacing w:line="480" w:lineRule="exact"/>
        <w:ind w:firstLineChars="200" w:firstLine="480"/>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．对产品质量和售后服务的承诺；</w:t>
      </w:r>
    </w:p>
    <w:p w:rsidR="00E77AF3" w:rsidRDefault="0059002B">
      <w:pPr>
        <w:widowControl/>
        <w:spacing w:line="480" w:lineRule="exact"/>
        <w:ind w:firstLineChars="200" w:firstLine="480"/>
        <w:jc w:val="left"/>
        <w:rPr>
          <w:rFonts w:ascii="宋体" w:hAnsi="宋体" w:cs="宋体"/>
          <w:kern w:val="0"/>
          <w:sz w:val="24"/>
        </w:rPr>
      </w:pPr>
      <w:r>
        <w:rPr>
          <w:rFonts w:ascii="宋体" w:hAnsi="宋体" w:cs="宋体" w:hint="eastAsia"/>
          <w:kern w:val="0"/>
          <w:sz w:val="24"/>
        </w:rPr>
        <w:t>3</w:t>
      </w:r>
      <w:r>
        <w:rPr>
          <w:rFonts w:ascii="宋体" w:hAnsi="宋体" w:cs="宋体" w:hint="eastAsia"/>
          <w:kern w:val="0"/>
          <w:sz w:val="24"/>
        </w:rPr>
        <w:t>．投标人的其他承诺</w:t>
      </w:r>
    </w:p>
    <w:p w:rsidR="00E77AF3" w:rsidRDefault="0059002B">
      <w:pPr>
        <w:widowControl/>
        <w:spacing w:line="480" w:lineRule="exact"/>
        <w:ind w:firstLineChars="2500" w:firstLine="6000"/>
        <w:jc w:val="left"/>
        <w:rPr>
          <w:rFonts w:ascii="宋体" w:hAnsi="宋体" w:cs="宋体"/>
          <w:kern w:val="0"/>
          <w:sz w:val="24"/>
        </w:rPr>
      </w:pPr>
      <w:r>
        <w:rPr>
          <w:rFonts w:ascii="宋体" w:hAnsi="宋体" w:cs="宋体" w:hint="eastAsia"/>
          <w:kern w:val="0"/>
          <w:sz w:val="24"/>
        </w:rPr>
        <w:t xml:space="preserve">　投标人（签字）：</w:t>
      </w:r>
    </w:p>
    <w:p w:rsidR="00E77AF3" w:rsidRDefault="0059002B">
      <w:pPr>
        <w:widowControl/>
        <w:spacing w:line="480" w:lineRule="exact"/>
        <w:ind w:firstLineChars="2597" w:firstLine="6257"/>
        <w:jc w:val="left"/>
        <w:rPr>
          <w:rFonts w:ascii="宋体" w:hAnsi="宋体" w:cs="宋体"/>
          <w:b/>
          <w:kern w:val="0"/>
          <w:sz w:val="24"/>
        </w:rPr>
      </w:pPr>
      <w:r>
        <w:rPr>
          <w:rFonts w:ascii="宋体" w:hAnsi="宋体" w:cs="宋体" w:hint="eastAsia"/>
          <w:b/>
          <w:kern w:val="0"/>
          <w:sz w:val="24"/>
        </w:rPr>
        <w:t>二〇一八年</w:t>
      </w:r>
      <w:r>
        <w:rPr>
          <w:rFonts w:ascii="宋体" w:hAnsi="宋体" w:cs="宋体" w:hint="eastAsia"/>
          <w:b/>
          <w:kern w:val="0"/>
          <w:sz w:val="24"/>
          <w:u w:val="single"/>
        </w:rPr>
        <w:t xml:space="preserve">   </w:t>
      </w:r>
      <w:r>
        <w:rPr>
          <w:rFonts w:ascii="宋体" w:hAnsi="宋体" w:cs="宋体" w:hint="eastAsia"/>
          <w:b/>
          <w:kern w:val="0"/>
          <w:sz w:val="24"/>
        </w:rPr>
        <w:t>月</w:t>
      </w:r>
      <w:r>
        <w:rPr>
          <w:rFonts w:ascii="宋体" w:hAnsi="宋体" w:cs="宋体" w:hint="eastAsia"/>
          <w:b/>
          <w:kern w:val="0"/>
          <w:sz w:val="24"/>
          <w:u w:val="single"/>
        </w:rPr>
        <w:t xml:space="preserve">   </w:t>
      </w:r>
      <w:r>
        <w:rPr>
          <w:rFonts w:ascii="宋体" w:hAnsi="宋体" w:cs="宋体" w:hint="eastAsia"/>
          <w:b/>
          <w:kern w:val="0"/>
          <w:sz w:val="24"/>
        </w:rPr>
        <w:t>日</w:t>
      </w:r>
    </w:p>
    <w:p w:rsidR="00E77AF3" w:rsidRDefault="00E77AF3">
      <w:pPr>
        <w:widowControl/>
        <w:spacing w:line="480" w:lineRule="exact"/>
        <w:jc w:val="center"/>
        <w:rPr>
          <w:rFonts w:ascii="宋体" w:hAnsi="宋体" w:cs="宋体"/>
          <w:b/>
          <w:kern w:val="0"/>
          <w:sz w:val="24"/>
        </w:rPr>
      </w:pPr>
    </w:p>
    <w:p w:rsidR="00E77AF3" w:rsidRDefault="00E77AF3">
      <w:pPr>
        <w:widowControl/>
        <w:spacing w:line="480" w:lineRule="exact"/>
        <w:jc w:val="center"/>
        <w:rPr>
          <w:rFonts w:ascii="宋体" w:hAnsi="宋体" w:cs="宋体"/>
          <w:b/>
          <w:kern w:val="0"/>
          <w:sz w:val="24"/>
        </w:rPr>
      </w:pPr>
    </w:p>
    <w:p w:rsidR="00E77AF3" w:rsidRDefault="00E77AF3">
      <w:pPr>
        <w:widowControl/>
        <w:spacing w:line="480" w:lineRule="exact"/>
        <w:jc w:val="center"/>
        <w:rPr>
          <w:rFonts w:ascii="宋体" w:hAnsi="宋体" w:cs="宋体"/>
          <w:b/>
          <w:kern w:val="0"/>
          <w:sz w:val="24"/>
        </w:rPr>
      </w:pPr>
    </w:p>
    <w:p w:rsidR="00E77AF3" w:rsidRDefault="00E77AF3">
      <w:pPr>
        <w:widowControl/>
        <w:spacing w:line="480" w:lineRule="exact"/>
        <w:jc w:val="center"/>
        <w:rPr>
          <w:rFonts w:ascii="宋体" w:hAnsi="宋体" w:cs="宋体"/>
          <w:b/>
          <w:kern w:val="0"/>
          <w:sz w:val="24"/>
        </w:rPr>
      </w:pPr>
    </w:p>
    <w:p w:rsidR="00E77AF3" w:rsidRDefault="00E77AF3">
      <w:pPr>
        <w:widowControl/>
        <w:spacing w:line="480" w:lineRule="exact"/>
        <w:jc w:val="center"/>
        <w:rPr>
          <w:rFonts w:ascii="宋体" w:hAnsi="宋体" w:cs="宋体"/>
          <w:b/>
          <w:kern w:val="0"/>
          <w:sz w:val="24"/>
        </w:rPr>
      </w:pPr>
    </w:p>
    <w:p w:rsidR="00E77AF3" w:rsidRDefault="00E77AF3">
      <w:pPr>
        <w:widowControl/>
        <w:spacing w:line="480" w:lineRule="exact"/>
        <w:jc w:val="center"/>
        <w:rPr>
          <w:rFonts w:ascii="宋体" w:hAnsi="宋体" w:cs="宋体"/>
          <w:b/>
          <w:kern w:val="0"/>
          <w:sz w:val="24"/>
        </w:rPr>
      </w:pPr>
    </w:p>
    <w:p w:rsidR="00E77AF3" w:rsidRDefault="00E77AF3">
      <w:pPr>
        <w:widowControl/>
        <w:spacing w:line="480" w:lineRule="exact"/>
        <w:jc w:val="center"/>
        <w:rPr>
          <w:rFonts w:ascii="宋体" w:hAnsi="宋体" w:cs="宋体"/>
          <w:b/>
          <w:kern w:val="0"/>
          <w:sz w:val="24"/>
        </w:rPr>
      </w:pPr>
    </w:p>
    <w:p w:rsidR="00E77AF3" w:rsidRDefault="00E77AF3">
      <w:pPr>
        <w:widowControl/>
        <w:spacing w:line="480" w:lineRule="exact"/>
        <w:jc w:val="center"/>
        <w:rPr>
          <w:rFonts w:ascii="宋体" w:hAnsi="宋体" w:cs="宋体"/>
          <w:b/>
          <w:kern w:val="0"/>
          <w:sz w:val="24"/>
        </w:rPr>
      </w:pPr>
    </w:p>
    <w:p w:rsidR="00E77AF3" w:rsidRDefault="00E77AF3">
      <w:pPr>
        <w:widowControl/>
        <w:spacing w:line="480" w:lineRule="exact"/>
        <w:jc w:val="center"/>
        <w:rPr>
          <w:rFonts w:ascii="宋体" w:hAnsi="宋体" w:cs="宋体"/>
          <w:b/>
          <w:kern w:val="0"/>
          <w:sz w:val="24"/>
        </w:rPr>
      </w:pPr>
    </w:p>
    <w:p w:rsidR="00E77AF3" w:rsidRDefault="0059002B">
      <w:pPr>
        <w:widowControl/>
        <w:numPr>
          <w:ilvl w:val="0"/>
          <w:numId w:val="3"/>
        </w:numPr>
        <w:spacing w:line="480" w:lineRule="exact"/>
        <w:jc w:val="center"/>
        <w:rPr>
          <w:rFonts w:ascii="宋体" w:hAnsi="宋体" w:cs="宋体"/>
          <w:b/>
          <w:kern w:val="0"/>
          <w:sz w:val="24"/>
        </w:rPr>
      </w:pPr>
      <w:r>
        <w:rPr>
          <w:rFonts w:ascii="宋体" w:hAnsi="宋体" w:cs="宋体" w:hint="eastAsia"/>
          <w:b/>
          <w:kern w:val="0"/>
          <w:sz w:val="24"/>
        </w:rPr>
        <w:lastRenderedPageBreak/>
        <w:t>投标资格证明文件</w:t>
      </w:r>
    </w:p>
    <w:p w:rsidR="00E77AF3" w:rsidRDefault="00E77AF3">
      <w:pPr>
        <w:widowControl/>
        <w:spacing w:line="480" w:lineRule="exact"/>
        <w:rPr>
          <w:rFonts w:ascii="宋体" w:hAnsi="宋体" w:cs="宋体"/>
          <w:b/>
          <w:kern w:val="0"/>
          <w:sz w:val="24"/>
        </w:rPr>
      </w:pPr>
    </w:p>
    <w:p w:rsidR="00E77AF3" w:rsidRDefault="0059002B">
      <w:pPr>
        <w:widowControl/>
        <w:spacing w:line="480" w:lineRule="exact"/>
        <w:ind w:firstLineChars="147" w:firstLine="354"/>
        <w:jc w:val="left"/>
        <w:rPr>
          <w:rFonts w:ascii="宋体" w:hAnsi="宋体" w:cs="宋体"/>
          <w:b/>
          <w:kern w:val="0"/>
          <w:sz w:val="24"/>
        </w:rPr>
      </w:pPr>
      <w:r>
        <w:rPr>
          <w:rFonts w:ascii="宋体" w:hAnsi="宋体" w:cs="宋体" w:hint="eastAsia"/>
          <w:b/>
          <w:kern w:val="0"/>
          <w:sz w:val="24"/>
        </w:rPr>
        <w:t>投标人除提供“投标人要求”中所列文件外，须相应提供以下资料：</w:t>
      </w:r>
    </w:p>
    <w:p w:rsidR="00E77AF3" w:rsidRDefault="0059002B">
      <w:pPr>
        <w:widowControl/>
        <w:spacing w:line="480" w:lineRule="exact"/>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rPr>
        <w:t>营业执照（复印件加盖公章）</w:t>
      </w:r>
    </w:p>
    <w:p w:rsidR="00E77AF3" w:rsidRDefault="0059002B">
      <w:pPr>
        <w:widowControl/>
        <w:spacing w:line="480" w:lineRule="exact"/>
        <w:jc w:val="left"/>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法人代表资格证明书或法人代表授权书</w:t>
      </w:r>
    </w:p>
    <w:p w:rsidR="00E77AF3" w:rsidRDefault="0059002B">
      <w:pPr>
        <w:widowControl/>
        <w:spacing w:line="480" w:lineRule="exact"/>
        <w:jc w:val="left"/>
        <w:rPr>
          <w:rFonts w:ascii="宋体" w:hAnsi="宋体" w:cs="宋体"/>
          <w:kern w:val="0"/>
          <w:sz w:val="24"/>
        </w:rPr>
      </w:pPr>
      <w:r>
        <w:rPr>
          <w:rFonts w:ascii="宋体" w:hAnsi="宋体" w:cs="宋体" w:hint="eastAsia"/>
          <w:kern w:val="0"/>
          <w:sz w:val="24"/>
        </w:rPr>
        <w:t>3.</w:t>
      </w:r>
      <w:r>
        <w:rPr>
          <w:rFonts w:ascii="宋体" w:hAnsi="宋体" w:cs="宋体" w:hint="eastAsia"/>
          <w:kern w:val="0"/>
          <w:sz w:val="24"/>
        </w:rPr>
        <w:t>经办人身份证（复印件）</w:t>
      </w:r>
    </w:p>
    <w:p w:rsidR="00E77AF3" w:rsidRDefault="0059002B">
      <w:pPr>
        <w:widowControl/>
        <w:spacing w:line="480" w:lineRule="exact"/>
        <w:jc w:val="left"/>
        <w:rPr>
          <w:rFonts w:ascii="宋体" w:hAnsi="宋体" w:cs="宋体"/>
          <w:kern w:val="0"/>
          <w:sz w:val="24"/>
        </w:rPr>
      </w:pPr>
      <w:r>
        <w:rPr>
          <w:rFonts w:ascii="宋体" w:hAnsi="宋体" w:cs="宋体" w:hint="eastAsia"/>
          <w:kern w:val="0"/>
          <w:sz w:val="24"/>
        </w:rPr>
        <w:t>4.</w:t>
      </w:r>
      <w:r>
        <w:rPr>
          <w:rFonts w:ascii="宋体" w:hAnsi="宋体" w:cs="宋体" w:hint="eastAsia"/>
          <w:kern w:val="0"/>
          <w:sz w:val="24"/>
        </w:rPr>
        <w:t>基本情况说明</w:t>
      </w:r>
    </w:p>
    <w:p w:rsidR="00E77AF3" w:rsidRDefault="0059002B">
      <w:pPr>
        <w:widowControl/>
        <w:spacing w:line="480" w:lineRule="exact"/>
        <w:ind w:firstLineChars="50" w:firstLine="120"/>
        <w:jc w:val="left"/>
        <w:rPr>
          <w:rFonts w:ascii="宋体" w:hAnsi="宋体" w:cs="宋体"/>
          <w:kern w:val="0"/>
          <w:sz w:val="24"/>
        </w:rPr>
      </w:pPr>
      <w:r>
        <w:rPr>
          <w:rFonts w:ascii="宋体" w:hAnsi="宋体" w:cs="宋体" w:hint="eastAsia"/>
          <w:kern w:val="0"/>
          <w:sz w:val="24"/>
        </w:rPr>
        <w:t>①</w:t>
      </w:r>
      <w:r>
        <w:rPr>
          <w:rFonts w:ascii="宋体" w:hAnsi="宋体" w:cs="宋体" w:hint="eastAsia"/>
          <w:bCs/>
          <w:kern w:val="0"/>
          <w:sz w:val="24"/>
        </w:rPr>
        <w:t>投标人简介、通讯方式</w:t>
      </w:r>
    </w:p>
    <w:p w:rsidR="00E77AF3" w:rsidRDefault="0059002B">
      <w:pPr>
        <w:widowControl/>
        <w:spacing w:line="480" w:lineRule="exact"/>
        <w:ind w:firstLineChars="50" w:firstLine="120"/>
        <w:jc w:val="left"/>
        <w:rPr>
          <w:rFonts w:ascii="宋体" w:hAnsi="宋体" w:cs="宋体"/>
          <w:kern w:val="0"/>
          <w:sz w:val="24"/>
        </w:rPr>
      </w:pPr>
      <w:r>
        <w:rPr>
          <w:rFonts w:ascii="宋体" w:hAnsi="宋体" w:cs="宋体" w:hint="eastAsia"/>
          <w:kern w:val="0"/>
          <w:sz w:val="24"/>
        </w:rPr>
        <w:t>②与标的物有关的情况</w:t>
      </w:r>
    </w:p>
    <w:p w:rsidR="00E77AF3" w:rsidRDefault="0059002B">
      <w:pPr>
        <w:widowControl/>
        <w:spacing w:line="480" w:lineRule="exact"/>
        <w:ind w:firstLineChars="50" w:firstLine="120"/>
        <w:jc w:val="left"/>
        <w:rPr>
          <w:rFonts w:ascii="宋体" w:hAnsi="宋体" w:cs="宋体"/>
          <w:kern w:val="0"/>
          <w:sz w:val="24"/>
        </w:rPr>
      </w:pPr>
      <w:r>
        <w:rPr>
          <w:rFonts w:ascii="宋体" w:hAnsi="宋体" w:cs="宋体" w:hint="eastAsia"/>
          <w:kern w:val="0"/>
          <w:sz w:val="24"/>
        </w:rPr>
        <w:t>③开户银行名称及地址</w:t>
      </w:r>
    </w:p>
    <w:p w:rsidR="00E77AF3" w:rsidRDefault="0059002B">
      <w:pPr>
        <w:widowControl/>
        <w:spacing w:line="480" w:lineRule="exact"/>
        <w:ind w:firstLineChars="50" w:firstLine="120"/>
        <w:jc w:val="left"/>
        <w:rPr>
          <w:rFonts w:ascii="宋体" w:hAnsi="宋体" w:cs="宋体"/>
          <w:kern w:val="0"/>
          <w:sz w:val="24"/>
        </w:rPr>
      </w:pPr>
      <w:r>
        <w:rPr>
          <w:rFonts w:ascii="宋体" w:hAnsi="宋体" w:cs="宋体" w:hint="eastAsia"/>
          <w:kern w:val="0"/>
          <w:sz w:val="24"/>
        </w:rPr>
        <w:t>④投标人认为需要声明的其它情况</w:t>
      </w:r>
    </w:p>
    <w:p w:rsidR="00E77AF3" w:rsidRDefault="0059002B">
      <w:pPr>
        <w:widowControl/>
        <w:spacing w:line="480" w:lineRule="exact"/>
        <w:ind w:left="4800"/>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投标人（公章）：</w:t>
      </w:r>
    </w:p>
    <w:p w:rsidR="00E77AF3" w:rsidRDefault="0059002B">
      <w:pPr>
        <w:widowControl/>
        <w:spacing w:line="480" w:lineRule="exact"/>
        <w:ind w:left="4800"/>
        <w:jc w:val="left"/>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授权代表签字：</w:t>
      </w:r>
    </w:p>
    <w:p w:rsidR="00E77AF3" w:rsidRDefault="0059002B">
      <w:pPr>
        <w:spacing w:line="480" w:lineRule="exact"/>
        <w:ind w:firstLineChars="200" w:firstLine="480"/>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rPr>
        <w:t>日期：</w:t>
      </w:r>
    </w:p>
    <w:p w:rsidR="00E77AF3" w:rsidRDefault="00E77AF3">
      <w:pPr>
        <w:widowControl/>
        <w:spacing w:line="520" w:lineRule="exact"/>
        <w:jc w:val="center"/>
        <w:rPr>
          <w:rFonts w:ascii="宋体" w:hAnsi="宋体" w:cs="宋体"/>
          <w:b/>
          <w:kern w:val="0"/>
          <w:sz w:val="24"/>
          <w:lang w:val="zh-CN"/>
        </w:rPr>
      </w:pPr>
    </w:p>
    <w:p w:rsidR="00E77AF3" w:rsidRDefault="0059002B">
      <w:pPr>
        <w:widowControl/>
        <w:spacing w:line="520" w:lineRule="exact"/>
        <w:jc w:val="center"/>
        <w:rPr>
          <w:sz w:val="28"/>
          <w:szCs w:val="28"/>
        </w:rPr>
      </w:pPr>
      <w:r>
        <w:rPr>
          <w:rFonts w:ascii="宋体" w:hAnsi="宋体" w:cs="宋体" w:hint="eastAsia"/>
          <w:b/>
          <w:kern w:val="0"/>
          <w:sz w:val="24"/>
          <w:lang w:val="zh-CN"/>
        </w:rPr>
        <w:t>三、投标保证金退还申请书</w:t>
      </w:r>
    </w:p>
    <w:p w:rsidR="00E77AF3" w:rsidRDefault="0059002B" w:rsidP="006E0F76">
      <w:pPr>
        <w:spacing w:beforeLines="150"/>
        <w:rPr>
          <w:rFonts w:ascii="宋体" w:hAnsi="宋体" w:cs="宋体"/>
          <w:sz w:val="24"/>
        </w:rPr>
      </w:pPr>
      <w:r>
        <w:rPr>
          <w:rFonts w:ascii="宋体" w:hAnsi="宋体" w:cs="宋体" w:hint="eastAsia"/>
          <w:sz w:val="24"/>
        </w:rPr>
        <w:t>合肥百货大楼集团股份有限公司：</w:t>
      </w:r>
    </w:p>
    <w:p w:rsidR="00E77AF3" w:rsidRDefault="0059002B">
      <w:pPr>
        <w:ind w:firstLineChars="200" w:firstLine="480"/>
        <w:rPr>
          <w:rFonts w:ascii="宋体" w:hAnsi="宋体" w:cs="宋体"/>
          <w:sz w:val="24"/>
        </w:rPr>
      </w:pPr>
      <w:r>
        <w:rPr>
          <w:rFonts w:ascii="宋体" w:hAnsi="宋体" w:cs="宋体" w:hint="eastAsia"/>
          <w:sz w:val="24"/>
        </w:rPr>
        <w:t>我公司于</w:t>
      </w:r>
      <w:r>
        <w:rPr>
          <w:rFonts w:ascii="宋体" w:hAnsi="宋体" w:cs="宋体" w:hint="eastAsia"/>
          <w:sz w:val="24"/>
          <w:u w:val="single"/>
        </w:rPr>
        <w:t xml:space="preserve">201  </w:t>
      </w:r>
      <w:r>
        <w:rPr>
          <w:rFonts w:ascii="宋体" w:hAnsi="宋体" w:cs="宋体" w:hint="eastAsia"/>
          <w:sz w:val="24"/>
          <w:u w:val="single"/>
        </w:rPr>
        <w:t>年</w:t>
      </w:r>
      <w:r>
        <w:rPr>
          <w:rFonts w:ascii="宋体" w:hAnsi="宋体" w:cs="宋体" w:hint="eastAsia"/>
          <w:sz w:val="24"/>
          <w:u w:val="single"/>
        </w:rPr>
        <w:t xml:space="preserve">  </w:t>
      </w:r>
      <w:r>
        <w:rPr>
          <w:rFonts w:ascii="宋体" w:hAnsi="宋体" w:cs="宋体" w:hint="eastAsia"/>
          <w:sz w:val="24"/>
          <w:u w:val="single"/>
        </w:rPr>
        <w:t>月</w:t>
      </w:r>
      <w:r>
        <w:rPr>
          <w:rFonts w:ascii="宋体" w:hAnsi="宋体" w:cs="宋体" w:hint="eastAsia"/>
          <w:sz w:val="24"/>
          <w:u w:val="single"/>
        </w:rPr>
        <w:t xml:space="preserve">  </w:t>
      </w:r>
      <w:r>
        <w:rPr>
          <w:rFonts w:ascii="宋体" w:hAnsi="宋体" w:cs="宋体" w:hint="eastAsia"/>
          <w:sz w:val="24"/>
          <w:u w:val="single"/>
        </w:rPr>
        <w:t>日</w:t>
      </w:r>
      <w:r>
        <w:rPr>
          <w:rFonts w:ascii="宋体" w:hAnsi="宋体" w:cs="宋体" w:hint="eastAsia"/>
          <w:sz w:val="24"/>
        </w:rPr>
        <w:t>参加项目招投标，交纳保证金</w:t>
      </w:r>
    </w:p>
    <w:p w:rsidR="00E77AF3" w:rsidRDefault="0059002B">
      <w:pPr>
        <w:rPr>
          <w:rFonts w:ascii="宋体" w:hAnsi="宋体" w:cs="宋体"/>
          <w:sz w:val="24"/>
        </w:rPr>
      </w:pPr>
      <w:r>
        <w:rPr>
          <w:rFonts w:ascii="宋体" w:hAnsi="宋体" w:cs="宋体" w:hint="eastAsia"/>
          <w:sz w:val="24"/>
        </w:rPr>
        <w:t>元。如我公司未中标，请将该项目投标保证金退至以下帐号；如我公司中标，投标保证金退还事宜按投标邀请约定执行。</w:t>
      </w:r>
    </w:p>
    <w:p w:rsidR="00E77AF3" w:rsidRDefault="0059002B" w:rsidP="006E0F76">
      <w:pPr>
        <w:ind w:firstLineChars="192" w:firstLine="461"/>
        <w:rPr>
          <w:rFonts w:ascii="宋体" w:hAnsi="宋体" w:cs="宋体"/>
          <w:sz w:val="24"/>
        </w:rPr>
      </w:pPr>
      <w:r>
        <w:rPr>
          <w:rFonts w:ascii="宋体" w:hAnsi="宋体" w:cs="宋体" w:hint="eastAsia"/>
          <w:sz w:val="24"/>
        </w:rPr>
        <w:t>请予办理。</w:t>
      </w:r>
    </w:p>
    <w:p w:rsidR="00E77AF3" w:rsidRDefault="00E77AF3" w:rsidP="006E0F76">
      <w:pPr>
        <w:ind w:firstLineChars="192" w:firstLine="461"/>
        <w:rPr>
          <w:rFonts w:ascii="宋体" w:hAnsi="宋体" w:cs="宋体"/>
          <w:sz w:val="24"/>
        </w:rPr>
      </w:pPr>
    </w:p>
    <w:p w:rsidR="00E77AF3" w:rsidRDefault="0059002B" w:rsidP="006E0F76">
      <w:pPr>
        <w:ind w:firstLineChars="192" w:firstLine="461"/>
        <w:rPr>
          <w:rFonts w:ascii="宋体" w:hAnsi="宋体" w:cs="宋体"/>
          <w:sz w:val="24"/>
        </w:rPr>
      </w:pPr>
      <w:r>
        <w:rPr>
          <w:rFonts w:ascii="宋体" w:hAnsi="宋体" w:cs="宋体" w:hint="eastAsia"/>
          <w:sz w:val="24"/>
        </w:rPr>
        <w:t>户</w:t>
      </w:r>
      <w:r>
        <w:rPr>
          <w:rFonts w:ascii="宋体" w:hAnsi="宋体" w:cs="宋体" w:hint="eastAsia"/>
          <w:sz w:val="24"/>
        </w:rPr>
        <w:t xml:space="preserve">    </w:t>
      </w:r>
      <w:r>
        <w:rPr>
          <w:rFonts w:ascii="宋体" w:hAnsi="宋体" w:cs="宋体" w:hint="eastAsia"/>
          <w:sz w:val="24"/>
        </w:rPr>
        <w:t>名：</w:t>
      </w:r>
    </w:p>
    <w:p w:rsidR="00E77AF3" w:rsidRDefault="0059002B" w:rsidP="006E0F76">
      <w:pPr>
        <w:ind w:firstLineChars="192" w:firstLine="461"/>
        <w:rPr>
          <w:rFonts w:ascii="宋体" w:hAnsi="宋体" w:cs="宋体"/>
          <w:sz w:val="24"/>
        </w:rPr>
      </w:pPr>
      <w:r>
        <w:rPr>
          <w:rFonts w:ascii="宋体" w:hAnsi="宋体" w:cs="宋体" w:hint="eastAsia"/>
          <w:sz w:val="24"/>
        </w:rPr>
        <w:t>开户银行：</w:t>
      </w:r>
    </w:p>
    <w:p w:rsidR="00E77AF3" w:rsidRDefault="0059002B" w:rsidP="006E0F76">
      <w:pPr>
        <w:ind w:firstLineChars="192" w:firstLine="461"/>
        <w:rPr>
          <w:rFonts w:ascii="宋体" w:hAnsi="宋体" w:cs="宋体"/>
          <w:sz w:val="24"/>
        </w:rPr>
      </w:pPr>
      <w:r>
        <w:rPr>
          <w:rFonts w:ascii="宋体" w:hAnsi="宋体" w:cs="宋体" w:hint="eastAsia"/>
          <w:sz w:val="24"/>
        </w:rPr>
        <w:t>帐</w:t>
      </w:r>
      <w:r>
        <w:rPr>
          <w:rFonts w:ascii="宋体" w:hAnsi="宋体" w:cs="宋体" w:hint="eastAsia"/>
          <w:sz w:val="24"/>
        </w:rPr>
        <w:t xml:space="preserve">    </w:t>
      </w:r>
      <w:r>
        <w:rPr>
          <w:rFonts w:ascii="宋体" w:hAnsi="宋体" w:cs="宋体" w:hint="eastAsia"/>
          <w:sz w:val="24"/>
        </w:rPr>
        <w:t>号：</w:t>
      </w:r>
    </w:p>
    <w:p w:rsidR="00E77AF3" w:rsidRDefault="0059002B" w:rsidP="006E0F76">
      <w:pPr>
        <w:ind w:firstLineChars="192" w:firstLine="461"/>
        <w:rPr>
          <w:rFonts w:ascii="宋体" w:hAnsi="宋体" w:cs="宋体"/>
          <w:sz w:val="24"/>
        </w:rPr>
      </w:pPr>
      <w:r>
        <w:rPr>
          <w:rFonts w:ascii="宋体" w:hAnsi="宋体" w:cs="宋体" w:hint="eastAsia"/>
          <w:sz w:val="24"/>
        </w:rPr>
        <w:t>联系电话：</w:t>
      </w:r>
    </w:p>
    <w:tbl>
      <w:tblPr>
        <w:tblpPr w:leftFromText="180" w:rightFromText="180" w:vertAnchor="text" w:horzAnchor="page" w:tblpX="1227" w:tblpY="99"/>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4"/>
      </w:tblGrid>
      <w:tr w:rsidR="00E77AF3">
        <w:tc>
          <w:tcPr>
            <w:tcW w:w="9854" w:type="dxa"/>
          </w:tcPr>
          <w:p w:rsidR="00E77AF3" w:rsidRDefault="00E77AF3">
            <w:pPr>
              <w:rPr>
                <w:rFonts w:ascii="宋体" w:hAnsi="宋体" w:cs="宋体"/>
                <w:sz w:val="24"/>
              </w:rPr>
            </w:pPr>
          </w:p>
          <w:p w:rsidR="00E77AF3" w:rsidRDefault="00E77AF3">
            <w:pPr>
              <w:jc w:val="center"/>
              <w:rPr>
                <w:rFonts w:ascii="宋体" w:hAnsi="宋体" w:cs="宋体"/>
                <w:sz w:val="24"/>
              </w:rPr>
            </w:pPr>
          </w:p>
          <w:p w:rsidR="00E77AF3" w:rsidRDefault="0059002B">
            <w:pPr>
              <w:jc w:val="center"/>
              <w:rPr>
                <w:rFonts w:ascii="宋体" w:hAnsi="宋体" w:cs="宋体"/>
                <w:sz w:val="24"/>
              </w:rPr>
            </w:pPr>
            <w:r>
              <w:rPr>
                <w:rFonts w:ascii="宋体" w:hAnsi="宋体" w:cs="宋体" w:hint="eastAsia"/>
                <w:sz w:val="24"/>
              </w:rPr>
              <w:t>此处提供转账单复印件</w:t>
            </w:r>
          </w:p>
          <w:p w:rsidR="00E77AF3" w:rsidRDefault="00E77AF3">
            <w:pPr>
              <w:rPr>
                <w:rFonts w:ascii="宋体" w:hAnsi="宋体" w:cs="宋体"/>
                <w:sz w:val="24"/>
              </w:rPr>
            </w:pPr>
          </w:p>
          <w:p w:rsidR="00E77AF3" w:rsidRDefault="00E77AF3">
            <w:pPr>
              <w:rPr>
                <w:rFonts w:ascii="宋体" w:hAnsi="宋体" w:cs="宋体"/>
                <w:sz w:val="24"/>
              </w:rPr>
            </w:pPr>
          </w:p>
        </w:tc>
      </w:tr>
    </w:tbl>
    <w:p w:rsidR="00E77AF3" w:rsidRDefault="0059002B" w:rsidP="006E0F76">
      <w:pPr>
        <w:ind w:firstLineChars="1414" w:firstLine="3394"/>
        <w:rPr>
          <w:rFonts w:ascii="宋体" w:hAnsi="宋体" w:cs="宋体"/>
          <w:sz w:val="24"/>
        </w:rPr>
      </w:pPr>
      <w:r>
        <w:rPr>
          <w:rFonts w:ascii="宋体" w:hAnsi="宋体" w:cs="宋体" w:hint="eastAsia"/>
          <w:sz w:val="24"/>
        </w:rPr>
        <w:t xml:space="preserve">                 </w:t>
      </w:r>
      <w:r>
        <w:rPr>
          <w:rFonts w:ascii="宋体" w:hAnsi="宋体" w:cs="宋体" w:hint="eastAsia"/>
          <w:sz w:val="24"/>
        </w:rPr>
        <w:t>投标人：</w:t>
      </w:r>
    </w:p>
    <w:p w:rsidR="00E77AF3" w:rsidRDefault="0059002B" w:rsidP="006E0F76">
      <w:pPr>
        <w:ind w:firstLineChars="1414" w:firstLine="3394"/>
        <w:rPr>
          <w:rFonts w:ascii="宋体" w:hAnsi="宋体" w:cs="宋体"/>
          <w:sz w:val="24"/>
        </w:rPr>
      </w:pPr>
      <w:r>
        <w:rPr>
          <w:rFonts w:ascii="宋体" w:hAnsi="宋体" w:cs="宋体" w:hint="eastAsia"/>
          <w:sz w:val="24"/>
        </w:rPr>
        <w:t xml:space="preserve">                 201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w:t>
      </w:r>
      <w:r>
        <w:rPr>
          <w:rFonts w:ascii="宋体" w:hAnsi="宋体" w:cs="宋体" w:hint="eastAsia"/>
          <w:sz w:val="24"/>
        </w:rPr>
        <w:t xml:space="preserve"> </w:t>
      </w:r>
    </w:p>
    <w:p w:rsidR="00E77AF3" w:rsidRDefault="00E77AF3">
      <w:pPr>
        <w:widowControl/>
        <w:spacing w:line="520" w:lineRule="exact"/>
        <w:jc w:val="center"/>
        <w:rPr>
          <w:rFonts w:ascii="楷体_GB2312" w:eastAsia="楷体_GB2312" w:hAnsi="宋体" w:cs="宋体"/>
          <w:b/>
          <w:color w:val="000000"/>
          <w:kern w:val="0"/>
          <w:sz w:val="72"/>
          <w:szCs w:val="20"/>
        </w:rPr>
      </w:pPr>
    </w:p>
    <w:p w:rsidR="00E77AF3" w:rsidRDefault="00E77AF3">
      <w:pPr>
        <w:widowControl/>
        <w:spacing w:line="520" w:lineRule="exact"/>
        <w:jc w:val="center"/>
        <w:rPr>
          <w:rFonts w:ascii="黑体" w:eastAsia="黑体" w:hAnsi="宋体" w:cs="宋体"/>
          <w:b/>
          <w:kern w:val="0"/>
          <w:sz w:val="44"/>
          <w:szCs w:val="44"/>
        </w:rPr>
      </w:pPr>
    </w:p>
    <w:p w:rsidR="00E77AF3" w:rsidRDefault="0059002B">
      <w:pPr>
        <w:widowControl/>
        <w:spacing w:line="520" w:lineRule="exact"/>
        <w:jc w:val="center"/>
        <w:rPr>
          <w:rFonts w:ascii="黑体" w:eastAsia="黑体" w:hAnsi="宋体" w:cs="宋体"/>
          <w:b/>
          <w:kern w:val="0"/>
          <w:sz w:val="44"/>
          <w:szCs w:val="44"/>
        </w:rPr>
      </w:pPr>
      <w:r>
        <w:rPr>
          <w:rFonts w:ascii="黑体" w:eastAsia="黑体" w:hAnsi="宋体" w:cs="宋体" w:hint="eastAsia"/>
          <w:b/>
          <w:kern w:val="0"/>
          <w:sz w:val="44"/>
          <w:szCs w:val="44"/>
        </w:rPr>
        <w:t>合肥百货大楼集团蚌埠百货大楼有限责任公司</w:t>
      </w:r>
    </w:p>
    <w:p w:rsidR="00E77AF3" w:rsidRDefault="0059002B">
      <w:pPr>
        <w:widowControl/>
        <w:spacing w:line="520" w:lineRule="exact"/>
        <w:jc w:val="center"/>
        <w:rPr>
          <w:rFonts w:ascii="黑体" w:eastAsia="黑体" w:hAnsi="宋体" w:cs="宋体"/>
          <w:b/>
          <w:kern w:val="0"/>
          <w:sz w:val="44"/>
          <w:szCs w:val="44"/>
        </w:rPr>
      </w:pPr>
      <w:r>
        <w:rPr>
          <w:rFonts w:ascii="黑体" w:eastAsia="黑体" w:hAnsi="宋体" w:cs="宋体" w:hint="eastAsia"/>
          <w:b/>
          <w:kern w:val="0"/>
          <w:sz w:val="44"/>
          <w:szCs w:val="44"/>
        </w:rPr>
        <w:t>固镇购物中心</w:t>
      </w:r>
    </w:p>
    <w:p w:rsidR="00E77AF3" w:rsidRDefault="0059002B">
      <w:pPr>
        <w:widowControl/>
        <w:spacing w:line="520" w:lineRule="exact"/>
        <w:jc w:val="center"/>
        <w:rPr>
          <w:rFonts w:ascii="宋体" w:hAnsi="宋体" w:cs="宋体"/>
          <w:color w:val="000000"/>
          <w:kern w:val="0"/>
          <w:sz w:val="36"/>
          <w:szCs w:val="36"/>
        </w:rPr>
      </w:pPr>
      <w:r>
        <w:rPr>
          <w:rFonts w:ascii="宋体" w:hAnsi="宋体" w:cs="宋体"/>
          <w:color w:val="000000"/>
          <w:kern w:val="0"/>
          <w:sz w:val="36"/>
          <w:szCs w:val="36"/>
        </w:rPr>
        <w:t> </w:t>
      </w:r>
    </w:p>
    <w:p w:rsidR="00E77AF3" w:rsidRDefault="0059002B">
      <w:pPr>
        <w:widowControl/>
        <w:spacing w:line="520" w:lineRule="exact"/>
        <w:jc w:val="center"/>
        <w:rPr>
          <w:rFonts w:ascii="黑体" w:eastAsia="黑体" w:hAnsi="黑体"/>
          <w:b/>
          <w:sz w:val="36"/>
          <w:szCs w:val="36"/>
        </w:rPr>
      </w:pPr>
      <w:r>
        <w:rPr>
          <w:rFonts w:ascii="黑体" w:eastAsia="黑体" w:hAnsi="黑体" w:hint="eastAsia"/>
          <w:b/>
          <w:sz w:val="36"/>
          <w:szCs w:val="36"/>
        </w:rPr>
        <w:t>外立面墙体灯饰亮化服务项目合同</w:t>
      </w:r>
    </w:p>
    <w:p w:rsidR="00E77AF3" w:rsidRDefault="0059002B">
      <w:pPr>
        <w:spacing w:line="440" w:lineRule="exact"/>
        <w:jc w:val="center"/>
        <w:rPr>
          <w:rFonts w:ascii="宋体" w:hAnsi="宋体"/>
        </w:rPr>
      </w:pPr>
      <w:r>
        <w:rPr>
          <w:rFonts w:ascii="宋体" w:hAnsi="宋体" w:hint="eastAsia"/>
          <w:b/>
        </w:rPr>
        <w:t xml:space="preserve">                                         </w:t>
      </w:r>
      <w:r>
        <w:rPr>
          <w:rFonts w:ascii="宋体" w:hAnsi="宋体" w:hint="eastAsia"/>
        </w:rPr>
        <w:t xml:space="preserve"> </w:t>
      </w:r>
      <w:r>
        <w:rPr>
          <w:rFonts w:ascii="宋体" w:hAnsi="宋体" w:hint="eastAsia"/>
        </w:rPr>
        <w:t>合同编号：【</w:t>
      </w:r>
      <w:r>
        <w:rPr>
          <w:rFonts w:ascii="宋体" w:hAnsi="宋体" w:hint="eastAsia"/>
        </w:rPr>
        <w:t xml:space="preserve">           </w:t>
      </w:r>
      <w:r>
        <w:rPr>
          <w:rFonts w:ascii="宋体" w:hAnsi="宋体" w:hint="eastAsia"/>
        </w:rPr>
        <w:t>】</w:t>
      </w:r>
    </w:p>
    <w:p w:rsidR="00E77AF3" w:rsidRDefault="00E77AF3">
      <w:pPr>
        <w:jc w:val="center"/>
        <w:rPr>
          <w:rFonts w:ascii="宋体" w:hAnsi="宋体"/>
        </w:rPr>
      </w:pPr>
    </w:p>
    <w:p w:rsidR="00E77AF3" w:rsidRDefault="0059002B">
      <w:pPr>
        <w:spacing w:line="360" w:lineRule="auto"/>
        <w:rPr>
          <w:rFonts w:ascii="宋体" w:hAnsi="宋体"/>
          <w:sz w:val="24"/>
        </w:rPr>
      </w:pPr>
      <w:r>
        <w:rPr>
          <w:rFonts w:ascii="宋体" w:hAnsi="宋体" w:hint="eastAsia"/>
          <w:sz w:val="24"/>
        </w:rPr>
        <w:t>甲方：【</w:t>
      </w:r>
      <w:r>
        <w:rPr>
          <w:rFonts w:ascii="宋体" w:hAnsi="宋体" w:hint="eastAsia"/>
          <w:sz w:val="24"/>
        </w:rPr>
        <w:t xml:space="preserve">           </w:t>
      </w:r>
      <w:r>
        <w:rPr>
          <w:rFonts w:ascii="宋体" w:hAnsi="宋体" w:hint="eastAsia"/>
          <w:sz w:val="24"/>
        </w:rPr>
        <w:t>】</w:t>
      </w:r>
    </w:p>
    <w:p w:rsidR="00E77AF3" w:rsidRDefault="0059002B">
      <w:pPr>
        <w:spacing w:line="360" w:lineRule="auto"/>
        <w:rPr>
          <w:rFonts w:ascii="宋体" w:hAnsi="宋体"/>
          <w:sz w:val="24"/>
        </w:rPr>
      </w:pPr>
      <w:r>
        <w:rPr>
          <w:rFonts w:ascii="宋体" w:hAnsi="宋体" w:hint="eastAsia"/>
          <w:sz w:val="24"/>
        </w:rPr>
        <w:t>乙方：【</w:t>
      </w:r>
      <w:r>
        <w:rPr>
          <w:rFonts w:ascii="宋体" w:hAnsi="宋体" w:hint="eastAsia"/>
          <w:sz w:val="24"/>
        </w:rPr>
        <w:t xml:space="preserve">           </w:t>
      </w:r>
      <w:r>
        <w:rPr>
          <w:rFonts w:ascii="宋体" w:hAnsi="宋体" w:hint="eastAsia"/>
          <w:sz w:val="24"/>
        </w:rPr>
        <w:t>】</w:t>
      </w:r>
    </w:p>
    <w:p w:rsidR="00E77AF3" w:rsidRDefault="00E77AF3">
      <w:pPr>
        <w:spacing w:line="360" w:lineRule="auto"/>
        <w:rPr>
          <w:rFonts w:ascii="宋体" w:hAnsi="宋体"/>
          <w:sz w:val="24"/>
        </w:rPr>
      </w:pPr>
    </w:p>
    <w:p w:rsidR="00E77AF3" w:rsidRDefault="0059002B">
      <w:pPr>
        <w:spacing w:line="360" w:lineRule="auto"/>
        <w:ind w:firstLineChars="200" w:firstLine="480"/>
        <w:rPr>
          <w:rFonts w:ascii="宋体" w:hAnsi="宋体"/>
          <w:sz w:val="24"/>
        </w:rPr>
      </w:pPr>
      <w:r>
        <w:rPr>
          <w:rFonts w:ascii="宋体" w:hAnsi="宋体" w:hint="eastAsia"/>
          <w:sz w:val="24"/>
        </w:rPr>
        <w:t>甲、乙双方经沟通和协商，在平等互利相互信任的基础上，就甲方委托、乙方承揽为甲方【</w:t>
      </w:r>
      <w:r>
        <w:rPr>
          <w:rFonts w:ascii="宋体" w:hAnsi="宋体" w:hint="eastAsia"/>
          <w:sz w:val="24"/>
        </w:rPr>
        <w:t xml:space="preserve">  </w:t>
      </w:r>
      <w:r>
        <w:rPr>
          <w:rFonts w:ascii="宋体" w:hAnsi="宋体" w:hint="eastAsia"/>
          <w:sz w:val="24"/>
        </w:rPr>
        <w:t>】（下称“项目”）【开业户外墙体灯光】美陈设计、制作、安装及维护维修工程（下称“工程”）提供服务等相关事宜，签订本合同，共同信守。</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一、工程内容及合同构成</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、工程内容：乙方根据附件一或甲方另行书面确认的美陈方案进行合肥百货大楼集团蚌埠百货大楼有限责任公司固镇购物中心开业美陈设计、制作、安装及维护维修。</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、承揽方式：乙方全包，即包设计、制作、安装及维护维修，包工包料、包施工机械、包工期、包质量、包安全及文明施工、包竣工验收及配合甲方完成相关部门的备案或审批（如需）等。</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w:t>
      </w:r>
      <w:r>
        <w:rPr>
          <w:rFonts w:ascii="宋体" w:hAnsi="宋体" w:hint="eastAsia"/>
          <w:sz w:val="24"/>
        </w:rPr>
        <w:t xml:space="preserve"> </w:t>
      </w:r>
      <w:r>
        <w:rPr>
          <w:rFonts w:ascii="宋体" w:hAnsi="宋体" w:hint="eastAsia"/>
          <w:sz w:val="24"/>
        </w:rPr>
        <w:t>合同构成：</w:t>
      </w:r>
    </w:p>
    <w:p w:rsidR="00E77AF3" w:rsidRDefault="0059002B">
      <w:pPr>
        <w:spacing w:line="360" w:lineRule="auto"/>
        <w:ind w:firstLineChars="200" w:firstLine="480"/>
        <w:rPr>
          <w:rFonts w:ascii="宋体" w:hAnsi="宋体"/>
          <w:sz w:val="24"/>
        </w:rPr>
      </w:pPr>
      <w:r>
        <w:rPr>
          <w:rFonts w:ascii="宋体" w:hAnsi="宋体" w:hint="eastAsia"/>
          <w:sz w:val="24"/>
        </w:rPr>
        <w:t>下列文件均为本合同的组成部分：</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）本合同正文及附件；</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）中标通知书；</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）招标文件；</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）投标文件。</w:t>
      </w:r>
    </w:p>
    <w:p w:rsidR="00E77AF3" w:rsidRDefault="0059002B">
      <w:pPr>
        <w:spacing w:line="360" w:lineRule="auto"/>
        <w:ind w:firstLineChars="200" w:firstLine="480"/>
        <w:rPr>
          <w:rFonts w:ascii="宋体" w:hAnsi="宋体"/>
          <w:sz w:val="24"/>
        </w:rPr>
      </w:pPr>
      <w:r>
        <w:rPr>
          <w:rFonts w:ascii="宋体" w:hAnsi="宋体" w:hint="eastAsia"/>
          <w:sz w:val="24"/>
        </w:rPr>
        <w:t>上述文件互为解释、补充，如有冲突或不一致之处，按上列次序中在</w:t>
      </w:r>
      <w:r>
        <w:rPr>
          <w:rFonts w:ascii="宋体" w:hAnsi="宋体" w:hint="eastAsia"/>
          <w:sz w:val="24"/>
        </w:rPr>
        <w:t>先者为准。</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二、工期</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、乙方设计、制作及安装的工期：自【】年【】月【】日起，至美陈设计、制作及安装工作完成并经甲方验收确认合格且配合甲方完成相关部门的备案或审批（如需）之日止，但</w:t>
      </w:r>
      <w:r>
        <w:rPr>
          <w:rFonts w:ascii="宋体" w:hAnsi="宋体" w:hint="eastAsia"/>
          <w:sz w:val="24"/>
        </w:rPr>
        <w:lastRenderedPageBreak/>
        <w:t>完成时间不得晚于【】年【】月【】日。具体开工日期以甲方通知为准。前述工期为绝对工期，为乙方完成本工程美陈设计、制作及安装工作等所有工作所需的全部时间，非因法律规定的不可抗力因素或甲方另行事先书面同意外，该工期不得顺延，任何未经甲方书面同意的工期延误导致的损失和责任均由乙方承担。</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、乙方应在本合同生效后【】日内，将按照甲方要求完善</w:t>
      </w:r>
      <w:r>
        <w:rPr>
          <w:rFonts w:ascii="宋体" w:hAnsi="宋体" w:hint="eastAsia"/>
          <w:sz w:val="24"/>
        </w:rPr>
        <w:t>的美陈方案提交甲方，经甲方审核确认后盖章，并作为合同附件，乙方应严格按照甲方确认的美陈设计、制作及安装方案执行。但甲方审核确认并不减免乙方对施工质量、施工安全等应承担的责任。</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在合同约定工期和美陈期内，甲方若对乙方工作（包括但不限于设计、制作及安装、维护）不满意，可提出书面整改意见，乙方应于甲方提出书面整改意见后三日内完成整改并将整改成果提交甲方，若乙方于甲方提出书面整改意见后三日内未完成整改或未将符合甲方要求的整改成果提交甲方或经两次整改仍未达到甲方要求，甲方有权解除本合同。</w:t>
      </w:r>
    </w:p>
    <w:p w:rsidR="00E77AF3" w:rsidRDefault="0059002B">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、甲方在施工过程中有权</w:t>
      </w:r>
      <w:r>
        <w:rPr>
          <w:rFonts w:ascii="宋体" w:hAnsi="宋体" w:hint="eastAsia"/>
          <w:sz w:val="24"/>
        </w:rPr>
        <w:t>随时中止该项工程施工而无须承担违约责任，亦无需向乙方支付任何工期索赔及费用索赔，如乙方无任何违约，则工期应给予相应顺延。</w:t>
      </w:r>
    </w:p>
    <w:p w:rsidR="00E77AF3" w:rsidRDefault="0059002B">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、如甲方决定不再继续施工的，乙方应按照甲方要求停工、撤离人员、设备等工作，双方按照已经实际发生的合同价款进行结算。此情况不被视为甲方违约，甲方不必担任何工期索赔及费用索赔。</w:t>
      </w:r>
    </w:p>
    <w:p w:rsidR="00E77AF3" w:rsidRDefault="0059002B">
      <w:pPr>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、乙方将本工程交付甲方时，甲方签署确认合格文件方视为验收通过、乙方完成本工程交付。</w:t>
      </w:r>
    </w:p>
    <w:p w:rsidR="00E77AF3" w:rsidRDefault="0059002B">
      <w:pPr>
        <w:spacing w:line="360" w:lineRule="auto"/>
        <w:ind w:firstLineChars="200" w:firstLine="480"/>
        <w:rPr>
          <w:rFonts w:ascii="宋体" w:hAnsi="宋体"/>
          <w:sz w:val="24"/>
        </w:rPr>
      </w:pPr>
      <w:r>
        <w:rPr>
          <w:rFonts w:ascii="宋体" w:hAnsi="宋体" w:hint="eastAsia"/>
          <w:sz w:val="24"/>
        </w:rPr>
        <w:t>7</w:t>
      </w:r>
      <w:r>
        <w:rPr>
          <w:rFonts w:ascii="宋体" w:hAnsi="宋体" w:hint="eastAsia"/>
          <w:sz w:val="24"/>
        </w:rPr>
        <w:t>、美陈工程展示期满或本合同提前终止的，乙方应在甲方要求的时间内，将所有美陈物件拆除（甲方明确要求保留的物件除外），并运离本项目</w:t>
      </w:r>
      <w:r>
        <w:rPr>
          <w:rFonts w:ascii="宋体" w:hAnsi="宋体" w:hint="eastAsia"/>
          <w:sz w:val="24"/>
        </w:rPr>
        <w:t>妥善处理，相关费用已经包含在合同价款之中，不需甲方另付。在美陈期内，如甲方要求乙方部分或全部拆除美陈物件的，乙方应在甲方要求的时间内</w:t>
      </w:r>
      <w:bookmarkStart w:id="1" w:name="OLE_LINK3"/>
      <w:bookmarkStart w:id="2" w:name="OLE_LINK4"/>
      <w:r>
        <w:rPr>
          <w:rFonts w:ascii="宋体" w:hAnsi="宋体" w:hint="eastAsia"/>
          <w:sz w:val="24"/>
        </w:rPr>
        <w:t>拆除，相关费用已经包含在合同价款之中，不需甲方另付</w:t>
      </w:r>
      <w:bookmarkEnd w:id="1"/>
      <w:bookmarkEnd w:id="2"/>
      <w:r>
        <w:rPr>
          <w:rFonts w:ascii="宋体" w:hAnsi="宋体" w:hint="eastAsia"/>
          <w:sz w:val="24"/>
        </w:rPr>
        <w:t>。拆除部分的美陈期相应截止，乙方须继续对未拆除部分按照合同约定履行美陈期的维护义务。</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三、乙方工作内容</w:t>
      </w:r>
      <w:r>
        <w:rPr>
          <w:rFonts w:ascii="宋体" w:hAnsi="宋体" w:hint="eastAsia"/>
          <w:b/>
          <w:sz w:val="24"/>
        </w:rPr>
        <w:t xml:space="preserve"> </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、美陈设计部分</w:t>
      </w:r>
      <w:r>
        <w:rPr>
          <w:rFonts w:ascii="宋体" w:hAnsi="宋体" w:hint="eastAsia"/>
          <w:sz w:val="24"/>
        </w:rPr>
        <w:t>(</w:t>
      </w:r>
      <w:r>
        <w:rPr>
          <w:rFonts w:ascii="宋体" w:hAnsi="宋体" w:hint="eastAsia"/>
          <w:sz w:val="24"/>
        </w:rPr>
        <w:t>主要工作内容</w:t>
      </w:r>
      <w:r>
        <w:rPr>
          <w:rFonts w:ascii="宋体" w:hAnsi="宋体" w:hint="eastAsia"/>
          <w:sz w:val="24"/>
        </w:rPr>
        <w:t>)</w:t>
      </w:r>
      <w:r>
        <w:rPr>
          <w:rFonts w:ascii="宋体" w:hAnsi="宋体" w:hint="eastAsia"/>
          <w:sz w:val="24"/>
        </w:rPr>
        <w:t>：【户外灯光方案设计】。</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、美陈制作部分</w:t>
      </w:r>
      <w:r>
        <w:rPr>
          <w:rFonts w:ascii="宋体" w:hAnsi="宋体" w:hint="eastAsia"/>
          <w:sz w:val="24"/>
        </w:rPr>
        <w:t>(</w:t>
      </w:r>
      <w:r>
        <w:rPr>
          <w:rFonts w:ascii="宋体" w:hAnsi="宋体" w:hint="eastAsia"/>
          <w:sz w:val="24"/>
        </w:rPr>
        <w:t>主要工作内容</w:t>
      </w:r>
      <w:r>
        <w:rPr>
          <w:rFonts w:ascii="宋体" w:hAnsi="宋体" w:hint="eastAsia"/>
          <w:sz w:val="24"/>
        </w:rPr>
        <w:t>)</w:t>
      </w:r>
      <w:r>
        <w:rPr>
          <w:rFonts w:ascii="宋体" w:hAnsi="宋体" w:hint="eastAsia"/>
          <w:sz w:val="24"/>
        </w:rPr>
        <w:t>：【灯幕画安装】。</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、美陈详细设计部分</w:t>
      </w:r>
      <w:r>
        <w:rPr>
          <w:rFonts w:ascii="宋体" w:hAnsi="宋体" w:hint="eastAsia"/>
          <w:sz w:val="24"/>
        </w:rPr>
        <w:t>(</w:t>
      </w:r>
      <w:r>
        <w:rPr>
          <w:rFonts w:ascii="宋体" w:hAnsi="宋体" w:hint="eastAsia"/>
          <w:sz w:val="24"/>
        </w:rPr>
        <w:t>主要工作内容</w:t>
      </w:r>
      <w:r>
        <w:rPr>
          <w:rFonts w:ascii="宋体" w:hAnsi="宋体" w:hint="eastAsia"/>
          <w:sz w:val="24"/>
        </w:rPr>
        <w:t>)</w:t>
      </w:r>
      <w:r>
        <w:rPr>
          <w:rFonts w:ascii="宋体" w:hAnsi="宋体" w:hint="eastAsia"/>
          <w:sz w:val="24"/>
        </w:rPr>
        <w:t>：【优化灯光白天、夜间效果及灯光分布图】。</w:t>
      </w:r>
    </w:p>
    <w:p w:rsidR="00E77AF3" w:rsidRDefault="0059002B">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、制作和执行</w:t>
      </w:r>
      <w:r>
        <w:rPr>
          <w:rFonts w:ascii="宋体" w:hAnsi="宋体" w:hint="eastAsia"/>
          <w:sz w:val="24"/>
        </w:rPr>
        <w:t>(</w:t>
      </w:r>
      <w:r>
        <w:rPr>
          <w:rFonts w:ascii="宋体" w:hAnsi="宋体" w:hint="eastAsia"/>
          <w:sz w:val="24"/>
        </w:rPr>
        <w:t>主要工作内容</w:t>
      </w:r>
      <w:r>
        <w:rPr>
          <w:rFonts w:ascii="宋体" w:hAnsi="宋体" w:hint="eastAsia"/>
          <w:sz w:val="24"/>
        </w:rPr>
        <w:t>)</w:t>
      </w:r>
      <w:r>
        <w:rPr>
          <w:rFonts w:ascii="宋体" w:hAnsi="宋体" w:hint="eastAsia"/>
          <w:sz w:val="24"/>
        </w:rPr>
        <w:t>：【户外墙体</w:t>
      </w:r>
      <w:r>
        <w:rPr>
          <w:rFonts w:ascii="宋体" w:hAnsi="宋体" w:hint="eastAsia"/>
          <w:color w:val="FF0000"/>
          <w:sz w:val="24"/>
        </w:rPr>
        <w:t>9</w:t>
      </w:r>
      <w:r>
        <w:rPr>
          <w:rFonts w:ascii="宋体" w:hAnsi="宋体" w:hint="eastAsia"/>
          <w:sz w:val="24"/>
        </w:rPr>
        <w:t>块安装点位】。</w:t>
      </w:r>
    </w:p>
    <w:p w:rsidR="00E77AF3" w:rsidRDefault="0059002B">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、美陈期内的维护和管理（主要工作内容）：【自项目安装结束验收当日起，预计悬挂时间</w:t>
      </w:r>
      <w:r>
        <w:rPr>
          <w:rFonts w:ascii="宋体" w:hAnsi="宋体" w:hint="eastAsia"/>
          <w:color w:val="FF0000"/>
          <w:sz w:val="24"/>
        </w:rPr>
        <w:t>12</w:t>
      </w:r>
      <w:r>
        <w:rPr>
          <w:rFonts w:ascii="宋体" w:hAnsi="宋体" w:hint="eastAsia"/>
          <w:color w:val="FF0000"/>
          <w:sz w:val="24"/>
        </w:rPr>
        <w:t>个月</w:t>
      </w:r>
      <w:r>
        <w:rPr>
          <w:rFonts w:ascii="宋体" w:hAnsi="宋体" w:hint="eastAsia"/>
          <w:sz w:val="24"/>
        </w:rPr>
        <w:t>，前</w:t>
      </w:r>
      <w:r>
        <w:rPr>
          <w:rFonts w:ascii="宋体" w:hAnsi="宋体" w:hint="eastAsia"/>
          <w:color w:val="FF0000"/>
          <w:sz w:val="24"/>
        </w:rPr>
        <w:t>6</w:t>
      </w:r>
      <w:r>
        <w:rPr>
          <w:rFonts w:ascii="宋体" w:hAnsi="宋体" w:hint="eastAsia"/>
          <w:color w:val="FF0000"/>
          <w:sz w:val="24"/>
        </w:rPr>
        <w:t>个月</w:t>
      </w:r>
      <w:r>
        <w:rPr>
          <w:rFonts w:ascii="宋体" w:hAnsi="宋体" w:hint="eastAsia"/>
          <w:sz w:val="24"/>
        </w:rPr>
        <w:t>为免费维保期，后</w:t>
      </w:r>
      <w:r>
        <w:rPr>
          <w:rFonts w:ascii="宋体" w:hAnsi="宋体" w:hint="eastAsia"/>
          <w:color w:val="FF0000"/>
          <w:sz w:val="24"/>
        </w:rPr>
        <w:t>6</w:t>
      </w:r>
      <w:r>
        <w:rPr>
          <w:rFonts w:ascii="宋体" w:hAnsi="宋体" w:hint="eastAsia"/>
          <w:color w:val="FF0000"/>
          <w:sz w:val="24"/>
        </w:rPr>
        <w:t>个月</w:t>
      </w:r>
      <w:r>
        <w:rPr>
          <w:rFonts w:ascii="宋体" w:hAnsi="宋体" w:hint="eastAsia"/>
          <w:sz w:val="24"/>
        </w:rPr>
        <w:t>为有偿维护期，项目直至甲方通知乙方拆除后</w:t>
      </w:r>
      <w:r>
        <w:rPr>
          <w:rFonts w:ascii="宋体" w:hAnsi="宋体" w:hint="eastAsia"/>
          <w:sz w:val="24"/>
        </w:rPr>
        <w:lastRenderedPageBreak/>
        <w:t>终止】。</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四、工程成果质量要求</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乙方须保证优质高效地完成甲方委托的工程策划、设计等工作，并成立由乙方主要业务骨干组成的专门工作小组，专门负责甲方的方案设计，该设计小组人员组成需经甲方书面审批，如有人员变更，需征得甲方书面同意，否则甲方有权立即解除合同。</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、对于每一次的设计工作，乙方应</w:t>
      </w:r>
      <w:r>
        <w:rPr>
          <w:rFonts w:ascii="宋体" w:hAnsi="宋体" w:hint="eastAsia"/>
          <w:sz w:val="24"/>
        </w:rPr>
        <w:t>确保委派专业的并由甲方认可的设计人员、文案创意人员与甲方进行直接沟通，未经甲方事先书面同意不得更换设计和文案创意人员，否则甲方有权立即解除合同。</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、乙方对于美陈设计、制作及安装工程成果应当保证：</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）具有创造性、新颖性、经济性、实用性、合法性。</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）乙方应对本工程的创意、设计、制作等工作成果的知识产权负责，不得侵犯他人的知识产权和其他权益。</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）符合国家及行业规范要求，不存在质量及安全问题，不会侵犯他人权益（包括财产损失和人身损害）。</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）本合同项下工程所涉及的全部物品材料等是全新的、尚未使用的，且必须为</w:t>
      </w:r>
      <w:r>
        <w:rPr>
          <w:rFonts w:ascii="宋体" w:hAnsi="宋体" w:hint="eastAsia"/>
          <w:sz w:val="24"/>
        </w:rPr>
        <w:t>B1</w:t>
      </w:r>
      <w:r>
        <w:rPr>
          <w:rFonts w:ascii="宋体" w:hAnsi="宋体" w:hint="eastAsia"/>
          <w:sz w:val="24"/>
        </w:rPr>
        <w:t>级以上阻燃材料，均符合国家法律法规及规范性文件（包括但不限于消防安全规范）要求且均须有原出厂证明和质量证书，不存在使用劣质、易燃易爆、有毒、有害材料等不环保或者可能对第三方造成财产或者人身损害的情况。</w:t>
      </w:r>
    </w:p>
    <w:p w:rsidR="00E77AF3" w:rsidRDefault="0059002B">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乙方工程成果应符合本合同及甲方要求，并获得甲方书面确认。如果乙方工程成果未达到上述质量要求，未能得到甲方认可，甲方有权随时解除合同，乙方应赔偿因此给甲方造成的损失（包括但不限于甲方受相关部门处罚的罚款、另行委托第三方施工达到质量要</w:t>
      </w:r>
      <w:r>
        <w:rPr>
          <w:rFonts w:ascii="宋体" w:hAnsi="宋体" w:hint="eastAsia"/>
          <w:sz w:val="24"/>
        </w:rPr>
        <w:t>求所增加的费用支出）。</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五、美陈工程验收</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、甲乙双方应及时办理隐蔽工程和中间工程的检查与验收手续。乙方对隐蔽工程和中间工程应至少提前</w:t>
      </w:r>
      <w:r>
        <w:rPr>
          <w:rFonts w:ascii="宋体" w:hAnsi="宋体" w:hint="eastAsia"/>
          <w:sz w:val="24"/>
        </w:rPr>
        <w:t>2</w:t>
      </w:r>
      <w:r>
        <w:rPr>
          <w:rFonts w:ascii="宋体" w:hAnsi="宋体" w:hint="eastAsia"/>
          <w:sz w:val="24"/>
        </w:rPr>
        <w:t>个日历天书面通知甲方验收。如果未通过甲方验收，甲方有权要求乙方整改并且重新进行验收，费用由乙方承担，工期不予顺延；如果乙方未通知甲方进行验收，甲方有权随时要求拆除已施工部分，费用由乙方承担，工期不予顺延。</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、本工程安装完毕，乙方应提前</w:t>
      </w:r>
      <w:r>
        <w:rPr>
          <w:rFonts w:ascii="宋体" w:hAnsi="宋体" w:hint="eastAsia"/>
          <w:color w:val="FF0000"/>
          <w:sz w:val="24"/>
        </w:rPr>
        <w:t>2</w:t>
      </w:r>
      <w:r>
        <w:rPr>
          <w:rFonts w:ascii="宋体" w:hAnsi="宋体" w:hint="eastAsia"/>
          <w:sz w:val="24"/>
        </w:rPr>
        <w:t>个日历天书面通知甲方对工程进行验收。如验收过程中存在质量等问题，乙方应在甲方指定的时间内整改，并在整改完毕后再次组织甲方验收，</w:t>
      </w:r>
      <w:r>
        <w:rPr>
          <w:rFonts w:ascii="宋体" w:hAnsi="宋体" w:hint="eastAsia"/>
          <w:sz w:val="24"/>
        </w:rPr>
        <w:lastRenderedPageBreak/>
        <w:t>直至经过甲方</w:t>
      </w:r>
      <w:r>
        <w:rPr>
          <w:rFonts w:ascii="宋体" w:hAnsi="宋体" w:hint="eastAsia"/>
          <w:sz w:val="24"/>
        </w:rPr>
        <w:t>验收合格并甲方书面确认为止，并配合甲方完成相关部门备案或审批、办理移交甲方等手续。</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、质量标准：采用甲方确认的材料并按甲方确认的美陈方案施工，达到本合同约定及甲方确认的设计要求。</w:t>
      </w:r>
    </w:p>
    <w:p w:rsidR="00E77AF3" w:rsidRDefault="0059002B">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、效果标准：以甲方确认的美陈方案作为效果标准。</w:t>
      </w:r>
    </w:p>
    <w:p w:rsidR="00E77AF3" w:rsidRDefault="0059002B">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、乙方应对现场尺寸进行测量复核（甲方应协助联系现场），如因尺寸差错造成的损失由乙方承担（包括承担乙方自身的损失和赔偿甲方损失等），且工期不予顺延。</w:t>
      </w:r>
    </w:p>
    <w:p w:rsidR="00E77AF3" w:rsidRDefault="0059002B">
      <w:pPr>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、乙方所进材料要提前</w:t>
      </w:r>
      <w:r>
        <w:rPr>
          <w:rFonts w:ascii="宋体" w:hAnsi="宋体" w:hint="eastAsia"/>
          <w:color w:val="FF0000"/>
          <w:sz w:val="24"/>
        </w:rPr>
        <w:t>1</w:t>
      </w:r>
      <w:r>
        <w:rPr>
          <w:rFonts w:ascii="宋体" w:hAnsi="宋体" w:hint="eastAsia"/>
          <w:sz w:val="24"/>
        </w:rPr>
        <w:t>个日历天报甲方验收，由甲方验收合格后方可使用，但甲方验收或确认均不减免乙方责任，甲方也不因此承担责任。若乙</w:t>
      </w:r>
      <w:r>
        <w:rPr>
          <w:rFonts w:ascii="宋体" w:hAnsi="宋体" w:hint="eastAsia"/>
          <w:sz w:val="24"/>
        </w:rPr>
        <w:t>方使用材料不合格或不能符合甲方要求，则由乙方重新返工且须进行重新验收，所造成的损失由乙方负责，工期不予顺延。</w:t>
      </w:r>
    </w:p>
    <w:p w:rsidR="00E77AF3" w:rsidRDefault="0059002B">
      <w:pPr>
        <w:spacing w:line="360" w:lineRule="auto"/>
        <w:ind w:firstLineChars="200" w:firstLine="480"/>
        <w:rPr>
          <w:rFonts w:ascii="宋体" w:hAnsi="宋体"/>
          <w:sz w:val="24"/>
        </w:rPr>
      </w:pPr>
      <w:r>
        <w:rPr>
          <w:rFonts w:ascii="宋体" w:hAnsi="宋体" w:hint="eastAsia"/>
          <w:sz w:val="24"/>
        </w:rPr>
        <w:t>7</w:t>
      </w:r>
      <w:r>
        <w:rPr>
          <w:rFonts w:ascii="宋体" w:hAnsi="宋体" w:hint="eastAsia"/>
          <w:sz w:val="24"/>
        </w:rPr>
        <w:t>、未经甲方许可，乙方不得擅自使用代替的设备或材料。否则，无论工程是否竣工，甲方均有权要求乙方立即进行更换，工期不予顺延，且乙方应自行承担更换的费用和赔偿甲方遭受的全部经济损失（包括但不限于甲方停止营业的损失）。</w:t>
      </w:r>
    </w:p>
    <w:p w:rsidR="00E77AF3" w:rsidRDefault="0059002B">
      <w:pPr>
        <w:spacing w:line="360" w:lineRule="auto"/>
        <w:ind w:firstLineChars="200" w:firstLine="480"/>
        <w:rPr>
          <w:rFonts w:ascii="宋体" w:hAnsi="宋体"/>
          <w:sz w:val="24"/>
        </w:rPr>
      </w:pPr>
      <w:r>
        <w:rPr>
          <w:rFonts w:ascii="宋体" w:hAnsi="宋体" w:hint="eastAsia"/>
          <w:sz w:val="24"/>
        </w:rPr>
        <w:t>8</w:t>
      </w:r>
      <w:r>
        <w:rPr>
          <w:rFonts w:ascii="宋体" w:hAnsi="宋体" w:hint="eastAsia"/>
          <w:sz w:val="24"/>
        </w:rPr>
        <w:t>、乙方施工应按本合同约定的内容进行，并保证施工质量达到经甲方确认的美陈方案及设计的要求</w:t>
      </w:r>
      <w:r>
        <w:rPr>
          <w:rFonts w:ascii="宋体" w:hAnsi="宋体" w:hint="eastAsia"/>
          <w:sz w:val="24"/>
        </w:rPr>
        <w:t>,</w:t>
      </w:r>
      <w:r>
        <w:rPr>
          <w:rFonts w:ascii="宋体" w:hAnsi="宋体" w:hint="eastAsia"/>
          <w:sz w:val="24"/>
        </w:rPr>
        <w:t>甲方有权在施工过程中对施工质量进行现场检查，甲方发现未达到以上要求的，由乙方在甲方指定的时间内负责</w:t>
      </w:r>
      <w:r>
        <w:rPr>
          <w:rFonts w:ascii="宋体" w:hAnsi="宋体" w:hint="eastAsia"/>
          <w:sz w:val="24"/>
        </w:rPr>
        <w:t>返工且须经甲方进行重新检查，费用由乙方承担，工期不予顺延。</w:t>
      </w:r>
    </w:p>
    <w:p w:rsidR="00E77AF3" w:rsidRDefault="0059002B">
      <w:pPr>
        <w:spacing w:line="360" w:lineRule="auto"/>
        <w:ind w:firstLineChars="200" w:firstLine="480"/>
        <w:rPr>
          <w:rFonts w:ascii="宋体" w:hAnsi="宋体"/>
          <w:sz w:val="24"/>
        </w:rPr>
      </w:pPr>
      <w:r>
        <w:rPr>
          <w:rFonts w:ascii="宋体" w:hAnsi="宋体" w:hint="eastAsia"/>
          <w:sz w:val="24"/>
        </w:rPr>
        <w:t>9</w:t>
      </w:r>
      <w:r>
        <w:rPr>
          <w:rFonts w:ascii="宋体" w:hAnsi="宋体" w:hint="eastAsia"/>
          <w:sz w:val="24"/>
        </w:rPr>
        <w:t>、甲方验收并不免除乙方对工程的质量保证责任，即使本工程通过甲方验收，但甲方当地（包括施工地）有关主管部门对本工程范围内的内容进行检查并提出整改要求的，乙方应按照相关部门的要求和期限进行整改并承担相应责任，上述整改产生的费用包含在本次合同价款中，甲方不另行向乙方支付任何费用，且乙方应向甲方支付甲方因整改产生的任何损失，包括但不限于相关部门的罚金和停止营业的损失。</w:t>
      </w:r>
    </w:p>
    <w:p w:rsidR="00E77AF3" w:rsidRDefault="0059002B">
      <w:pPr>
        <w:spacing w:line="360" w:lineRule="auto"/>
        <w:ind w:firstLineChars="200" w:firstLine="480"/>
        <w:jc w:val="left"/>
        <w:rPr>
          <w:rFonts w:ascii="宋体" w:hAnsi="宋体"/>
          <w:sz w:val="24"/>
        </w:rPr>
      </w:pPr>
      <w:r>
        <w:rPr>
          <w:rFonts w:ascii="宋体" w:hAnsi="宋体"/>
          <w:sz w:val="24"/>
        </w:rPr>
        <w:t>10</w:t>
      </w:r>
      <w:r>
        <w:rPr>
          <w:rFonts w:ascii="宋体" w:hAnsi="宋体" w:hint="eastAsia"/>
          <w:sz w:val="24"/>
        </w:rPr>
        <w:t>、甲方验收后根据美陈验收标准及验收评估报告进行验收，并形成书面报告，甲方通过书面验</w:t>
      </w:r>
      <w:r>
        <w:rPr>
          <w:rFonts w:ascii="宋体" w:hAnsi="宋体" w:hint="eastAsia"/>
          <w:sz w:val="24"/>
        </w:rPr>
        <w:t>收报告中的《美陈验收单》的判定乙方本合同项下的履约情况，如未按照施工图纸和规定材质，将扣除全部或部分履约保证金及追究乙方相应责任。</w:t>
      </w:r>
    </w:p>
    <w:p w:rsidR="00E77AF3" w:rsidRDefault="0059002B">
      <w:pPr>
        <w:spacing w:line="360" w:lineRule="auto"/>
        <w:ind w:firstLineChars="200" w:firstLine="480"/>
        <w:jc w:val="left"/>
        <w:rPr>
          <w:rFonts w:ascii="宋体" w:hAnsi="宋体"/>
          <w:sz w:val="24"/>
        </w:rPr>
      </w:pPr>
      <w:r>
        <w:rPr>
          <w:rFonts w:ascii="宋体" w:hAnsi="宋体" w:hint="eastAsia"/>
          <w:sz w:val="24"/>
        </w:rPr>
        <w:t>（</w:t>
      </w:r>
      <w:r>
        <w:rPr>
          <w:rFonts w:ascii="宋体" w:hAnsi="宋体" w:hint="eastAsia"/>
          <w:sz w:val="24"/>
        </w:rPr>
        <w:t>1</w:t>
      </w:r>
      <w:r>
        <w:rPr>
          <w:rFonts w:ascii="宋体" w:hAnsi="宋体"/>
          <w:sz w:val="24"/>
        </w:rPr>
        <w:t>）履约及格（</w:t>
      </w:r>
      <w:r>
        <w:rPr>
          <w:rFonts w:ascii="宋体" w:hAnsi="宋体" w:hint="eastAsia"/>
          <w:sz w:val="24"/>
        </w:rPr>
        <w:t>工艺、材料基本符合安全标准，成果与设计图纸有明显差异</w:t>
      </w:r>
      <w:r>
        <w:rPr>
          <w:rFonts w:ascii="宋体" w:hAnsi="宋体"/>
          <w:sz w:val="24"/>
        </w:rPr>
        <w:t>）按适当具备合同履约能力处理</w:t>
      </w:r>
      <w:r>
        <w:rPr>
          <w:rFonts w:ascii="宋体" w:hAnsi="宋体" w:hint="eastAsia"/>
          <w:sz w:val="24"/>
        </w:rPr>
        <w:t>。</w:t>
      </w:r>
    </w:p>
    <w:p w:rsidR="00E77AF3" w:rsidRDefault="0059002B">
      <w:pPr>
        <w:spacing w:line="360" w:lineRule="auto"/>
        <w:ind w:firstLineChars="300" w:firstLine="720"/>
        <w:jc w:val="left"/>
        <w:rPr>
          <w:rFonts w:ascii="宋体" w:hAnsi="宋体"/>
          <w:sz w:val="24"/>
        </w:rPr>
      </w:pPr>
      <w:r>
        <w:rPr>
          <w:rFonts w:ascii="宋体" w:hAnsi="宋体"/>
          <w:sz w:val="24"/>
        </w:rPr>
        <w:t>A</w:t>
      </w:r>
      <w:r>
        <w:rPr>
          <w:rFonts w:ascii="宋体" w:hAnsi="宋体" w:hint="eastAsia"/>
          <w:sz w:val="24"/>
        </w:rPr>
        <w:t>、对不符合品质要求点位整改，如无法整改的点位，扣除整改工程量等额的合同款；</w:t>
      </w:r>
    </w:p>
    <w:p w:rsidR="00E77AF3" w:rsidRDefault="0059002B">
      <w:pPr>
        <w:spacing w:line="360" w:lineRule="auto"/>
        <w:ind w:firstLineChars="300" w:firstLine="720"/>
        <w:jc w:val="left"/>
        <w:rPr>
          <w:rFonts w:ascii="宋体" w:hAnsi="宋体"/>
          <w:sz w:val="24"/>
        </w:rPr>
      </w:pPr>
      <w:r>
        <w:rPr>
          <w:rFonts w:ascii="宋体" w:hAnsi="宋体"/>
          <w:sz w:val="24"/>
        </w:rPr>
        <w:t>B</w:t>
      </w:r>
      <w:r>
        <w:rPr>
          <w:rFonts w:ascii="宋体" w:hAnsi="宋体" w:hint="eastAsia"/>
          <w:sz w:val="24"/>
        </w:rPr>
        <w:t>、整改品质符合良好及以上后实行整体移交，并按合同约定付款；</w:t>
      </w:r>
    </w:p>
    <w:p w:rsidR="00E77AF3" w:rsidRDefault="0059002B">
      <w:pPr>
        <w:spacing w:line="360" w:lineRule="auto"/>
        <w:ind w:firstLineChars="300" w:firstLine="720"/>
        <w:jc w:val="left"/>
        <w:rPr>
          <w:rFonts w:ascii="宋体" w:hAnsi="宋体"/>
          <w:sz w:val="24"/>
        </w:rPr>
      </w:pPr>
      <w:r>
        <w:rPr>
          <w:rFonts w:ascii="宋体" w:hAnsi="宋体"/>
          <w:sz w:val="24"/>
        </w:rPr>
        <w:t>C</w:t>
      </w:r>
      <w:r>
        <w:rPr>
          <w:rFonts w:ascii="宋体" w:hAnsi="宋体" w:hint="eastAsia"/>
          <w:sz w:val="24"/>
        </w:rPr>
        <w:t>、扣除</w:t>
      </w:r>
      <w:r>
        <w:rPr>
          <w:rFonts w:ascii="宋体" w:hAnsi="宋体"/>
          <w:color w:val="FF0000"/>
          <w:sz w:val="24"/>
        </w:rPr>
        <w:t>50%</w:t>
      </w:r>
      <w:r>
        <w:rPr>
          <w:rFonts w:ascii="宋体" w:hAnsi="宋体"/>
          <w:sz w:val="24"/>
        </w:rPr>
        <w:t>的履约保证金作为</w:t>
      </w:r>
      <w:r>
        <w:rPr>
          <w:rFonts w:ascii="宋体" w:hAnsi="宋体" w:hint="eastAsia"/>
          <w:sz w:val="24"/>
        </w:rPr>
        <w:t>乙方应付违约金。</w:t>
      </w:r>
    </w:p>
    <w:p w:rsidR="00E77AF3" w:rsidRDefault="0059002B">
      <w:pPr>
        <w:spacing w:line="360" w:lineRule="auto"/>
        <w:ind w:firstLineChars="200" w:firstLine="480"/>
        <w:jc w:val="left"/>
        <w:rPr>
          <w:rFonts w:ascii="宋体" w:hAnsi="宋体"/>
          <w:sz w:val="24"/>
        </w:rPr>
      </w:pPr>
      <w:r>
        <w:rPr>
          <w:rFonts w:ascii="宋体" w:hAnsi="宋体" w:hint="eastAsia"/>
          <w:sz w:val="24"/>
        </w:rPr>
        <w:t>（</w:t>
      </w:r>
      <w:r>
        <w:rPr>
          <w:rFonts w:ascii="宋体" w:hAnsi="宋体" w:hint="eastAsia"/>
          <w:sz w:val="24"/>
        </w:rPr>
        <w:t>2</w:t>
      </w:r>
      <w:r>
        <w:rPr>
          <w:rFonts w:ascii="宋体" w:hAnsi="宋体"/>
          <w:sz w:val="24"/>
        </w:rPr>
        <w:t>）履约良（</w:t>
      </w:r>
      <w:r>
        <w:rPr>
          <w:rFonts w:ascii="宋体" w:hAnsi="宋体" w:hint="eastAsia"/>
          <w:sz w:val="24"/>
        </w:rPr>
        <w:t>工艺、材料符合安全标准，成果设计图纸无明显差异</w:t>
      </w:r>
      <w:r>
        <w:rPr>
          <w:rFonts w:ascii="宋体" w:hAnsi="宋体"/>
          <w:sz w:val="24"/>
        </w:rPr>
        <w:t>）</w:t>
      </w:r>
      <w:r>
        <w:rPr>
          <w:rFonts w:ascii="宋体" w:hAnsi="宋体" w:hint="eastAsia"/>
          <w:sz w:val="24"/>
        </w:rPr>
        <w:t>按具备合同履约能</w:t>
      </w:r>
      <w:r>
        <w:rPr>
          <w:rFonts w:ascii="宋体" w:hAnsi="宋体" w:hint="eastAsia"/>
          <w:sz w:val="24"/>
        </w:rPr>
        <w:lastRenderedPageBreak/>
        <w:t>力处理。</w:t>
      </w:r>
    </w:p>
    <w:p w:rsidR="00E77AF3" w:rsidRDefault="0059002B">
      <w:pPr>
        <w:spacing w:line="360" w:lineRule="auto"/>
        <w:ind w:firstLineChars="300" w:firstLine="720"/>
        <w:jc w:val="left"/>
        <w:rPr>
          <w:rFonts w:ascii="宋体" w:hAnsi="宋体"/>
          <w:sz w:val="24"/>
        </w:rPr>
      </w:pPr>
      <w:r>
        <w:rPr>
          <w:rFonts w:ascii="宋体" w:hAnsi="宋体"/>
          <w:sz w:val="24"/>
        </w:rPr>
        <w:t>A</w:t>
      </w:r>
      <w:r>
        <w:rPr>
          <w:rFonts w:ascii="宋体" w:hAnsi="宋体"/>
          <w:sz w:val="24"/>
        </w:rPr>
        <w:t>、对影响品质的点位进行调改</w:t>
      </w:r>
      <w:r>
        <w:rPr>
          <w:rFonts w:ascii="宋体" w:hAnsi="宋体" w:hint="eastAsia"/>
          <w:sz w:val="24"/>
        </w:rPr>
        <w:t>；</w:t>
      </w:r>
    </w:p>
    <w:p w:rsidR="00E77AF3" w:rsidRDefault="0059002B">
      <w:pPr>
        <w:spacing w:line="360" w:lineRule="auto"/>
        <w:ind w:firstLineChars="300" w:firstLine="720"/>
        <w:jc w:val="left"/>
        <w:rPr>
          <w:rFonts w:ascii="宋体" w:hAnsi="宋体"/>
          <w:sz w:val="24"/>
        </w:rPr>
      </w:pPr>
      <w:r>
        <w:rPr>
          <w:rFonts w:ascii="宋体" w:hAnsi="宋体"/>
          <w:sz w:val="24"/>
        </w:rPr>
        <w:t>B</w:t>
      </w:r>
      <w:r>
        <w:rPr>
          <w:rFonts w:ascii="宋体" w:hAnsi="宋体" w:hint="eastAsia"/>
          <w:sz w:val="24"/>
        </w:rPr>
        <w:t>、调改品质符合达到良好及以上后实行整体移交，并按合同约定付款；</w:t>
      </w:r>
    </w:p>
    <w:p w:rsidR="00E77AF3" w:rsidRDefault="0059002B">
      <w:pPr>
        <w:spacing w:line="360" w:lineRule="auto"/>
        <w:ind w:firstLineChars="300" w:firstLine="720"/>
        <w:jc w:val="left"/>
        <w:rPr>
          <w:rFonts w:ascii="宋体" w:hAnsi="宋体"/>
          <w:sz w:val="24"/>
        </w:rPr>
      </w:pPr>
      <w:r>
        <w:rPr>
          <w:rFonts w:ascii="宋体" w:hAnsi="宋体"/>
          <w:sz w:val="24"/>
        </w:rPr>
        <w:t>C</w:t>
      </w:r>
      <w:r>
        <w:rPr>
          <w:rFonts w:ascii="宋体" w:hAnsi="宋体" w:hint="eastAsia"/>
          <w:sz w:val="24"/>
        </w:rPr>
        <w:t>、扣除</w:t>
      </w:r>
      <w:r>
        <w:rPr>
          <w:rFonts w:ascii="宋体" w:hAnsi="宋体"/>
          <w:color w:val="FF0000"/>
          <w:sz w:val="24"/>
        </w:rPr>
        <w:t>25%</w:t>
      </w:r>
      <w:r>
        <w:rPr>
          <w:rFonts w:ascii="宋体" w:hAnsi="宋体"/>
          <w:sz w:val="24"/>
        </w:rPr>
        <w:t>的履约保证金</w:t>
      </w:r>
      <w:r>
        <w:rPr>
          <w:rFonts w:ascii="宋体" w:hAnsi="宋体" w:hint="eastAsia"/>
          <w:sz w:val="24"/>
        </w:rPr>
        <w:t>作为乙方应付违约金。</w:t>
      </w:r>
    </w:p>
    <w:p w:rsidR="00E77AF3" w:rsidRDefault="0059002B">
      <w:pPr>
        <w:spacing w:line="360" w:lineRule="auto"/>
        <w:ind w:firstLineChars="200" w:firstLine="480"/>
        <w:jc w:val="left"/>
        <w:rPr>
          <w:rFonts w:ascii="宋体" w:hAnsi="宋体"/>
          <w:sz w:val="24"/>
        </w:rPr>
      </w:pPr>
      <w:r>
        <w:rPr>
          <w:rFonts w:ascii="宋体" w:hAnsi="宋体" w:hint="eastAsia"/>
          <w:sz w:val="24"/>
        </w:rPr>
        <w:t>（</w:t>
      </w:r>
      <w:r>
        <w:rPr>
          <w:rFonts w:ascii="宋体" w:hAnsi="宋体" w:hint="eastAsia"/>
          <w:sz w:val="24"/>
        </w:rPr>
        <w:t>3</w:t>
      </w:r>
      <w:r>
        <w:rPr>
          <w:rFonts w:ascii="宋体" w:hAnsi="宋体"/>
          <w:sz w:val="24"/>
        </w:rPr>
        <w:t>）</w:t>
      </w:r>
      <w:r>
        <w:rPr>
          <w:rFonts w:ascii="宋体" w:hAnsi="宋体" w:hint="eastAsia"/>
          <w:sz w:val="24"/>
        </w:rPr>
        <w:t>履约优秀（工艺、材料完全符合安全标准按图纸制作</w:t>
      </w:r>
      <w:r>
        <w:rPr>
          <w:rFonts w:ascii="宋体" w:hAnsi="宋体"/>
          <w:sz w:val="24"/>
        </w:rPr>
        <w:t>）</w:t>
      </w:r>
      <w:r>
        <w:rPr>
          <w:rFonts w:ascii="宋体" w:hAnsi="宋体" w:hint="eastAsia"/>
          <w:sz w:val="24"/>
        </w:rPr>
        <w:t>具备合同履约能力处理。</w:t>
      </w:r>
    </w:p>
    <w:p w:rsidR="00E77AF3" w:rsidRDefault="0059002B">
      <w:pPr>
        <w:spacing w:line="360" w:lineRule="auto"/>
        <w:ind w:left="720"/>
        <w:jc w:val="left"/>
        <w:rPr>
          <w:rFonts w:ascii="宋体" w:hAnsi="宋体"/>
          <w:sz w:val="24"/>
        </w:rPr>
      </w:pPr>
      <w:r>
        <w:rPr>
          <w:rFonts w:ascii="宋体" w:hAnsi="宋体"/>
          <w:sz w:val="24"/>
        </w:rPr>
        <w:t>A</w:t>
      </w:r>
      <w:r>
        <w:rPr>
          <w:rFonts w:ascii="宋体" w:hAnsi="宋体" w:hint="eastAsia"/>
          <w:sz w:val="24"/>
        </w:rPr>
        <w:t>、视营运期需求对可提升至优秀品质的点位适当调改；</w:t>
      </w:r>
    </w:p>
    <w:p w:rsidR="00E77AF3" w:rsidRDefault="0059002B">
      <w:pPr>
        <w:spacing w:line="360" w:lineRule="auto"/>
        <w:ind w:left="720"/>
        <w:jc w:val="left"/>
        <w:rPr>
          <w:rFonts w:ascii="宋体" w:hAnsi="宋体"/>
          <w:sz w:val="24"/>
        </w:rPr>
      </w:pPr>
      <w:r>
        <w:rPr>
          <w:rFonts w:ascii="宋体" w:hAnsi="宋体"/>
          <w:sz w:val="24"/>
        </w:rPr>
        <w:t>B</w:t>
      </w:r>
      <w:r>
        <w:rPr>
          <w:rFonts w:ascii="宋体" w:hAnsi="宋体" w:hint="eastAsia"/>
          <w:sz w:val="24"/>
        </w:rPr>
        <w:t>、同步发起整体交接并按合同约定付款。</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六、履约保证金、合同价款和付款方式</w:t>
      </w:r>
      <w:r>
        <w:rPr>
          <w:rFonts w:ascii="宋体" w:hAnsi="宋体" w:hint="eastAsia"/>
          <w:b/>
          <w:sz w:val="24"/>
        </w:rPr>
        <w:t xml:space="preserve"> </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、乙方应在本合同签署后【】个工作日内，向甲方缴纳人民币【】圆整履约保证金，作为乙方妥善履行本合同义务的担保。履约保证金被甲方扣除时，此金额为含增值税价格。其中，增值税税率为【】</w:t>
      </w:r>
      <w:r>
        <w:rPr>
          <w:rFonts w:ascii="宋体" w:hAnsi="宋体" w:hint="eastAsia"/>
          <w:sz w:val="24"/>
        </w:rPr>
        <w:t>%</w:t>
      </w:r>
      <w:r>
        <w:rPr>
          <w:rFonts w:ascii="宋体" w:hAnsi="宋体" w:hint="eastAsia"/>
          <w:sz w:val="24"/>
        </w:rPr>
        <w:t>，增值税税款为【】元。如发生乙方违约，甲方有权从履约保证金中扣除乙方应承担的赔偿金或违约金</w:t>
      </w:r>
      <w:r>
        <w:rPr>
          <w:rFonts w:ascii="宋体" w:hAnsi="宋体" w:hint="eastAsia"/>
          <w:sz w:val="24"/>
        </w:rPr>
        <w:t xml:space="preserve">, </w:t>
      </w:r>
      <w:r>
        <w:rPr>
          <w:rFonts w:ascii="宋体" w:hAnsi="宋体" w:hint="eastAsia"/>
          <w:sz w:val="24"/>
        </w:rPr>
        <w:t>该等扣除金额将视为乙方向甲方支付的赔偿金或违约金。乙方应在甲方扣款后</w:t>
      </w:r>
      <w:r>
        <w:rPr>
          <w:rFonts w:ascii="宋体" w:hAnsi="宋体" w:hint="eastAsia"/>
          <w:sz w:val="24"/>
        </w:rPr>
        <w:t>2</w:t>
      </w:r>
      <w:r>
        <w:rPr>
          <w:rFonts w:ascii="宋体" w:hAnsi="宋体" w:hint="eastAsia"/>
          <w:sz w:val="24"/>
        </w:rPr>
        <w:t>个工作日内补足履约保证金。服务期限届满，甲方确认乙方已妥善履行完毕本合同项下各项工作义务且与乙方结算付清合同价款后</w:t>
      </w:r>
      <w:r>
        <w:rPr>
          <w:rFonts w:ascii="宋体" w:hAnsi="宋体" w:hint="eastAsia"/>
          <w:sz w:val="24"/>
        </w:rPr>
        <w:t>5</w:t>
      </w:r>
      <w:r>
        <w:rPr>
          <w:rFonts w:ascii="宋体" w:hAnsi="宋体" w:hint="eastAsia"/>
          <w:sz w:val="24"/>
        </w:rPr>
        <w:t>个工作日内，退还乙方履约保证金余额（不计息）；乙方应</w:t>
      </w:r>
      <w:r>
        <w:rPr>
          <w:rFonts w:ascii="宋体" w:hAnsi="宋体" w:hint="eastAsia"/>
          <w:sz w:val="24"/>
        </w:rPr>
        <w:t>同时退还甲方履约保证金收据原件。</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、合同价款为人民币【】元（小写：￥【】元）增值税税率【】</w:t>
      </w:r>
      <w:r>
        <w:rPr>
          <w:rFonts w:ascii="宋体" w:hAnsi="宋体" w:hint="eastAsia"/>
          <w:sz w:val="24"/>
        </w:rPr>
        <w:t>%</w:t>
      </w:r>
      <w:r>
        <w:rPr>
          <w:rFonts w:ascii="宋体" w:hAnsi="宋体" w:hint="eastAsia"/>
          <w:sz w:val="24"/>
        </w:rPr>
        <w:t>，增值税税款为【】元，具体构成说明见附件二。该合同价款为包干总价，不因任何原因发生而调增，合同价款是乙方提供本合同所约定全部服务、甲方应向乙方支付的全部费用，其中已包含但不限于设计、材料、制作、运输、安装、巡检、拆卸费用以及美陈期内的维护维修、美陈创意、设计和方案的知识产权费用、税金、利息、利润等。除此之外，甲方无需就本合同履行向乙方或第三方支付任何其他报酬和费用。除双方另有约定外，本工程提前完工，甲方无需向乙方支</w:t>
      </w:r>
      <w:r>
        <w:rPr>
          <w:rFonts w:ascii="宋体" w:hAnsi="宋体" w:hint="eastAsia"/>
          <w:sz w:val="24"/>
        </w:rPr>
        <w:t>付任何赶工费用和提前完工奖励等费用。</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乙方为圆满完成工程而在实际施工中增加工程量的（包括但不限于增加所使用的设备材料数量、人工数量等），本合同约定的合同价款不作调增；乙方实际施工的工程量按甲方要求减少的，双方据实核减结算合同价款。</w:t>
      </w:r>
    </w:p>
    <w:p w:rsidR="00E77AF3" w:rsidRDefault="0059002B">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、付款方式：</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）本合同签订后，甲方收到乙方提交的美陈方案并经甲方书面确认合格后</w:t>
      </w:r>
      <w:r>
        <w:rPr>
          <w:rFonts w:ascii="宋体" w:hAnsi="宋体" w:hint="eastAsia"/>
          <w:color w:val="FF0000"/>
          <w:sz w:val="24"/>
        </w:rPr>
        <w:t>15</w:t>
      </w:r>
      <w:r>
        <w:rPr>
          <w:rFonts w:ascii="宋体" w:hAnsi="宋体" w:hint="eastAsia"/>
          <w:sz w:val="24"/>
        </w:rPr>
        <w:t>日内，向乙方支付合同价款的</w:t>
      </w:r>
      <w:r>
        <w:rPr>
          <w:rFonts w:ascii="宋体" w:hAnsi="宋体" w:hint="eastAsia"/>
          <w:color w:val="FF0000"/>
          <w:sz w:val="24"/>
        </w:rPr>
        <w:t>40%</w:t>
      </w:r>
      <w:r>
        <w:rPr>
          <w:rFonts w:ascii="宋体" w:hAnsi="宋体" w:hint="eastAsia"/>
          <w:sz w:val="24"/>
        </w:rPr>
        <w:t>，</w:t>
      </w:r>
      <w:r>
        <w:rPr>
          <w:rFonts w:ascii="宋体" w:hAnsi="宋体" w:cs="宋体" w:hint="eastAsia"/>
          <w:color w:val="000000"/>
          <w:kern w:val="0"/>
          <w:sz w:val="24"/>
        </w:rPr>
        <w:t>乙方</w:t>
      </w:r>
      <w:r>
        <w:rPr>
          <w:rFonts w:ascii="宋体" w:hAnsi="宋体" w:cs="宋体" w:hint="eastAsia"/>
          <w:kern w:val="0"/>
          <w:sz w:val="24"/>
        </w:rPr>
        <w:t>在付款前</w:t>
      </w:r>
      <w:r>
        <w:rPr>
          <w:rFonts w:ascii="宋体" w:hAnsi="宋体" w:cs="宋体" w:hint="eastAsia"/>
          <w:color w:val="000000"/>
          <w:kern w:val="0"/>
          <w:sz w:val="24"/>
        </w:rPr>
        <w:t>出具增值税专用发票；</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）本工程安装完成，乙方配合甲方完成相关部门的备案或审批（如需）并经甲方验收合格、交付甲方使用后</w:t>
      </w:r>
      <w:r>
        <w:rPr>
          <w:rFonts w:ascii="宋体" w:hAnsi="宋体" w:hint="eastAsia"/>
          <w:color w:val="FF0000"/>
          <w:sz w:val="24"/>
        </w:rPr>
        <w:t>7</w:t>
      </w:r>
      <w:r>
        <w:rPr>
          <w:rFonts w:ascii="宋体" w:hAnsi="宋体" w:hint="eastAsia"/>
          <w:sz w:val="24"/>
        </w:rPr>
        <w:t>日内，甲方向乙方支付</w:t>
      </w:r>
      <w:r>
        <w:rPr>
          <w:rFonts w:ascii="宋体" w:hAnsi="宋体" w:hint="eastAsia"/>
          <w:sz w:val="24"/>
        </w:rPr>
        <w:t>至结算价款的</w:t>
      </w:r>
      <w:r>
        <w:rPr>
          <w:rFonts w:ascii="宋体" w:hAnsi="宋体"/>
          <w:color w:val="FF0000"/>
          <w:sz w:val="24"/>
        </w:rPr>
        <w:t>9</w:t>
      </w:r>
      <w:r>
        <w:rPr>
          <w:rFonts w:ascii="宋体" w:hAnsi="宋体" w:hint="eastAsia"/>
          <w:color w:val="FF0000"/>
          <w:sz w:val="24"/>
        </w:rPr>
        <w:t>0%</w:t>
      </w:r>
      <w:r>
        <w:rPr>
          <w:rFonts w:ascii="宋体" w:hAnsi="宋体" w:hint="eastAsia"/>
          <w:sz w:val="24"/>
        </w:rPr>
        <w:t>，</w:t>
      </w:r>
      <w:r>
        <w:rPr>
          <w:rFonts w:ascii="宋体" w:hAnsi="宋体" w:cs="宋体" w:hint="eastAsia"/>
          <w:color w:val="000000"/>
          <w:kern w:val="0"/>
          <w:sz w:val="24"/>
        </w:rPr>
        <w:t>乙方</w:t>
      </w:r>
      <w:r>
        <w:rPr>
          <w:rFonts w:ascii="宋体" w:hAnsi="宋体" w:cs="宋体" w:hint="eastAsia"/>
          <w:kern w:val="0"/>
          <w:sz w:val="24"/>
        </w:rPr>
        <w:t>在付款前</w:t>
      </w:r>
      <w:r>
        <w:rPr>
          <w:rFonts w:ascii="宋体" w:hAnsi="宋体" w:cs="宋体" w:hint="eastAsia"/>
          <w:color w:val="000000"/>
          <w:kern w:val="0"/>
          <w:sz w:val="24"/>
        </w:rPr>
        <w:t>出具增值</w:t>
      </w:r>
      <w:r>
        <w:rPr>
          <w:rFonts w:ascii="宋体" w:hAnsi="宋体" w:cs="宋体" w:hint="eastAsia"/>
          <w:color w:val="000000"/>
          <w:kern w:val="0"/>
          <w:sz w:val="24"/>
        </w:rPr>
        <w:lastRenderedPageBreak/>
        <w:t>税专用发票；</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）结算价款的</w:t>
      </w:r>
      <w:r>
        <w:rPr>
          <w:rFonts w:ascii="宋体" w:hAnsi="宋体" w:hint="eastAsia"/>
          <w:color w:val="FF0000"/>
          <w:sz w:val="24"/>
        </w:rPr>
        <w:t>10%</w:t>
      </w:r>
      <w:r>
        <w:rPr>
          <w:rFonts w:ascii="宋体" w:hAnsi="宋体" w:hint="eastAsia"/>
          <w:sz w:val="24"/>
        </w:rPr>
        <w:t>作为美陈期质保金，美陈期结束，乙方完全履行维护维修义务，拆除所有美陈物料并清理现场，且经甲方验收确认合格后</w:t>
      </w:r>
      <w:r>
        <w:rPr>
          <w:rFonts w:ascii="宋体" w:hAnsi="宋体" w:hint="eastAsia"/>
          <w:color w:val="FF0000"/>
          <w:sz w:val="24"/>
        </w:rPr>
        <w:t>7</w:t>
      </w:r>
      <w:r>
        <w:rPr>
          <w:rFonts w:ascii="宋体" w:hAnsi="宋体" w:hint="eastAsia"/>
          <w:sz w:val="24"/>
        </w:rPr>
        <w:t>日内，甲方向乙方退还质保金余额，</w:t>
      </w:r>
      <w:r>
        <w:rPr>
          <w:rFonts w:ascii="宋体" w:hAnsi="宋体" w:cs="宋体" w:hint="eastAsia"/>
          <w:color w:val="000000"/>
          <w:kern w:val="0"/>
          <w:sz w:val="24"/>
        </w:rPr>
        <w:t>乙方</w:t>
      </w:r>
      <w:r>
        <w:rPr>
          <w:rFonts w:ascii="宋体" w:hAnsi="宋体" w:cs="宋体" w:hint="eastAsia"/>
          <w:kern w:val="0"/>
          <w:sz w:val="24"/>
        </w:rPr>
        <w:t>在付款前</w:t>
      </w:r>
      <w:r>
        <w:rPr>
          <w:rFonts w:ascii="宋体" w:hAnsi="宋体" w:cs="宋体" w:hint="eastAsia"/>
          <w:color w:val="000000"/>
          <w:kern w:val="0"/>
          <w:sz w:val="24"/>
        </w:rPr>
        <w:t>出具增值税专用发票。</w:t>
      </w:r>
    </w:p>
    <w:p w:rsidR="00E77AF3" w:rsidRDefault="0059002B">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、乙方应在甲方每次付款前，向甲方提供乙方的合法账户信息，并保证该账户合法、有效、可用，若因乙方未按约定提供账户信息或账户信息错误导致甲方付款迟延的，甲方不承担违约责任。</w:t>
      </w:r>
    </w:p>
    <w:p w:rsidR="00E77AF3" w:rsidRDefault="0059002B">
      <w:pPr>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、甲方每次付款前，乙方应向甲方开具相应金额的合法增值税专用发票或普通发票</w:t>
      </w:r>
      <w:r>
        <w:rPr>
          <w:rFonts w:ascii="宋体" w:hAnsi="宋体" w:hint="eastAsia"/>
          <w:sz w:val="24"/>
        </w:rPr>
        <w:t>(</w:t>
      </w:r>
      <w:r>
        <w:rPr>
          <w:rFonts w:ascii="宋体" w:hAnsi="宋体" w:hint="eastAsia"/>
          <w:sz w:val="24"/>
        </w:rPr>
        <w:t>具体发票类型按</w:t>
      </w:r>
      <w:r>
        <w:rPr>
          <w:rFonts w:ascii="宋体" w:hAnsi="宋体" w:hint="eastAsia"/>
          <w:sz w:val="24"/>
        </w:rPr>
        <w:t>甲方要求</w:t>
      </w:r>
      <w:r>
        <w:rPr>
          <w:rFonts w:ascii="宋体" w:hAnsi="宋体" w:hint="eastAsia"/>
          <w:sz w:val="24"/>
        </w:rPr>
        <w:t>)</w:t>
      </w:r>
      <w:r>
        <w:rPr>
          <w:rFonts w:ascii="宋体" w:hAnsi="宋体" w:hint="eastAsia"/>
          <w:sz w:val="24"/>
        </w:rPr>
        <w:t>，否则甲方有权暂停付款，直至取得符合约定的发票为止，且不构成违约。如果乙方为甲方开具的发票出现以下情形之一的，甲方有权迟延支付应付款项，且不承担任何违约责任，乙方的各项合同义务仍按合同约定履行，因此造成甲方损失的由乙方负责赔偿：</w:t>
      </w:r>
    </w:p>
    <w:p w:rsidR="00E77AF3" w:rsidRDefault="0059002B">
      <w:pPr>
        <w:spacing w:line="360" w:lineRule="auto"/>
        <w:ind w:firstLineChars="200" w:firstLine="480"/>
        <w:rPr>
          <w:rFonts w:ascii="宋体" w:hAnsi="宋体"/>
          <w:sz w:val="24"/>
        </w:rPr>
      </w:pPr>
      <w:r>
        <w:rPr>
          <w:rFonts w:ascii="宋体" w:hAnsi="宋体" w:hint="eastAsia"/>
          <w:sz w:val="24"/>
        </w:rPr>
        <w:t xml:space="preserve">(1) </w:t>
      </w:r>
      <w:r>
        <w:rPr>
          <w:rFonts w:ascii="宋体" w:hAnsi="宋体" w:hint="eastAsia"/>
          <w:sz w:val="24"/>
        </w:rPr>
        <w:t>开具虚假、作废等无效发票或者违反国家法律法规开具、提供发票的；</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开具发票种类错误；开具发票税率与合同约定不符；</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发票上的信息错误；</w:t>
      </w:r>
    </w:p>
    <w:p w:rsidR="00E77AF3" w:rsidRDefault="0059002B">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因乙方迟延送达、开具错误等原因造成发票认证失败。</w:t>
      </w:r>
    </w:p>
    <w:p w:rsidR="00E77AF3" w:rsidRDefault="0059002B">
      <w:pPr>
        <w:spacing w:line="360" w:lineRule="auto"/>
        <w:ind w:firstLineChars="200" w:firstLine="480"/>
        <w:rPr>
          <w:rFonts w:ascii="宋体" w:hAnsi="宋体"/>
          <w:sz w:val="24"/>
        </w:rPr>
      </w:pPr>
      <w:r>
        <w:rPr>
          <w:rFonts w:ascii="宋体" w:hAnsi="宋体" w:hint="eastAsia"/>
          <w:sz w:val="24"/>
        </w:rPr>
        <w:t>乙方指定收款账户如下：</w:t>
      </w:r>
    </w:p>
    <w:p w:rsidR="00E77AF3" w:rsidRDefault="0059002B">
      <w:pPr>
        <w:spacing w:line="360" w:lineRule="auto"/>
        <w:ind w:firstLineChars="200" w:firstLine="480"/>
        <w:rPr>
          <w:rFonts w:ascii="宋体" w:hAnsi="宋体"/>
          <w:sz w:val="24"/>
        </w:rPr>
      </w:pPr>
      <w:r>
        <w:rPr>
          <w:rFonts w:ascii="宋体" w:hAnsi="宋体" w:hint="eastAsia"/>
          <w:sz w:val="24"/>
        </w:rPr>
        <w:t>开户名称：【】</w:t>
      </w:r>
    </w:p>
    <w:p w:rsidR="00E77AF3" w:rsidRDefault="0059002B">
      <w:pPr>
        <w:spacing w:line="360" w:lineRule="auto"/>
        <w:ind w:firstLineChars="200" w:firstLine="480"/>
        <w:rPr>
          <w:rFonts w:ascii="宋体" w:hAnsi="宋体"/>
          <w:sz w:val="24"/>
        </w:rPr>
      </w:pPr>
      <w:r>
        <w:rPr>
          <w:rFonts w:ascii="宋体" w:hAnsi="宋体" w:hint="eastAsia"/>
          <w:sz w:val="24"/>
        </w:rPr>
        <w:t>开</w:t>
      </w:r>
      <w:r>
        <w:rPr>
          <w:rFonts w:ascii="宋体" w:hAnsi="宋体" w:hint="eastAsia"/>
          <w:sz w:val="24"/>
        </w:rPr>
        <w:t xml:space="preserve"> </w:t>
      </w:r>
      <w:r>
        <w:rPr>
          <w:rFonts w:ascii="宋体" w:hAnsi="宋体" w:hint="eastAsia"/>
          <w:sz w:val="24"/>
        </w:rPr>
        <w:t>户</w:t>
      </w:r>
      <w:r>
        <w:rPr>
          <w:rFonts w:ascii="宋体" w:hAnsi="宋体" w:hint="eastAsia"/>
          <w:sz w:val="24"/>
        </w:rPr>
        <w:t xml:space="preserve"> </w:t>
      </w:r>
      <w:r>
        <w:rPr>
          <w:rFonts w:ascii="宋体" w:hAnsi="宋体" w:hint="eastAsia"/>
          <w:sz w:val="24"/>
        </w:rPr>
        <w:t>行：【】</w:t>
      </w:r>
    </w:p>
    <w:p w:rsidR="00E77AF3" w:rsidRDefault="0059002B">
      <w:pPr>
        <w:spacing w:line="360" w:lineRule="auto"/>
        <w:ind w:firstLineChars="200" w:firstLine="480"/>
        <w:rPr>
          <w:rFonts w:ascii="宋体" w:hAnsi="宋体"/>
          <w:sz w:val="24"/>
        </w:rPr>
      </w:pPr>
      <w:r>
        <w:rPr>
          <w:rFonts w:ascii="宋体" w:hAnsi="宋体" w:hint="eastAsia"/>
          <w:sz w:val="24"/>
        </w:rPr>
        <w:t>账</w:t>
      </w:r>
      <w:r>
        <w:rPr>
          <w:rFonts w:ascii="宋体" w:hAnsi="宋体" w:hint="eastAsia"/>
          <w:sz w:val="24"/>
        </w:rPr>
        <w:t xml:space="preserve">  </w:t>
      </w:r>
      <w:r>
        <w:rPr>
          <w:rFonts w:ascii="宋体" w:hAnsi="宋体" w:hint="eastAsia"/>
          <w:sz w:val="24"/>
        </w:rPr>
        <w:t xml:space="preserve">  </w:t>
      </w:r>
      <w:r>
        <w:rPr>
          <w:rFonts w:ascii="宋体" w:hAnsi="宋体" w:hint="eastAsia"/>
          <w:sz w:val="24"/>
        </w:rPr>
        <w:t>号：【】</w:t>
      </w:r>
    </w:p>
    <w:p w:rsidR="00E77AF3" w:rsidRDefault="0059002B">
      <w:pPr>
        <w:spacing w:line="360" w:lineRule="auto"/>
        <w:ind w:firstLineChars="200" w:firstLine="480"/>
        <w:rPr>
          <w:rFonts w:ascii="宋体" w:hAnsi="宋体"/>
          <w:sz w:val="24"/>
        </w:rPr>
      </w:pPr>
      <w:r>
        <w:rPr>
          <w:rFonts w:ascii="宋体" w:hAnsi="宋体" w:hint="eastAsia"/>
          <w:sz w:val="24"/>
        </w:rPr>
        <w:t>甲方向以上账户付款，即视为完成本合同项下对乙方付款义务。乙方对上述账户信息的准确性和可用性承担全部责任，若上述账户信息发生任何变化，乙方应提前</w:t>
      </w:r>
      <w:r>
        <w:rPr>
          <w:rFonts w:ascii="宋体" w:hAnsi="宋体" w:hint="eastAsia"/>
          <w:sz w:val="24"/>
        </w:rPr>
        <w:t>5</w:t>
      </w:r>
      <w:r>
        <w:rPr>
          <w:rFonts w:ascii="宋体" w:hAnsi="宋体" w:hint="eastAsia"/>
          <w:sz w:val="24"/>
        </w:rPr>
        <w:t>个工作日书面通知甲方，否则甲方不对乙方未能收到或迟延收到任何款项承担责任。</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七、双方责任</w:t>
      </w:r>
    </w:p>
    <w:p w:rsidR="00E77AF3" w:rsidRDefault="0059002B" w:rsidP="006E0F76">
      <w:pPr>
        <w:adjustRightInd w:val="0"/>
        <w:snapToGrid w:val="0"/>
        <w:spacing w:afterLines="20" w:line="480" w:lineRule="exact"/>
        <w:ind w:firstLineChars="200" w:firstLine="480"/>
        <w:rPr>
          <w:rFonts w:ascii="宋体" w:hAnsi="宋体"/>
          <w:sz w:val="24"/>
        </w:rPr>
      </w:pPr>
      <w:r>
        <w:rPr>
          <w:rFonts w:ascii="宋体" w:hAnsi="宋体" w:hint="eastAsia"/>
          <w:sz w:val="24"/>
        </w:rPr>
        <w:t>1</w:t>
      </w:r>
      <w:r>
        <w:rPr>
          <w:rFonts w:ascii="宋体" w:hAnsi="宋体" w:hint="eastAsia"/>
          <w:sz w:val="24"/>
        </w:rPr>
        <w:t>、本合同签署前，乙方已勘察过本工程的施工现场（包括材料的堆放、运输通道等），乙方确认施工现场符合乙方施工需要。如施工过程中乙方有额外要求，费用由乙方自行承担，工期不予顺延。</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、乙方须按照本合同约定及甲方每次要求的工作时间及工作要求保质保量地完成本合同约定及甲方</w:t>
      </w:r>
      <w:r>
        <w:rPr>
          <w:rFonts w:ascii="宋体" w:hAnsi="宋体" w:hint="eastAsia"/>
          <w:sz w:val="24"/>
        </w:rPr>
        <w:t>要求的服务工作。甲方应及时向乙方提供设计所需相关文字及图片资料，以保证稿件完成时间；若甲方所提供的上述资料不能满足本工程需要的，乙方应于收到相关资料的</w:t>
      </w:r>
      <w:r>
        <w:rPr>
          <w:rFonts w:ascii="宋体" w:hAnsi="宋体" w:hint="eastAsia"/>
          <w:sz w:val="24"/>
        </w:rPr>
        <w:lastRenderedPageBreak/>
        <w:t>当日向甲方书面通知需补充的资料清单，否则视为甲方所提供资料完全满足本工程需要，任何因此产生的延误责任及费用由乙方自行承担，工期不予顺延。</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乙方应服从、配合施工场地内总承包施工单位对施工现场的管理，且应与其他施工单位配合、协调（包括但不限于场所、运输及运输通道），因乙方配合其他施工单位所造成的工期延误及增加费用均由乙方自行承担，工期不予顺延。</w:t>
      </w:r>
    </w:p>
    <w:p w:rsidR="00E77AF3" w:rsidRDefault="0059002B" w:rsidP="006E0F76">
      <w:pPr>
        <w:adjustRightInd w:val="0"/>
        <w:snapToGrid w:val="0"/>
        <w:spacing w:afterLines="20" w:line="480" w:lineRule="exact"/>
        <w:ind w:firstLineChars="200" w:firstLine="480"/>
        <w:rPr>
          <w:rFonts w:ascii="宋体" w:hAnsi="宋体"/>
          <w:sz w:val="24"/>
        </w:rPr>
      </w:pPr>
      <w:r>
        <w:rPr>
          <w:rFonts w:ascii="宋体" w:hAnsi="宋体" w:hint="eastAsia"/>
          <w:sz w:val="24"/>
        </w:rPr>
        <w:t>4</w:t>
      </w:r>
      <w:r>
        <w:rPr>
          <w:rFonts w:ascii="宋体" w:hAnsi="宋体" w:hint="eastAsia"/>
          <w:sz w:val="24"/>
        </w:rPr>
        <w:t>、乙方须秉持</w:t>
      </w:r>
      <w:r>
        <w:rPr>
          <w:rFonts w:ascii="宋体" w:hAnsi="宋体" w:hint="eastAsia"/>
          <w:sz w:val="24"/>
        </w:rPr>
        <w:t>专业精神和专业水准，为甲方提供乙方所从事行业中最优质、最完善的服务，并在各方面达到甲方满意的效果。乙方的工作不仅仅限于创意、设计方面，乙方应对市场关系、推广执行全面负责，并且乙方应根据甲方要求配合甲方项目推广宣传等工作。</w:t>
      </w:r>
    </w:p>
    <w:p w:rsidR="00E77AF3" w:rsidRDefault="0059002B">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乙方对本工程的合法性负责，保证为甲方提供的服务或工程成果不侵犯任何第三方的知识产权及其它权益，若有类似事件发生，乙方应负责对外交涉、处理，并承担全部经济、法律责任，若给甲方造成损失的（包括但不限于第三方索赔损失），乙方应据实赔偿甲方全部损失。</w:t>
      </w:r>
    </w:p>
    <w:p w:rsidR="00E77AF3" w:rsidRDefault="0059002B">
      <w:pPr>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、乙方应妥善保管甲方提供的项目资料，并对</w:t>
      </w:r>
      <w:r>
        <w:rPr>
          <w:rFonts w:ascii="宋体" w:hAnsi="宋体" w:hint="eastAsia"/>
          <w:sz w:val="24"/>
        </w:rPr>
        <w:t>资料负有保密义务；未征得甲方事先书面同意，乙方不得将项目的实质内容（包括但不限于美陈的方案和设计等本合同约定的乙方的任何工作内容）作为案例公开使用和向第三方披露、转移或供第三方参考、借鉴、使用。</w:t>
      </w:r>
    </w:p>
    <w:p w:rsidR="00E77AF3" w:rsidRDefault="0059002B">
      <w:pPr>
        <w:spacing w:line="360" w:lineRule="auto"/>
        <w:ind w:firstLineChars="200" w:firstLine="480"/>
        <w:rPr>
          <w:rFonts w:ascii="宋体" w:hAnsi="宋体"/>
          <w:sz w:val="24"/>
        </w:rPr>
      </w:pPr>
      <w:r>
        <w:rPr>
          <w:rFonts w:ascii="宋体" w:hAnsi="宋体" w:hint="eastAsia"/>
          <w:sz w:val="24"/>
        </w:rPr>
        <w:t>7</w:t>
      </w:r>
      <w:r>
        <w:rPr>
          <w:rFonts w:ascii="宋体" w:hAnsi="宋体" w:hint="eastAsia"/>
          <w:sz w:val="24"/>
        </w:rPr>
        <w:t>、乙方为履行本合同所完成的美陈创意、设计、制作等全部工作成果（包括半成品）的知识产权归甲方所有，甲方有权自行决定进行使用及处置；未经甲方事先书面同意，乙方不得使用或处置。</w:t>
      </w:r>
    </w:p>
    <w:p w:rsidR="00E77AF3" w:rsidRDefault="0059002B">
      <w:pPr>
        <w:spacing w:line="360" w:lineRule="auto"/>
        <w:ind w:firstLineChars="200" w:firstLine="480"/>
        <w:rPr>
          <w:rFonts w:ascii="宋体" w:hAnsi="宋体"/>
          <w:sz w:val="24"/>
        </w:rPr>
      </w:pPr>
      <w:r>
        <w:rPr>
          <w:rFonts w:ascii="宋体" w:hAnsi="宋体" w:hint="eastAsia"/>
          <w:sz w:val="24"/>
        </w:rPr>
        <w:t>8</w:t>
      </w:r>
      <w:r>
        <w:rPr>
          <w:rFonts w:ascii="宋体" w:hAnsi="宋体" w:hint="eastAsia"/>
          <w:sz w:val="24"/>
        </w:rPr>
        <w:t>、乙方保证乙方及其人员具有履行本合同所需的必要资质和授权，其签署和履行本合同已获得合法授权，并自行办理涉及本合同履行所需的政府审批手续及承担</w:t>
      </w:r>
      <w:r>
        <w:rPr>
          <w:rFonts w:ascii="宋体" w:hAnsi="宋体" w:hint="eastAsia"/>
          <w:sz w:val="24"/>
        </w:rPr>
        <w:t>费用（如有），且不得影响本合同履行。本合同内容合法有效并对乙方具有约束力，乙方向甲方提交的文件及资料真实、合法、有效、完整。</w:t>
      </w:r>
    </w:p>
    <w:p w:rsidR="00E77AF3" w:rsidRDefault="0059002B">
      <w:pPr>
        <w:spacing w:line="360" w:lineRule="auto"/>
        <w:ind w:firstLineChars="200" w:firstLine="480"/>
        <w:rPr>
          <w:rFonts w:ascii="宋体" w:hAnsi="宋体"/>
          <w:sz w:val="24"/>
        </w:rPr>
      </w:pPr>
      <w:r>
        <w:rPr>
          <w:rFonts w:ascii="宋体" w:hAnsi="宋体" w:hint="eastAsia"/>
          <w:sz w:val="24"/>
        </w:rPr>
        <w:t>9</w:t>
      </w:r>
      <w:r>
        <w:rPr>
          <w:rFonts w:ascii="宋体" w:hAnsi="宋体" w:hint="eastAsia"/>
          <w:sz w:val="24"/>
        </w:rPr>
        <w:t>、乙方应严格执行施工规范、安全操作规程、防火安全规定、环境保护规定，并对施工安全、防火等由此引起的损失及赔偿负全部责任。乙方应严格按照美陈方案进行施工，做好各项质量检查记录。</w:t>
      </w:r>
    </w:p>
    <w:p w:rsidR="00E77AF3" w:rsidRDefault="0059002B">
      <w:pPr>
        <w:spacing w:line="360" w:lineRule="auto"/>
        <w:ind w:firstLineChars="200" w:firstLine="480"/>
        <w:rPr>
          <w:rFonts w:ascii="宋体" w:hAnsi="宋体"/>
          <w:sz w:val="24"/>
        </w:rPr>
      </w:pPr>
      <w:r>
        <w:rPr>
          <w:rFonts w:ascii="宋体" w:hAnsi="宋体" w:hint="eastAsia"/>
          <w:sz w:val="24"/>
        </w:rPr>
        <w:t>10</w:t>
      </w:r>
      <w:r>
        <w:rPr>
          <w:rFonts w:ascii="宋体" w:hAnsi="宋体" w:hint="eastAsia"/>
          <w:sz w:val="24"/>
        </w:rPr>
        <w:t>、乙方应遵守甲方对施工现场管理的规定，妥善保护好施工现场周围建筑、设备管线等不受损坏，对施工中造成的设备、器具及建筑装饰的损坏由乙方负责修复或赔偿，施工中未经甲方事先书面同意或有关部门批准，乙方不得随意拆</w:t>
      </w:r>
      <w:r>
        <w:rPr>
          <w:rFonts w:ascii="宋体" w:hAnsi="宋体" w:hint="eastAsia"/>
          <w:sz w:val="24"/>
        </w:rPr>
        <w:t>改原建筑物结构及各种设备管线。否则甲方有权要求乙方在指定时间内对上述部分恢复原状，费用由乙方自行承担，指定时间内乙方未能履行上述义务，则甲方有权解除合同。</w:t>
      </w:r>
    </w:p>
    <w:p w:rsidR="00E77AF3" w:rsidRDefault="0059002B">
      <w:pPr>
        <w:spacing w:line="360" w:lineRule="auto"/>
        <w:ind w:firstLineChars="200" w:firstLine="480"/>
        <w:rPr>
          <w:rFonts w:ascii="宋体" w:hAnsi="宋体"/>
          <w:sz w:val="24"/>
        </w:rPr>
      </w:pPr>
      <w:r>
        <w:rPr>
          <w:rFonts w:ascii="宋体" w:hAnsi="宋体" w:hint="eastAsia"/>
          <w:sz w:val="24"/>
        </w:rPr>
        <w:lastRenderedPageBreak/>
        <w:t>11</w:t>
      </w:r>
      <w:r>
        <w:rPr>
          <w:rFonts w:ascii="宋体" w:hAnsi="宋体" w:hint="eastAsia"/>
          <w:sz w:val="24"/>
        </w:rPr>
        <w:t>、工程竣工未经甲方验收和移交甲方使用之前，乙方负责对现场的一切设施和工程成品进行保护。如在此期间内发生任何破损或者损毁，由乙方负责维修，费用由乙方承担，不得延误移交时间。</w:t>
      </w:r>
    </w:p>
    <w:p w:rsidR="00E77AF3" w:rsidRDefault="0059002B">
      <w:pPr>
        <w:spacing w:line="360" w:lineRule="auto"/>
        <w:ind w:firstLineChars="200" w:firstLine="480"/>
        <w:rPr>
          <w:rFonts w:ascii="宋体" w:hAnsi="宋体"/>
          <w:sz w:val="24"/>
        </w:rPr>
      </w:pPr>
      <w:r>
        <w:rPr>
          <w:rFonts w:ascii="宋体" w:hAnsi="宋体" w:hint="eastAsia"/>
          <w:sz w:val="24"/>
        </w:rPr>
        <w:t>12</w:t>
      </w:r>
      <w:r>
        <w:rPr>
          <w:rFonts w:ascii="宋体" w:hAnsi="宋体" w:hint="eastAsia"/>
          <w:sz w:val="24"/>
        </w:rPr>
        <w:t>、乙方应保证设计方案或所选物料的安全，若由于乙方所选物料对公共环境或第三人的财产及人身造成危害，乙方承担全部赔偿责任，并在甲方指定的时间内对上述物料进行更换，费用由乙方自行承担</w:t>
      </w:r>
      <w:r>
        <w:rPr>
          <w:rFonts w:ascii="宋体" w:hAnsi="宋体" w:hint="eastAsia"/>
          <w:sz w:val="24"/>
        </w:rPr>
        <w:t>，工期不予顺延，上述时间内乙方未能履行上述义务，则甲方有权解除合同。</w:t>
      </w:r>
    </w:p>
    <w:p w:rsidR="00E77AF3" w:rsidRDefault="0059002B">
      <w:pPr>
        <w:spacing w:line="360" w:lineRule="auto"/>
        <w:ind w:firstLineChars="200" w:firstLine="480"/>
        <w:rPr>
          <w:rFonts w:ascii="宋体" w:hAnsi="宋体"/>
          <w:sz w:val="24"/>
        </w:rPr>
      </w:pPr>
      <w:r>
        <w:rPr>
          <w:rFonts w:ascii="宋体" w:hAnsi="宋体" w:hint="eastAsia"/>
          <w:sz w:val="24"/>
        </w:rPr>
        <w:t>13</w:t>
      </w:r>
      <w:r>
        <w:rPr>
          <w:rFonts w:ascii="宋体" w:hAnsi="宋体" w:hint="eastAsia"/>
          <w:sz w:val="24"/>
        </w:rPr>
        <w:t>、乙方负责清理活动现场和陈列物料的清理，美陈期结束或者合同终止后，乙方应按照甲方要求时间将美陈物料等拆除（甲方明确保留的物料除外），拆除物料均由乙方负责妥善处理，并负责将现场恢复原样，费用由乙方自行承担。</w:t>
      </w:r>
    </w:p>
    <w:p w:rsidR="00E77AF3" w:rsidRDefault="0059002B">
      <w:pPr>
        <w:spacing w:line="360" w:lineRule="auto"/>
        <w:ind w:firstLineChars="200" w:firstLine="480"/>
        <w:rPr>
          <w:rFonts w:ascii="宋体" w:hAnsi="宋体"/>
          <w:sz w:val="24"/>
        </w:rPr>
      </w:pPr>
      <w:r>
        <w:rPr>
          <w:rFonts w:ascii="宋体" w:hAnsi="宋体" w:hint="eastAsia"/>
          <w:sz w:val="24"/>
        </w:rPr>
        <w:t>14</w:t>
      </w:r>
      <w:r>
        <w:rPr>
          <w:rFonts w:ascii="宋体" w:hAnsi="宋体" w:hint="eastAsia"/>
          <w:sz w:val="24"/>
        </w:rPr>
        <w:t>、乙方应做好施工垃圾清运等工作，不得违反规定扰民施工。</w:t>
      </w:r>
    </w:p>
    <w:p w:rsidR="00E77AF3" w:rsidRDefault="0059002B">
      <w:pPr>
        <w:spacing w:line="360" w:lineRule="auto"/>
        <w:ind w:firstLineChars="200" w:firstLine="480"/>
        <w:rPr>
          <w:rFonts w:ascii="宋体" w:hAnsi="宋体"/>
          <w:sz w:val="24"/>
        </w:rPr>
      </w:pPr>
      <w:r>
        <w:rPr>
          <w:rFonts w:ascii="宋体" w:hAnsi="宋体" w:hint="eastAsia"/>
          <w:sz w:val="24"/>
        </w:rPr>
        <w:t>15</w:t>
      </w:r>
      <w:r>
        <w:rPr>
          <w:rFonts w:ascii="宋体" w:hAnsi="宋体" w:hint="eastAsia"/>
          <w:sz w:val="24"/>
        </w:rPr>
        <w:t>、在本合同期内，未经甲方书面同意，乙方不得在项目所在城市范围内为除甲方之外的第三方提供本合同约定的相同或类似的服务（尤其是本合同项下的美陈设计等），否则甲方有权解除本合</w:t>
      </w:r>
      <w:r>
        <w:rPr>
          <w:rFonts w:ascii="宋体" w:hAnsi="宋体" w:hint="eastAsia"/>
          <w:sz w:val="24"/>
        </w:rPr>
        <w:t>同。</w:t>
      </w:r>
    </w:p>
    <w:p w:rsidR="00E77AF3" w:rsidRDefault="0059002B">
      <w:pPr>
        <w:spacing w:line="360" w:lineRule="auto"/>
        <w:ind w:firstLineChars="200" w:firstLine="480"/>
        <w:rPr>
          <w:rFonts w:ascii="宋体" w:hAnsi="宋体"/>
          <w:sz w:val="24"/>
        </w:rPr>
      </w:pPr>
      <w:r>
        <w:rPr>
          <w:rFonts w:ascii="宋体" w:hAnsi="宋体" w:hint="eastAsia"/>
          <w:sz w:val="24"/>
        </w:rPr>
        <w:t>16</w:t>
      </w:r>
      <w:r>
        <w:rPr>
          <w:rFonts w:ascii="宋体" w:hAnsi="宋体" w:hint="eastAsia"/>
          <w:sz w:val="24"/>
        </w:rPr>
        <w:t>、乙方应自行承担美陈设计、制作、安装过程中及美陈期内发生的一切安全事故责任（包括但不限于施工人员、甲方人员、第三方的任何财产和人身损害），并承担相应全部损失。如因此给甲方造成损失或导致甲方承担赔偿责任的，甲方有权向乙方追偿，包括但不限于相关部门对甲方的罚款、甲方或第三方的任何损失。</w:t>
      </w:r>
    </w:p>
    <w:p w:rsidR="00E77AF3" w:rsidRDefault="0059002B">
      <w:pPr>
        <w:spacing w:line="360" w:lineRule="auto"/>
        <w:ind w:firstLineChars="200" w:firstLine="480"/>
        <w:rPr>
          <w:rFonts w:ascii="宋体" w:hAnsi="宋体"/>
          <w:sz w:val="24"/>
        </w:rPr>
      </w:pPr>
      <w:r>
        <w:rPr>
          <w:rFonts w:ascii="宋体" w:hAnsi="宋体" w:hint="eastAsia"/>
          <w:sz w:val="24"/>
        </w:rPr>
        <w:t>17</w:t>
      </w:r>
      <w:r>
        <w:rPr>
          <w:rFonts w:ascii="宋体" w:hAnsi="宋体" w:hint="eastAsia"/>
          <w:sz w:val="24"/>
        </w:rPr>
        <w:t>、</w:t>
      </w:r>
      <w:r>
        <w:rPr>
          <w:rFonts w:ascii="宋体" w:hAnsi="宋体"/>
          <w:sz w:val="24"/>
        </w:rPr>
        <w:t>在</w:t>
      </w:r>
      <w:r>
        <w:rPr>
          <w:rFonts w:ascii="宋体" w:hAnsi="宋体" w:hint="eastAsia"/>
          <w:sz w:val="24"/>
        </w:rPr>
        <w:t>美陈期内，乙方自行承担</w:t>
      </w:r>
      <w:r>
        <w:rPr>
          <w:rFonts w:ascii="宋体" w:hAnsi="宋体"/>
          <w:sz w:val="24"/>
        </w:rPr>
        <w:t>因</w:t>
      </w:r>
      <w:r>
        <w:rPr>
          <w:rFonts w:ascii="宋体" w:hAnsi="宋体" w:hint="eastAsia"/>
          <w:sz w:val="24"/>
        </w:rPr>
        <w:t>本工程的质量</w:t>
      </w:r>
      <w:r>
        <w:rPr>
          <w:rFonts w:ascii="宋体" w:hAnsi="宋体"/>
          <w:sz w:val="24"/>
        </w:rPr>
        <w:t>原因</w:t>
      </w:r>
      <w:r>
        <w:rPr>
          <w:rFonts w:ascii="宋体" w:hAnsi="宋体" w:hint="eastAsia"/>
          <w:sz w:val="24"/>
        </w:rPr>
        <w:t>导致的甲方或第三方</w:t>
      </w:r>
      <w:r>
        <w:rPr>
          <w:rFonts w:ascii="宋体" w:hAnsi="宋体"/>
          <w:sz w:val="24"/>
        </w:rPr>
        <w:t>损害</w:t>
      </w:r>
      <w:r>
        <w:rPr>
          <w:rFonts w:ascii="宋体" w:hAnsi="宋体" w:hint="eastAsia"/>
          <w:sz w:val="24"/>
        </w:rPr>
        <w:t>（包括但不限于财产损失和人身损害）的赔偿责任。如因此给甲方造成损失或导致甲方承担赔偿责任的，甲方有权向乙方追偿，包括但不限于相关部门对甲方的罚款、甲方或第三方的任何损失</w:t>
      </w:r>
      <w:r>
        <w:rPr>
          <w:rFonts w:ascii="宋体" w:hAnsi="宋体"/>
          <w:sz w:val="24"/>
        </w:rPr>
        <w:t>。</w:t>
      </w:r>
    </w:p>
    <w:p w:rsidR="00E77AF3" w:rsidRDefault="0059002B">
      <w:pPr>
        <w:pStyle w:val="p0"/>
        <w:spacing w:line="480" w:lineRule="exact"/>
        <w:ind w:firstLineChars="200" w:firstLine="420"/>
        <w:rPr>
          <w:szCs w:val="24"/>
        </w:rPr>
      </w:pPr>
      <w:r>
        <w:rPr>
          <w:rFonts w:hint="eastAsia"/>
          <w:szCs w:val="24"/>
        </w:rPr>
        <w:t>18</w:t>
      </w:r>
      <w:r>
        <w:rPr>
          <w:rFonts w:hint="eastAsia"/>
          <w:szCs w:val="24"/>
        </w:rPr>
        <w:t>、乙方因签订及履行本合同而获知的甲方或甲方关联公司的资料信息，均属于甲方的商业机密，乙方应承担保密义务，未经甲方书面同意，不得向任何第三方透漏。</w:t>
      </w:r>
    </w:p>
    <w:p w:rsidR="00E77AF3" w:rsidRDefault="0059002B">
      <w:pPr>
        <w:spacing w:line="360" w:lineRule="auto"/>
        <w:ind w:firstLineChars="200" w:firstLine="480"/>
        <w:rPr>
          <w:rFonts w:ascii="宋体" w:hAnsi="宋体"/>
          <w:sz w:val="24"/>
        </w:rPr>
      </w:pPr>
      <w:r>
        <w:rPr>
          <w:rFonts w:ascii="宋体" w:hAnsi="宋体" w:hint="eastAsia"/>
          <w:sz w:val="24"/>
        </w:rPr>
        <w:t>19</w:t>
      </w:r>
      <w:r>
        <w:rPr>
          <w:rFonts w:ascii="宋体" w:hAnsi="宋体" w:hint="eastAsia"/>
          <w:sz w:val="24"/>
        </w:rPr>
        <w:t>、乙方不得擅自终止本合同的，且应负责完成本合同约定的全部工程实施（包括设备和材料供应等）义务，未经甲方书面同意，乙方不得转让本合同项下乙方的全部或部分权利义务。</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八、美陈期</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、美陈期：</w:t>
      </w:r>
      <w:r>
        <w:rPr>
          <w:rFonts w:ascii="宋体" w:hAnsi="宋体" w:hint="eastAsia"/>
          <w:sz w:val="24"/>
        </w:rPr>
        <w:t>自美陈工程制作安装完工且经甲方验收合格并在验收单上确认之日起计算，美陈期为【】个月。美陈期内，乙方负责本工程的维修维护，确保各项美陈物件正常展示。</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、维修范围：乙方承揽美陈工程范围内出现的任何损坏，均属乙方免费维护（包括但不</w:t>
      </w:r>
      <w:r>
        <w:rPr>
          <w:rFonts w:ascii="宋体" w:hAnsi="宋体" w:hint="eastAsia"/>
          <w:sz w:val="24"/>
        </w:rPr>
        <w:lastRenderedPageBreak/>
        <w:t>限于免费提供维修和更换部件）、维修范围，不可抗力和使用不当造成的损坏除外。</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美陈期内，美陈工程出现损坏时，乙方须保证在接到甲方通知后【】小时内到现场处理并在【】小时内修复完毕，否则甲方可委托其它单位或人员修理，其费用在应付乙方的合同价款内扣除，不足部分由乙方支付。</w:t>
      </w:r>
    </w:p>
    <w:p w:rsidR="00E77AF3" w:rsidRDefault="0059002B">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、美陈期内乙方</w:t>
      </w:r>
      <w:r>
        <w:rPr>
          <w:rFonts w:ascii="宋体" w:hAnsi="宋体" w:hint="eastAsia"/>
          <w:sz w:val="24"/>
        </w:rPr>
        <w:t>向甲方提供免费的技术咨询服务，负责解答甲方就本工程及其它相关事宜提出的各项问题。</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九、消防安全条款</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、乙方承诺作为本工程消防安全的直接责任人，将对本工程的消防安全实施全面的管理，承担全面的责任。</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、乙方承诺确保本工程的设计、施工、现场管理及所使用的设备符合消防安全法规和规范的要求。</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、乙方承诺就本工程所使用的材料符合消防安全规范的要求，不存在易燃、易爆或不符合消防安全规范的材料。</w:t>
      </w:r>
    </w:p>
    <w:p w:rsidR="00E77AF3" w:rsidRDefault="0059002B">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、乙方承诺将对施工现场制订、实施有效的消防安全管理措施。</w:t>
      </w:r>
    </w:p>
    <w:p w:rsidR="00E77AF3" w:rsidRDefault="0059002B">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、乙方承诺本工程能通过有关消防管理部门的验收。</w:t>
      </w:r>
    </w:p>
    <w:p w:rsidR="00E77AF3" w:rsidRDefault="0059002B">
      <w:pPr>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本合同履行过程中发生的一切消防安全责任由乙方承担，因消防事故导致甲方或第三人人身、财产损害及其他一切损失，由乙方承担全部赔偿责任。如因此给甲方造成损失或导致甲方承担赔偿责任的，甲方有权向乙方追偿，包括但不限于相关部门对甲方的罚款、甲方或第三方的任何损失</w:t>
      </w:r>
      <w:r>
        <w:rPr>
          <w:rFonts w:ascii="宋体" w:hAnsi="宋体"/>
          <w:sz w:val="24"/>
        </w:rPr>
        <w:t>。</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十、禁止商业贿赂</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甲乙双方应严格遵守《中华人民共和国反不正当竞争法》、《关于禁止商业贿赂行为的暂行规定》、《中华人民共和国刑法》、《关于办理商业贿赂刑事案件适用法律若干问题的意见》等关于禁止商业贿赂行为的规定，坚决拒绝商业贿赂、行贿及其他不正当之商</w:t>
      </w:r>
      <w:r>
        <w:rPr>
          <w:rFonts w:ascii="宋体" w:hAnsi="宋体" w:hint="eastAsia"/>
          <w:sz w:val="24"/>
        </w:rPr>
        <w:t>业行为。</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、双方确认商业贿赂是指乙方或其工作人员为促成交易或从甲方取得比他人更多的商业利益或更特殊的商业待遇而给予甲方人员不正当利益的行为，包括但不限于提供：</w:t>
      </w:r>
      <w:r>
        <w:rPr>
          <w:rFonts w:ascii="宋体" w:hAnsi="宋体" w:hint="eastAsia"/>
          <w:sz w:val="24"/>
        </w:rPr>
        <w:t xml:space="preserve"> </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）促销费、宣传费、赞助费、科研费、劳务费、咨询费、佣金或报销各种费用、含有金额的会员卡、代币卡（劵）、旅游、考察、房屋装修等。</w:t>
      </w:r>
      <w:r>
        <w:rPr>
          <w:rFonts w:ascii="宋体" w:hAnsi="宋体" w:hint="eastAsia"/>
          <w:sz w:val="24"/>
        </w:rPr>
        <w:t xml:space="preserve"> </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）借款、融资担保、商品赊销、回扣、购物折扣、置业、礼品（如纪念品、节日礼品等）、馈赠、娱乐、招待等。</w:t>
      </w:r>
    </w:p>
    <w:p w:rsidR="00E77AF3" w:rsidRDefault="0059002B">
      <w:pPr>
        <w:spacing w:line="360" w:lineRule="auto"/>
        <w:ind w:firstLineChars="200" w:firstLine="480"/>
        <w:rPr>
          <w:rFonts w:ascii="宋体" w:hAnsi="宋体"/>
          <w:sz w:val="24"/>
        </w:rPr>
      </w:pPr>
      <w:r>
        <w:rPr>
          <w:rFonts w:ascii="宋体" w:hAnsi="宋体" w:hint="eastAsia"/>
          <w:sz w:val="24"/>
        </w:rPr>
        <w:lastRenderedPageBreak/>
        <w:t>3</w:t>
      </w:r>
      <w:r>
        <w:rPr>
          <w:rFonts w:ascii="宋体" w:hAnsi="宋体" w:hint="eastAsia"/>
          <w:sz w:val="24"/>
        </w:rPr>
        <w:t>、甲方及本项目的开发公司就甲方人员接受乙方提供的上述不正当利益行为不承担还款或担保等任何法律责任，乙方也不</w:t>
      </w:r>
      <w:r>
        <w:rPr>
          <w:rFonts w:ascii="宋体" w:hAnsi="宋体" w:hint="eastAsia"/>
          <w:sz w:val="24"/>
        </w:rPr>
        <w:t>得以此为由主张减免或抵扣任何应付费用或拒绝履行其他合同义务。</w:t>
      </w:r>
    </w:p>
    <w:p w:rsidR="00E77AF3" w:rsidRDefault="0059002B">
      <w:pPr>
        <w:spacing w:line="360" w:lineRule="auto"/>
        <w:ind w:firstLineChars="200" w:firstLine="480"/>
        <w:jc w:val="left"/>
        <w:rPr>
          <w:rFonts w:ascii="宋体" w:hAnsi="宋体"/>
          <w:sz w:val="24"/>
        </w:rPr>
      </w:pPr>
      <w:r>
        <w:rPr>
          <w:rFonts w:ascii="宋体" w:hAnsi="宋体" w:hint="eastAsia"/>
          <w:sz w:val="24"/>
        </w:rPr>
        <w:t>4</w:t>
      </w:r>
      <w:r>
        <w:rPr>
          <w:rFonts w:ascii="宋体" w:hAnsi="宋体" w:hint="eastAsia"/>
          <w:sz w:val="24"/>
        </w:rPr>
        <w:t>、若甲方人员要求乙方或其工作人员给予其上述任何形式的不正当利益，乙方应向甲方相关监察部门提供相关证据，甲方查实后将及时公正处理，并为乙方严格保密。</w:t>
      </w:r>
    </w:p>
    <w:p w:rsidR="00E77AF3" w:rsidRDefault="0059002B">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若发现乙方或其工作人员违反本条规定，甲方有权解除合同，乙方除需按甲方查明的行贿金额的两倍向甲方支付违约金外，还需按本合同其他约定承担导致合同终止的违约责任。同时甲方可依法对乙方采取必要措施（包括暂停支付所有应付账款，或通过司法途径向乙方追偿由此造成甲方的一切经济及商誉损失），并将乙方列入甲方及甲</w:t>
      </w:r>
      <w:r>
        <w:rPr>
          <w:rFonts w:ascii="宋体" w:hAnsi="宋体" w:hint="eastAsia"/>
          <w:sz w:val="24"/>
        </w:rPr>
        <w:t>方所属集团的黑名单，永不合作。</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十一、合同的终止</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、本合同在以下任一情况发生时终止：</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）本合同经双方协商一致解除；</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）经人民法院判决解除或经仲裁机构裁决解除；</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）除本合同另有约定外，一方违反本合同（包括迟延履行），经守约方书面催告后十日内仍不改正（或履行），守约方有权解除本合同，守约方据此行使合同解除权的；</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）若本合同约定的乙方陈述与保证事项存在任何不真实、不准确、不完整、或其他违反约定的情形，则甲方有权解除本合同，甲方据此行使合同解除权的；</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）本合同期内，若乙方工作不能达到甲方要求，甲方有权解除本合同</w:t>
      </w:r>
      <w:r>
        <w:rPr>
          <w:rFonts w:ascii="宋体" w:hAnsi="宋体" w:hint="eastAsia"/>
          <w:sz w:val="24"/>
        </w:rPr>
        <w:t>,</w:t>
      </w:r>
      <w:r>
        <w:rPr>
          <w:rFonts w:ascii="宋体" w:hAnsi="宋体" w:hint="eastAsia"/>
          <w:sz w:val="24"/>
        </w:rPr>
        <w:t>甲方据此行使合同解除权的。</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、除本合同约定的合同终止情况外，任一方不得擅自单方终止本合同。</w:t>
      </w:r>
    </w:p>
    <w:p w:rsidR="00E77AF3" w:rsidRDefault="0059002B">
      <w:pPr>
        <w:spacing w:line="360" w:lineRule="auto"/>
        <w:ind w:firstLineChars="200" w:firstLine="480"/>
        <w:rPr>
          <w:rFonts w:ascii="宋体" w:hAnsi="宋体"/>
          <w:sz w:val="24"/>
        </w:rPr>
      </w:pPr>
      <w:r>
        <w:rPr>
          <w:rFonts w:ascii="宋体" w:hAnsi="宋体" w:hint="eastAsia"/>
          <w:sz w:val="24"/>
        </w:rPr>
        <w:t>3</w:t>
      </w:r>
      <w:r>
        <w:rPr>
          <w:rFonts w:ascii="宋体" w:hAnsi="宋体" w:hint="eastAsia"/>
          <w:sz w:val="24"/>
        </w:rPr>
        <w:t>、合同终止的，乙方应在甲方指定的时间内按照甲方要求对施工场所进行清理、撤离人员。乙方不得以任何形式占用场地，否则甲方有权代为履行上述清理行为，由此产生的费用由乙方自行承担。</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十二、违约责任</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、本合同一经签订，甲、乙双方均应严格遵守和履行，除因不可抗力导致不能履行本合同约定外，任何一方违反本合同约定义务，守约方有权依据本合同约定追究违约方的违约责任</w:t>
      </w:r>
      <w:r>
        <w:rPr>
          <w:rFonts w:ascii="宋体" w:hAnsi="宋体" w:hint="eastAsia"/>
          <w:sz w:val="24"/>
        </w:rPr>
        <w:t>，并由违约方全额赔偿守约方的损失。</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、乙方违约的情形，工期不予顺延，由此产生任何费用由乙方自行承担。</w:t>
      </w:r>
    </w:p>
    <w:p w:rsidR="00E77AF3" w:rsidRDefault="0059002B">
      <w:pPr>
        <w:spacing w:line="360" w:lineRule="auto"/>
        <w:ind w:firstLineChars="200" w:firstLine="480"/>
        <w:rPr>
          <w:rFonts w:ascii="宋体" w:hAnsi="宋体"/>
          <w:sz w:val="24"/>
        </w:rPr>
      </w:pPr>
      <w:r>
        <w:rPr>
          <w:rFonts w:ascii="宋体" w:hAnsi="宋体" w:hint="eastAsia"/>
          <w:sz w:val="24"/>
        </w:rPr>
        <w:lastRenderedPageBreak/>
        <w:t>3</w:t>
      </w:r>
      <w:r>
        <w:rPr>
          <w:rFonts w:ascii="宋体" w:hAnsi="宋体" w:hint="eastAsia"/>
          <w:sz w:val="24"/>
        </w:rPr>
        <w:t>、乙方逾期完成本工程、逾期履行保修、逾期拆除美陈物料、未按照甲方要求清理现场等其他义务，每逾期一日，应按合同价款</w:t>
      </w:r>
      <w:r>
        <w:rPr>
          <w:rFonts w:ascii="宋体" w:hAnsi="宋体" w:hint="eastAsia"/>
          <w:sz w:val="24"/>
        </w:rPr>
        <w:t>0.5%</w:t>
      </w:r>
      <w:r>
        <w:rPr>
          <w:rFonts w:ascii="宋体" w:hAnsi="宋体" w:hint="eastAsia"/>
          <w:sz w:val="24"/>
        </w:rPr>
        <w:t>向甲方支付违约金。如乙方同时发生几种违约行为，则违约金累加计算。</w:t>
      </w:r>
    </w:p>
    <w:p w:rsidR="00E77AF3" w:rsidRDefault="0059002B">
      <w:pPr>
        <w:spacing w:line="360" w:lineRule="auto"/>
        <w:ind w:firstLineChars="200" w:firstLine="480"/>
        <w:rPr>
          <w:rFonts w:ascii="宋体" w:hAnsi="宋体"/>
          <w:sz w:val="24"/>
        </w:rPr>
      </w:pPr>
      <w:r>
        <w:rPr>
          <w:rFonts w:ascii="宋体" w:hAnsi="宋体" w:hint="eastAsia"/>
          <w:sz w:val="24"/>
        </w:rPr>
        <w:t>4</w:t>
      </w:r>
      <w:r>
        <w:rPr>
          <w:rFonts w:ascii="宋体" w:hAnsi="宋体" w:hint="eastAsia"/>
          <w:sz w:val="24"/>
        </w:rPr>
        <w:t>、发生如下情况之一时，乙方除应向甲方支付因逾期产生的违约金外，甲方还有权解除合同，且乙方应向甲方支付合同价款</w:t>
      </w:r>
      <w:r>
        <w:rPr>
          <w:rFonts w:ascii="宋体" w:hAnsi="宋体" w:hint="eastAsia"/>
          <w:sz w:val="24"/>
        </w:rPr>
        <w:t>20%</w:t>
      </w:r>
      <w:r>
        <w:rPr>
          <w:rFonts w:ascii="宋体" w:hAnsi="宋体" w:hint="eastAsia"/>
          <w:sz w:val="24"/>
        </w:rPr>
        <w:t>的违约金，并全额赔偿甲方损失：</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）乙方逾期完成本工程、逾期履行保修、拆除美陈物料、清理现场等义务超过</w:t>
      </w:r>
      <w:r>
        <w:rPr>
          <w:rFonts w:ascii="宋体" w:hAnsi="宋体" w:hint="eastAsia"/>
          <w:sz w:val="24"/>
        </w:rPr>
        <w:t>7</w:t>
      </w:r>
      <w:r>
        <w:rPr>
          <w:rFonts w:ascii="宋体" w:hAnsi="宋体" w:hint="eastAsia"/>
          <w:sz w:val="24"/>
        </w:rPr>
        <w:t>日；</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）本工程设计、制作、安装存在瑕疵，导致安全事故；</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）乙方违反本合同第九条消防安全条款和第十条禁止商业贿赂条款的相关约定；</w:t>
      </w:r>
    </w:p>
    <w:p w:rsidR="00E77AF3" w:rsidRDefault="0059002B">
      <w:pPr>
        <w:spacing w:line="360" w:lineRule="auto"/>
        <w:ind w:firstLineChars="200" w:firstLine="480"/>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）乙方违反本合同其他约定，且未在甲方要求的时间内予以纠正；</w:t>
      </w:r>
    </w:p>
    <w:p w:rsidR="00E77AF3" w:rsidRDefault="0059002B" w:rsidP="006E0F76">
      <w:pPr>
        <w:spacing w:beforeLines="50" w:afterLines="50" w:line="360" w:lineRule="auto"/>
        <w:ind w:firstLineChars="200" w:firstLine="480"/>
        <w:rPr>
          <w:rFonts w:ascii="宋体" w:hAnsi="宋体"/>
          <w:b/>
          <w:sz w:val="24"/>
        </w:rPr>
      </w:pPr>
      <w:r>
        <w:rPr>
          <w:rFonts w:ascii="宋体" w:hAnsi="宋体" w:hint="eastAsia"/>
          <w:sz w:val="24"/>
        </w:rPr>
        <w:t>（</w:t>
      </w:r>
      <w:r>
        <w:rPr>
          <w:rFonts w:ascii="宋体" w:hAnsi="宋体" w:hint="eastAsia"/>
          <w:sz w:val="24"/>
        </w:rPr>
        <w:t>5</w:t>
      </w:r>
      <w:r>
        <w:rPr>
          <w:rFonts w:ascii="宋体" w:hAnsi="宋体" w:hint="eastAsia"/>
          <w:sz w:val="24"/>
        </w:rPr>
        <w:t>）本合同约定的因乙方违约导致甲方有权解除本合同的其他情形。</w:t>
      </w:r>
    </w:p>
    <w:p w:rsidR="00E77AF3" w:rsidRDefault="0059002B">
      <w:pPr>
        <w:spacing w:line="360" w:lineRule="auto"/>
        <w:ind w:firstLineChars="200" w:firstLine="480"/>
        <w:rPr>
          <w:rFonts w:ascii="宋体" w:hAnsi="宋体"/>
          <w:sz w:val="24"/>
        </w:rPr>
      </w:pPr>
      <w:r>
        <w:rPr>
          <w:rFonts w:ascii="宋体" w:hAnsi="宋体" w:hint="eastAsia"/>
          <w:sz w:val="24"/>
        </w:rPr>
        <w:t>5</w:t>
      </w:r>
      <w:r>
        <w:rPr>
          <w:rFonts w:ascii="宋体" w:hAnsi="宋体" w:hint="eastAsia"/>
          <w:sz w:val="24"/>
        </w:rPr>
        <w:t>、乙方违约，依据本合同应向甲方赔偿损失或支付违约金的，甲方有权从应付的合同价款中直接予以相应扣除，乙方不持异议。合同价款不足抵扣的，甲方有权就不足部分继续向乙方追偿。</w:t>
      </w:r>
    </w:p>
    <w:p w:rsidR="00E77AF3" w:rsidRDefault="0059002B">
      <w:pPr>
        <w:spacing w:line="360" w:lineRule="auto"/>
        <w:ind w:firstLineChars="200" w:firstLine="480"/>
        <w:rPr>
          <w:rFonts w:ascii="宋体" w:hAnsi="宋体"/>
          <w:sz w:val="24"/>
        </w:rPr>
      </w:pPr>
      <w:r>
        <w:rPr>
          <w:rFonts w:ascii="宋体" w:hAnsi="宋体" w:hint="eastAsia"/>
          <w:sz w:val="24"/>
        </w:rPr>
        <w:t>6</w:t>
      </w:r>
      <w:r>
        <w:rPr>
          <w:rFonts w:ascii="宋体" w:hAnsi="宋体" w:hint="eastAsia"/>
          <w:sz w:val="24"/>
        </w:rPr>
        <w:t>、本合同项下违约方应赔偿的损失包括守约方的直接损失和间接损失，包括但不限于</w:t>
      </w:r>
      <w:r>
        <w:rPr>
          <w:rFonts w:ascii="宋体" w:hAnsi="宋体" w:hint="eastAsia"/>
          <w:sz w:val="24"/>
        </w:rPr>
        <w:t>守约方向第三方承担的赔偿责任、诉讼费、仲裁费、律师费、鉴定费等因违约而发生的费用支出。</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十三、不可抗力</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若因发生地震、台风、水灾、火灾、雷电及其他不能预见，且对发生和后果不能防止或避免的不可抗力事件或爆炸、战争、暴动、动乱、罢工及法律、法规变更或其他社会灾难或不可抗拒事件，致使任何一方不能按合同约定条件履行其合同项下义务，则遇有上述事件的一方，应立即采取可能的最为迅捷的方式通知对方，各方应根据该事件对合同的影响程度，协商解决是否解除合同或者部分免除合同项下义务、延期履行或变更履行合同。</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、受上述事件影</w:t>
      </w:r>
      <w:r>
        <w:rPr>
          <w:rFonts w:ascii="宋体" w:hAnsi="宋体" w:hint="eastAsia"/>
          <w:sz w:val="24"/>
        </w:rPr>
        <w:t>响的一方或各方应在该事件影响消除后十五日内向对方提供有关该事件的新闻报道及公证机构出具的公证文件或政府有关部门出具的证明文件等，并免予承担相应之违约责任。</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十四、通知</w:t>
      </w:r>
    </w:p>
    <w:p w:rsidR="00E77AF3" w:rsidRDefault="0059002B">
      <w:pPr>
        <w:spacing w:line="360" w:lineRule="auto"/>
        <w:ind w:firstLineChars="200" w:firstLine="480"/>
        <w:rPr>
          <w:rFonts w:ascii="宋体" w:hAnsi="宋体"/>
          <w:sz w:val="24"/>
        </w:rPr>
      </w:pPr>
      <w:r>
        <w:rPr>
          <w:rFonts w:ascii="宋体" w:hAnsi="宋体" w:hint="eastAsia"/>
          <w:sz w:val="24"/>
        </w:rPr>
        <w:t>一方按照本合同约定向另一方发送的任何文件、回复及其他任何联系，必须采用书面形式，由专人传递或并采用挂号邮件或特快专递的方式，发送至本合同所列另一方的地址或收件方事先书面通知的其他地址。由专人传递的，在送交收件人时视为送达。以挂号邮件或特</w:t>
      </w:r>
      <w:r>
        <w:rPr>
          <w:rFonts w:ascii="宋体" w:hAnsi="宋体" w:hint="eastAsia"/>
          <w:sz w:val="24"/>
        </w:rPr>
        <w:lastRenderedPageBreak/>
        <w:t>快专递送达的，在投递后</w:t>
      </w:r>
      <w:r>
        <w:rPr>
          <w:rFonts w:ascii="宋体" w:hAnsi="宋体" w:hint="eastAsia"/>
          <w:sz w:val="24"/>
        </w:rPr>
        <w:t>(</w:t>
      </w:r>
      <w:r>
        <w:rPr>
          <w:rFonts w:ascii="宋体" w:hAnsi="宋体" w:hint="eastAsia"/>
          <w:sz w:val="24"/>
        </w:rPr>
        <w:t>以寄出的邮戳为准</w:t>
      </w:r>
      <w:r>
        <w:rPr>
          <w:rFonts w:ascii="宋体" w:hAnsi="宋体" w:hint="eastAsia"/>
          <w:sz w:val="24"/>
        </w:rPr>
        <w:t>)</w:t>
      </w:r>
      <w:r>
        <w:rPr>
          <w:rFonts w:ascii="宋体" w:hAnsi="宋体" w:hint="eastAsia"/>
          <w:sz w:val="24"/>
        </w:rPr>
        <w:t>第</w:t>
      </w:r>
      <w:r>
        <w:rPr>
          <w:rFonts w:ascii="宋体" w:hAnsi="宋体" w:hint="eastAsia"/>
          <w:sz w:val="24"/>
        </w:rPr>
        <w:t>3</w:t>
      </w:r>
      <w:r>
        <w:rPr>
          <w:rFonts w:ascii="宋体" w:hAnsi="宋体" w:hint="eastAsia"/>
          <w:sz w:val="24"/>
        </w:rPr>
        <w:t>日视为已送达另一方。任何一方更改联系地址，均应提前</w:t>
      </w:r>
      <w:r>
        <w:rPr>
          <w:rFonts w:ascii="宋体" w:hAnsi="宋体" w:hint="eastAsia"/>
          <w:sz w:val="24"/>
        </w:rPr>
        <w:t>3</w:t>
      </w:r>
      <w:r>
        <w:rPr>
          <w:rFonts w:ascii="宋体" w:hAnsi="宋体" w:hint="eastAsia"/>
          <w:sz w:val="24"/>
        </w:rPr>
        <w:t>日书面通知另一方。</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十五、争议解决方式</w:t>
      </w:r>
    </w:p>
    <w:p w:rsidR="00E77AF3" w:rsidRDefault="0059002B">
      <w:pPr>
        <w:spacing w:line="360" w:lineRule="auto"/>
        <w:ind w:firstLineChars="200" w:firstLine="480"/>
        <w:rPr>
          <w:rFonts w:ascii="宋体" w:hAnsi="宋体"/>
          <w:sz w:val="24"/>
        </w:rPr>
      </w:pPr>
      <w:r>
        <w:rPr>
          <w:rFonts w:ascii="宋体" w:hAnsi="宋体" w:hint="eastAsia"/>
          <w:sz w:val="24"/>
        </w:rPr>
        <w:t>本合同在履行期间，双方发生争议时，在不影响合同执行的前提下，双方可协商解决。当事人不愿意通过协商或者协商不成时，双方应向甲方所在地有管辖权</w:t>
      </w:r>
      <w:r>
        <w:rPr>
          <w:rFonts w:ascii="宋体" w:hAnsi="宋体" w:hint="eastAsia"/>
          <w:sz w:val="24"/>
        </w:rPr>
        <w:t>的人民法院提起诉讼解决。</w:t>
      </w:r>
    </w:p>
    <w:p w:rsidR="00E77AF3" w:rsidRDefault="0059002B" w:rsidP="006E0F76">
      <w:pPr>
        <w:spacing w:beforeLines="50" w:afterLines="50" w:line="360" w:lineRule="auto"/>
        <w:ind w:firstLineChars="200" w:firstLine="482"/>
        <w:rPr>
          <w:rFonts w:ascii="宋体" w:hAnsi="宋体"/>
          <w:b/>
          <w:sz w:val="24"/>
        </w:rPr>
      </w:pPr>
      <w:r>
        <w:rPr>
          <w:rFonts w:ascii="宋体" w:hAnsi="宋体" w:hint="eastAsia"/>
          <w:b/>
          <w:sz w:val="24"/>
        </w:rPr>
        <w:t>十六、其他</w:t>
      </w:r>
    </w:p>
    <w:p w:rsidR="00E77AF3" w:rsidRDefault="0059002B">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rPr>
        <w:t>、本合同自甲乙双方盖章之日起生效。本合同一式【】份，甲方执【】份，乙方执【】份，具有同等法律效力。</w:t>
      </w:r>
      <w:r>
        <w:rPr>
          <w:rFonts w:ascii="宋体" w:hAnsi="宋体" w:hint="eastAsia"/>
          <w:sz w:val="24"/>
        </w:rPr>
        <w:t xml:space="preserve"> </w:t>
      </w:r>
    </w:p>
    <w:p w:rsidR="00E77AF3" w:rsidRDefault="0059002B">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、如下附件构成本合同的组成部分，与本合同正文具有同等法律效力：</w:t>
      </w:r>
    </w:p>
    <w:p w:rsidR="00E77AF3" w:rsidRDefault="0059002B">
      <w:pPr>
        <w:spacing w:line="360" w:lineRule="auto"/>
        <w:ind w:firstLineChars="200" w:firstLine="480"/>
        <w:rPr>
          <w:rFonts w:ascii="宋体" w:hAnsi="宋体"/>
          <w:sz w:val="24"/>
        </w:rPr>
      </w:pPr>
      <w:r>
        <w:rPr>
          <w:rFonts w:ascii="宋体" w:hAnsi="宋体" w:hint="eastAsia"/>
          <w:sz w:val="24"/>
        </w:rPr>
        <w:t>附件一：美陈方案；</w:t>
      </w:r>
    </w:p>
    <w:p w:rsidR="00E77AF3" w:rsidRDefault="0059002B">
      <w:pPr>
        <w:spacing w:line="360" w:lineRule="auto"/>
        <w:ind w:firstLineChars="200" w:firstLine="480"/>
        <w:rPr>
          <w:rFonts w:ascii="宋体" w:hAnsi="宋体"/>
          <w:sz w:val="24"/>
        </w:rPr>
      </w:pPr>
      <w:r>
        <w:rPr>
          <w:rFonts w:ascii="宋体" w:hAnsi="宋体" w:hint="eastAsia"/>
          <w:sz w:val="24"/>
        </w:rPr>
        <w:t>附件二：报价单；</w:t>
      </w:r>
    </w:p>
    <w:p w:rsidR="00E77AF3" w:rsidRDefault="0059002B">
      <w:pPr>
        <w:spacing w:line="360" w:lineRule="auto"/>
        <w:ind w:firstLineChars="200" w:firstLine="480"/>
        <w:rPr>
          <w:rFonts w:ascii="宋体" w:hAnsi="宋体"/>
          <w:sz w:val="24"/>
        </w:rPr>
      </w:pPr>
      <w:r>
        <w:rPr>
          <w:rFonts w:ascii="宋体" w:hAnsi="宋体"/>
          <w:sz w:val="24"/>
        </w:rPr>
        <w:t>附件三</w:t>
      </w:r>
      <w:r>
        <w:rPr>
          <w:rFonts w:ascii="宋体" w:hAnsi="宋体" w:hint="eastAsia"/>
          <w:sz w:val="24"/>
        </w:rPr>
        <w:t>：美陈装饰确认单；</w:t>
      </w:r>
    </w:p>
    <w:p w:rsidR="00E77AF3" w:rsidRDefault="0059002B">
      <w:pPr>
        <w:spacing w:line="360" w:lineRule="auto"/>
        <w:ind w:firstLineChars="200" w:firstLine="480"/>
        <w:rPr>
          <w:rFonts w:ascii="宋体" w:hAnsi="宋体"/>
          <w:sz w:val="24"/>
        </w:rPr>
      </w:pPr>
      <w:r>
        <w:rPr>
          <w:rFonts w:ascii="宋体" w:hAnsi="宋体"/>
          <w:sz w:val="24"/>
        </w:rPr>
        <w:t>附件四</w:t>
      </w:r>
      <w:r>
        <w:rPr>
          <w:rFonts w:ascii="宋体" w:hAnsi="宋体" w:hint="eastAsia"/>
          <w:sz w:val="24"/>
        </w:rPr>
        <w:t>：询价会签表；</w:t>
      </w:r>
    </w:p>
    <w:p w:rsidR="00E77AF3" w:rsidRDefault="0059002B">
      <w:pPr>
        <w:spacing w:line="360" w:lineRule="auto"/>
        <w:ind w:firstLineChars="200" w:firstLine="480"/>
        <w:rPr>
          <w:rFonts w:ascii="宋体" w:hAnsi="宋体"/>
          <w:sz w:val="24"/>
        </w:rPr>
      </w:pPr>
      <w:r>
        <w:rPr>
          <w:rFonts w:ascii="宋体" w:hAnsi="宋体"/>
          <w:sz w:val="24"/>
        </w:rPr>
        <w:t>附件</w:t>
      </w:r>
      <w:r>
        <w:rPr>
          <w:rFonts w:ascii="宋体" w:hAnsi="宋体" w:hint="eastAsia"/>
          <w:sz w:val="24"/>
        </w:rPr>
        <w:t>五：美陈装饰验收单。</w:t>
      </w:r>
    </w:p>
    <w:p w:rsidR="00E77AF3" w:rsidRDefault="0059002B">
      <w:pPr>
        <w:spacing w:line="480" w:lineRule="exact"/>
        <w:rPr>
          <w:rFonts w:ascii="宋体" w:hAnsi="宋体"/>
          <w:sz w:val="24"/>
        </w:rPr>
      </w:pPr>
      <w:r>
        <w:rPr>
          <w:rFonts w:ascii="宋体" w:hAnsi="宋体" w:hint="eastAsia"/>
          <w:sz w:val="24"/>
        </w:rPr>
        <w:t>甲</w:t>
      </w:r>
      <w:r>
        <w:rPr>
          <w:rFonts w:ascii="宋体" w:hAnsi="宋体" w:hint="eastAsia"/>
          <w:sz w:val="24"/>
        </w:rPr>
        <w:t xml:space="preserve">    </w:t>
      </w:r>
      <w:r>
        <w:rPr>
          <w:rFonts w:ascii="宋体" w:hAnsi="宋体" w:hint="eastAsia"/>
          <w:sz w:val="24"/>
        </w:rPr>
        <w:t>方：【</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乙</w:t>
      </w:r>
      <w:r>
        <w:rPr>
          <w:rFonts w:ascii="宋体" w:hAnsi="宋体" w:hint="eastAsia"/>
          <w:sz w:val="24"/>
        </w:rPr>
        <w:t xml:space="preserve">    </w:t>
      </w:r>
      <w:r>
        <w:rPr>
          <w:rFonts w:ascii="宋体" w:hAnsi="宋体" w:hint="eastAsia"/>
          <w:sz w:val="24"/>
        </w:rPr>
        <w:t>方：【</w:t>
      </w:r>
      <w:r>
        <w:rPr>
          <w:rFonts w:ascii="宋体" w:hAnsi="宋体" w:hint="eastAsia"/>
          <w:sz w:val="24"/>
        </w:rPr>
        <w:t xml:space="preserve">          </w:t>
      </w:r>
      <w:r>
        <w:rPr>
          <w:rFonts w:ascii="宋体" w:hAnsi="宋体" w:hint="eastAsia"/>
          <w:sz w:val="24"/>
        </w:rPr>
        <w:t>】</w:t>
      </w:r>
    </w:p>
    <w:p w:rsidR="00E77AF3" w:rsidRDefault="0059002B">
      <w:pPr>
        <w:spacing w:line="480" w:lineRule="exact"/>
        <w:rPr>
          <w:rFonts w:ascii="宋体" w:hAnsi="宋体"/>
          <w:sz w:val="24"/>
        </w:rPr>
      </w:pPr>
      <w:r>
        <w:rPr>
          <w:rFonts w:ascii="宋体" w:hAnsi="宋体" w:hint="eastAsia"/>
          <w:sz w:val="24"/>
        </w:rPr>
        <w:t>授权代表：【</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授权代表：【</w:t>
      </w:r>
      <w:r>
        <w:rPr>
          <w:rFonts w:ascii="宋体" w:hAnsi="宋体" w:hint="eastAsia"/>
          <w:sz w:val="24"/>
        </w:rPr>
        <w:t xml:space="preserve">          </w:t>
      </w:r>
      <w:r>
        <w:rPr>
          <w:rFonts w:ascii="宋体" w:hAnsi="宋体" w:hint="eastAsia"/>
          <w:sz w:val="24"/>
        </w:rPr>
        <w:t>】</w:t>
      </w:r>
    </w:p>
    <w:p w:rsidR="00E77AF3" w:rsidRDefault="0059002B">
      <w:pPr>
        <w:spacing w:line="480" w:lineRule="exact"/>
        <w:rPr>
          <w:rFonts w:ascii="宋体" w:hAnsi="宋体"/>
          <w:sz w:val="24"/>
        </w:rPr>
      </w:pPr>
      <w:r>
        <w:rPr>
          <w:rFonts w:ascii="宋体" w:hAnsi="宋体" w:hint="eastAsia"/>
          <w:sz w:val="24"/>
        </w:rPr>
        <w:t>地</w:t>
      </w:r>
      <w:r>
        <w:rPr>
          <w:rFonts w:ascii="宋体" w:hAnsi="宋体" w:hint="eastAsia"/>
          <w:sz w:val="24"/>
        </w:rPr>
        <w:t xml:space="preserve">    </w:t>
      </w:r>
      <w:r>
        <w:rPr>
          <w:rFonts w:ascii="宋体" w:hAnsi="宋体" w:hint="eastAsia"/>
          <w:sz w:val="24"/>
        </w:rPr>
        <w:t>址：【</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地</w:t>
      </w:r>
      <w:r>
        <w:rPr>
          <w:rFonts w:ascii="宋体" w:hAnsi="宋体" w:hint="eastAsia"/>
          <w:sz w:val="24"/>
        </w:rPr>
        <w:t xml:space="preserve">    </w:t>
      </w:r>
      <w:r>
        <w:rPr>
          <w:rFonts w:ascii="宋体" w:hAnsi="宋体" w:hint="eastAsia"/>
          <w:sz w:val="24"/>
        </w:rPr>
        <w:t>址：【</w:t>
      </w:r>
      <w:r>
        <w:rPr>
          <w:rFonts w:ascii="宋体" w:hAnsi="宋体" w:hint="eastAsia"/>
          <w:sz w:val="24"/>
        </w:rPr>
        <w:t xml:space="preserve">          </w:t>
      </w:r>
      <w:r>
        <w:rPr>
          <w:rFonts w:ascii="宋体" w:hAnsi="宋体" w:hint="eastAsia"/>
          <w:sz w:val="24"/>
        </w:rPr>
        <w:t>】</w:t>
      </w:r>
    </w:p>
    <w:p w:rsidR="00E77AF3" w:rsidRDefault="0059002B">
      <w:pPr>
        <w:spacing w:line="480" w:lineRule="exact"/>
        <w:rPr>
          <w:rFonts w:ascii="宋体" w:hAnsi="宋体"/>
          <w:sz w:val="24"/>
          <w:u w:val="single"/>
        </w:rPr>
      </w:pP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电</w:t>
      </w:r>
      <w:r>
        <w:rPr>
          <w:rFonts w:ascii="宋体" w:hAnsi="宋体" w:hint="eastAsia"/>
          <w:sz w:val="24"/>
        </w:rPr>
        <w:t xml:space="preserve">    </w:t>
      </w:r>
      <w:r>
        <w:rPr>
          <w:rFonts w:ascii="宋体" w:hAnsi="宋体" w:hint="eastAsia"/>
          <w:sz w:val="24"/>
        </w:rPr>
        <w:t>话：【</w:t>
      </w:r>
      <w:r>
        <w:rPr>
          <w:rFonts w:ascii="宋体" w:hAnsi="宋体" w:hint="eastAsia"/>
          <w:sz w:val="24"/>
        </w:rPr>
        <w:t xml:space="preserve">          </w:t>
      </w:r>
      <w:r>
        <w:rPr>
          <w:rFonts w:ascii="宋体" w:hAnsi="宋体" w:hint="eastAsia"/>
          <w:sz w:val="24"/>
        </w:rPr>
        <w:t>】</w:t>
      </w:r>
    </w:p>
    <w:p w:rsidR="00E77AF3" w:rsidRDefault="0059002B">
      <w:pPr>
        <w:spacing w:line="480" w:lineRule="exact"/>
        <w:rPr>
          <w:rFonts w:ascii="宋体" w:hAnsi="宋体"/>
          <w:sz w:val="24"/>
        </w:rPr>
      </w:pPr>
      <w:r>
        <w:rPr>
          <w:rFonts w:ascii="宋体" w:hAnsi="宋体" w:hint="eastAsia"/>
          <w:sz w:val="24"/>
        </w:rPr>
        <w:t>传</w:t>
      </w:r>
      <w:r>
        <w:rPr>
          <w:rFonts w:ascii="宋体" w:hAnsi="宋体" w:hint="eastAsia"/>
          <w:sz w:val="24"/>
        </w:rPr>
        <w:t xml:space="preserve">    </w:t>
      </w:r>
      <w:r>
        <w:rPr>
          <w:rFonts w:ascii="宋体" w:hAnsi="宋体" w:hint="eastAsia"/>
          <w:sz w:val="24"/>
        </w:rPr>
        <w:t>真：【</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传</w:t>
      </w:r>
      <w:r>
        <w:rPr>
          <w:rFonts w:ascii="宋体" w:hAnsi="宋体" w:hint="eastAsia"/>
          <w:sz w:val="24"/>
        </w:rPr>
        <w:t xml:space="preserve">    </w:t>
      </w:r>
      <w:r>
        <w:rPr>
          <w:rFonts w:ascii="宋体" w:hAnsi="宋体" w:hint="eastAsia"/>
          <w:sz w:val="24"/>
        </w:rPr>
        <w:t>真：【</w:t>
      </w:r>
      <w:r>
        <w:rPr>
          <w:rFonts w:ascii="宋体" w:hAnsi="宋体" w:hint="eastAsia"/>
          <w:sz w:val="24"/>
        </w:rPr>
        <w:t xml:space="preserve">          </w:t>
      </w:r>
      <w:r>
        <w:rPr>
          <w:rFonts w:ascii="宋体" w:hAnsi="宋体" w:hint="eastAsia"/>
          <w:sz w:val="24"/>
        </w:rPr>
        <w:t>】</w:t>
      </w:r>
    </w:p>
    <w:p w:rsidR="00E77AF3" w:rsidRDefault="0059002B">
      <w:pPr>
        <w:spacing w:line="480" w:lineRule="exact"/>
        <w:rPr>
          <w:rFonts w:ascii="宋体" w:hAnsi="宋体"/>
          <w:sz w:val="24"/>
          <w:u w:val="single"/>
        </w:rPr>
      </w:pPr>
      <w:r>
        <w:rPr>
          <w:rFonts w:ascii="宋体" w:hAnsi="宋体" w:hint="eastAsia"/>
          <w:sz w:val="24"/>
        </w:rPr>
        <w:t>电子邮件：【</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电子邮件：【</w:t>
      </w:r>
      <w:r>
        <w:rPr>
          <w:rFonts w:ascii="宋体" w:hAnsi="宋体" w:hint="eastAsia"/>
          <w:sz w:val="24"/>
        </w:rPr>
        <w:t xml:space="preserve">          </w:t>
      </w:r>
      <w:r>
        <w:rPr>
          <w:rFonts w:ascii="宋体" w:hAnsi="宋体" w:hint="eastAsia"/>
          <w:sz w:val="24"/>
        </w:rPr>
        <w:t>】</w:t>
      </w:r>
    </w:p>
    <w:p w:rsidR="00E77AF3" w:rsidRDefault="0059002B">
      <w:pPr>
        <w:spacing w:line="480" w:lineRule="exact"/>
        <w:rPr>
          <w:rFonts w:ascii="宋体" w:hAnsi="宋体"/>
          <w:sz w:val="24"/>
        </w:rPr>
      </w:pPr>
      <w:r>
        <w:rPr>
          <w:rFonts w:ascii="宋体" w:hAnsi="宋体" w:hint="eastAsia"/>
          <w:sz w:val="24"/>
        </w:rPr>
        <w:t>开</w:t>
      </w:r>
      <w:r>
        <w:rPr>
          <w:rFonts w:ascii="宋体" w:hAnsi="宋体" w:hint="eastAsia"/>
          <w:sz w:val="24"/>
        </w:rPr>
        <w:t xml:space="preserve"> </w:t>
      </w:r>
      <w:r>
        <w:rPr>
          <w:rFonts w:ascii="宋体" w:hAnsi="宋体" w:hint="eastAsia"/>
          <w:sz w:val="24"/>
        </w:rPr>
        <w:t>户</w:t>
      </w:r>
      <w:r>
        <w:rPr>
          <w:rFonts w:ascii="宋体" w:hAnsi="宋体" w:hint="eastAsia"/>
          <w:sz w:val="24"/>
        </w:rPr>
        <w:t xml:space="preserve"> </w:t>
      </w:r>
      <w:r>
        <w:rPr>
          <w:rFonts w:ascii="宋体" w:hAnsi="宋体" w:hint="eastAsia"/>
          <w:sz w:val="24"/>
        </w:rPr>
        <w:t>行：【</w:t>
      </w:r>
      <w:r>
        <w:rPr>
          <w:rFonts w:ascii="宋体" w:hAnsi="宋体" w:hint="eastAsia"/>
          <w:sz w:val="24"/>
        </w:rPr>
        <w:t xml:space="preserve">    </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开</w:t>
      </w:r>
      <w:r>
        <w:rPr>
          <w:rFonts w:ascii="宋体" w:hAnsi="宋体" w:hint="eastAsia"/>
          <w:sz w:val="24"/>
        </w:rPr>
        <w:t xml:space="preserve"> </w:t>
      </w:r>
      <w:r>
        <w:rPr>
          <w:rFonts w:ascii="宋体" w:hAnsi="宋体" w:hint="eastAsia"/>
          <w:sz w:val="24"/>
        </w:rPr>
        <w:t>户</w:t>
      </w:r>
      <w:r>
        <w:rPr>
          <w:rFonts w:ascii="宋体" w:hAnsi="宋体" w:hint="eastAsia"/>
          <w:sz w:val="24"/>
        </w:rPr>
        <w:t xml:space="preserve"> </w:t>
      </w:r>
      <w:r>
        <w:rPr>
          <w:rFonts w:ascii="宋体" w:hAnsi="宋体" w:hint="eastAsia"/>
          <w:sz w:val="24"/>
        </w:rPr>
        <w:t>行：【</w:t>
      </w:r>
      <w:r>
        <w:rPr>
          <w:rFonts w:ascii="宋体" w:hAnsi="宋体" w:hint="eastAsia"/>
          <w:sz w:val="24"/>
        </w:rPr>
        <w:t xml:space="preserve">          </w:t>
      </w:r>
      <w:r>
        <w:rPr>
          <w:rFonts w:ascii="宋体" w:hAnsi="宋体" w:hint="eastAsia"/>
          <w:sz w:val="24"/>
        </w:rPr>
        <w:t>】</w:t>
      </w:r>
    </w:p>
    <w:p w:rsidR="00E77AF3" w:rsidRDefault="0059002B">
      <w:pPr>
        <w:spacing w:line="480" w:lineRule="exact"/>
        <w:rPr>
          <w:rFonts w:ascii="宋体" w:hAnsi="宋体"/>
          <w:sz w:val="24"/>
        </w:rPr>
      </w:pPr>
      <w:r>
        <w:rPr>
          <w:rFonts w:ascii="宋体" w:hAnsi="宋体" w:hint="eastAsia"/>
          <w:sz w:val="24"/>
        </w:rPr>
        <w:t>户</w:t>
      </w:r>
      <w:r>
        <w:rPr>
          <w:rFonts w:ascii="宋体" w:hAnsi="宋体" w:hint="eastAsia"/>
          <w:sz w:val="24"/>
        </w:rPr>
        <w:t xml:space="preserve">    </w:t>
      </w:r>
      <w:r>
        <w:rPr>
          <w:rFonts w:ascii="宋体" w:hAnsi="宋体" w:hint="eastAsia"/>
          <w:sz w:val="24"/>
        </w:rPr>
        <w:t>名：【</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户</w:t>
      </w:r>
      <w:r>
        <w:rPr>
          <w:rFonts w:ascii="宋体" w:hAnsi="宋体" w:hint="eastAsia"/>
          <w:sz w:val="24"/>
        </w:rPr>
        <w:t xml:space="preserve">    </w:t>
      </w:r>
      <w:r>
        <w:rPr>
          <w:rFonts w:ascii="宋体" w:hAnsi="宋体" w:hint="eastAsia"/>
          <w:sz w:val="24"/>
        </w:rPr>
        <w:t>名：【</w:t>
      </w:r>
      <w:r>
        <w:rPr>
          <w:rFonts w:ascii="宋体" w:hAnsi="宋体" w:hint="eastAsia"/>
          <w:sz w:val="24"/>
        </w:rPr>
        <w:t xml:space="preserve">          </w:t>
      </w:r>
      <w:r>
        <w:rPr>
          <w:rFonts w:ascii="宋体" w:hAnsi="宋体" w:hint="eastAsia"/>
          <w:sz w:val="24"/>
        </w:rPr>
        <w:t>】</w:t>
      </w:r>
    </w:p>
    <w:p w:rsidR="00E77AF3" w:rsidRDefault="0059002B">
      <w:pPr>
        <w:spacing w:line="480" w:lineRule="exact"/>
        <w:rPr>
          <w:rFonts w:ascii="宋体" w:hAnsi="宋体"/>
          <w:sz w:val="24"/>
        </w:rPr>
      </w:pPr>
      <w:r>
        <w:rPr>
          <w:rFonts w:ascii="宋体" w:hAnsi="宋体" w:hint="eastAsia"/>
          <w:sz w:val="24"/>
        </w:rPr>
        <w:t>账</w:t>
      </w:r>
      <w:r>
        <w:rPr>
          <w:rFonts w:ascii="宋体" w:hAnsi="宋体" w:hint="eastAsia"/>
          <w:sz w:val="24"/>
        </w:rPr>
        <w:t xml:space="preserve">    </w:t>
      </w:r>
      <w:r>
        <w:rPr>
          <w:rFonts w:ascii="宋体" w:hAnsi="宋体" w:hint="eastAsia"/>
          <w:sz w:val="24"/>
        </w:rPr>
        <w:t>号：【</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账</w:t>
      </w:r>
      <w:r>
        <w:rPr>
          <w:rFonts w:ascii="宋体" w:hAnsi="宋体" w:hint="eastAsia"/>
          <w:sz w:val="24"/>
        </w:rPr>
        <w:t xml:space="preserve">    </w:t>
      </w:r>
      <w:r>
        <w:rPr>
          <w:rFonts w:ascii="宋体" w:hAnsi="宋体" w:hint="eastAsia"/>
          <w:sz w:val="24"/>
        </w:rPr>
        <w:t>号：【</w:t>
      </w:r>
      <w:r>
        <w:rPr>
          <w:rFonts w:ascii="宋体" w:hAnsi="宋体" w:hint="eastAsia"/>
          <w:sz w:val="24"/>
        </w:rPr>
        <w:t xml:space="preserve">          </w:t>
      </w:r>
      <w:r>
        <w:rPr>
          <w:rFonts w:ascii="宋体" w:hAnsi="宋体" w:hint="eastAsia"/>
          <w:sz w:val="24"/>
        </w:rPr>
        <w:t>】</w:t>
      </w:r>
    </w:p>
    <w:p w:rsidR="00E77AF3" w:rsidRDefault="0059002B">
      <w:pPr>
        <w:spacing w:line="480" w:lineRule="exact"/>
        <w:rPr>
          <w:rFonts w:ascii="宋体" w:hAnsi="宋体"/>
          <w:sz w:val="24"/>
        </w:rPr>
      </w:pPr>
      <w:r>
        <w:rPr>
          <w:rFonts w:ascii="宋体" w:hAnsi="宋体" w:hint="eastAsia"/>
          <w:sz w:val="24"/>
        </w:rPr>
        <w:t>纳税人性质【</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纳税人性质【</w:t>
      </w:r>
      <w:r>
        <w:rPr>
          <w:rFonts w:ascii="宋体" w:hAnsi="宋体" w:hint="eastAsia"/>
          <w:sz w:val="24"/>
        </w:rPr>
        <w:t xml:space="preserve">        </w:t>
      </w:r>
      <w:r>
        <w:rPr>
          <w:rFonts w:ascii="宋体" w:hAnsi="宋体" w:hint="eastAsia"/>
          <w:sz w:val="24"/>
        </w:rPr>
        <w:t>】</w:t>
      </w:r>
    </w:p>
    <w:p w:rsidR="00E77AF3" w:rsidRDefault="0059002B">
      <w:pPr>
        <w:spacing w:line="480" w:lineRule="exact"/>
        <w:rPr>
          <w:rFonts w:ascii="宋体" w:hAnsi="宋体"/>
          <w:sz w:val="24"/>
        </w:rPr>
      </w:pPr>
      <w:r>
        <w:rPr>
          <w:rFonts w:ascii="宋体" w:hAnsi="宋体" w:hint="eastAsia"/>
          <w:sz w:val="24"/>
        </w:rPr>
        <w:t>纳税人识别号【</w:t>
      </w:r>
      <w:r>
        <w:rPr>
          <w:rFonts w:ascii="宋体" w:hAnsi="宋体" w:hint="eastAsia"/>
          <w:sz w:val="24"/>
        </w:rPr>
        <w:t xml:space="preserve">        </w:t>
      </w:r>
      <w:r>
        <w:rPr>
          <w:rFonts w:ascii="宋体" w:hAnsi="宋体" w:hint="eastAsia"/>
          <w:sz w:val="24"/>
        </w:rPr>
        <w:t>】</w:t>
      </w:r>
      <w:r>
        <w:rPr>
          <w:rFonts w:ascii="宋体" w:hAnsi="宋体" w:hint="eastAsia"/>
          <w:sz w:val="24"/>
        </w:rPr>
        <w:t xml:space="preserve">                  </w:t>
      </w:r>
      <w:r>
        <w:rPr>
          <w:rFonts w:ascii="宋体" w:hAnsi="宋体" w:hint="eastAsia"/>
          <w:sz w:val="24"/>
        </w:rPr>
        <w:t>纳税人识别号【</w:t>
      </w:r>
      <w:r>
        <w:rPr>
          <w:rFonts w:ascii="宋体" w:hAnsi="宋体" w:hint="eastAsia"/>
          <w:sz w:val="24"/>
        </w:rPr>
        <w:t xml:space="preserve">   </w:t>
      </w:r>
      <w:r>
        <w:rPr>
          <w:rFonts w:ascii="宋体" w:hAnsi="宋体" w:hint="eastAsia"/>
          <w:sz w:val="24"/>
        </w:rPr>
        <w:t xml:space="preserve">     </w:t>
      </w:r>
      <w:r>
        <w:rPr>
          <w:rFonts w:ascii="宋体" w:hAnsi="宋体" w:hint="eastAsia"/>
          <w:sz w:val="24"/>
        </w:rPr>
        <w:t>】</w:t>
      </w:r>
    </w:p>
    <w:p w:rsidR="00E77AF3" w:rsidRDefault="00E77AF3">
      <w:pPr>
        <w:spacing w:line="480" w:lineRule="exact"/>
        <w:rPr>
          <w:rFonts w:ascii="宋体" w:hAnsi="宋体"/>
          <w:sz w:val="24"/>
        </w:rPr>
      </w:pPr>
    </w:p>
    <w:p w:rsidR="00E77AF3" w:rsidRDefault="00E77AF3">
      <w:pPr>
        <w:spacing w:line="360" w:lineRule="auto"/>
        <w:jc w:val="left"/>
        <w:rPr>
          <w:rFonts w:ascii="宋体" w:hAnsi="宋体"/>
          <w:sz w:val="24"/>
        </w:rPr>
      </w:pPr>
    </w:p>
    <w:p w:rsidR="00E77AF3" w:rsidRDefault="0059002B">
      <w:pPr>
        <w:spacing w:line="360" w:lineRule="auto"/>
        <w:jc w:val="left"/>
        <w:rPr>
          <w:rFonts w:ascii="宋体" w:hAnsi="宋体"/>
          <w:sz w:val="24"/>
        </w:rPr>
      </w:pPr>
      <w:r>
        <w:rPr>
          <w:rFonts w:ascii="宋体" w:hAnsi="宋体" w:hint="eastAsia"/>
          <w:sz w:val="24"/>
        </w:rPr>
        <w:t>签订日期：【</w:t>
      </w: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r>
        <w:rPr>
          <w:rFonts w:ascii="宋体" w:hAnsi="宋体"/>
          <w:sz w:val="24"/>
        </w:rPr>
        <w:br w:type="page"/>
      </w:r>
    </w:p>
    <w:p w:rsidR="00E77AF3" w:rsidRDefault="0059002B">
      <w:pPr>
        <w:spacing w:line="360" w:lineRule="auto"/>
        <w:rPr>
          <w:rFonts w:ascii="宋体" w:hAnsi="宋体" w:cs="宋体"/>
          <w:bCs/>
          <w:kern w:val="0"/>
          <w:sz w:val="24"/>
        </w:rPr>
      </w:pPr>
      <w:r>
        <w:rPr>
          <w:rFonts w:ascii="宋体" w:hAnsi="宋体" w:hint="eastAsia"/>
          <w:sz w:val="24"/>
        </w:rPr>
        <w:lastRenderedPageBreak/>
        <w:t>附件一：美陈方案</w:t>
      </w:r>
    </w:p>
    <w:p w:rsidR="00E77AF3" w:rsidRDefault="0059002B">
      <w:pPr>
        <w:widowControl/>
        <w:spacing w:line="300" w:lineRule="auto"/>
        <w:jc w:val="center"/>
        <w:rPr>
          <w:rFonts w:ascii="宋体" w:hAnsi="宋体" w:cs="宋体"/>
          <w:b/>
          <w:kern w:val="0"/>
          <w:sz w:val="32"/>
          <w:szCs w:val="32"/>
        </w:rPr>
      </w:pPr>
      <w:r>
        <w:rPr>
          <w:noProof/>
        </w:rPr>
        <w:drawing>
          <wp:inline distT="0" distB="0" distL="114300" distR="114300">
            <wp:extent cx="6112510" cy="1525905"/>
            <wp:effectExtent l="0" t="0" r="2540" b="171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cstate="print"/>
                    <a:stretch>
                      <a:fillRect/>
                    </a:stretch>
                  </pic:blipFill>
                  <pic:spPr>
                    <a:xfrm>
                      <a:off x="0" y="0"/>
                      <a:ext cx="6112510" cy="1525905"/>
                    </a:xfrm>
                    <a:prstGeom prst="rect">
                      <a:avLst/>
                    </a:prstGeom>
                    <a:noFill/>
                    <a:ln>
                      <a:noFill/>
                    </a:ln>
                  </pic:spPr>
                </pic:pic>
              </a:graphicData>
            </a:graphic>
          </wp:inline>
        </w:drawing>
      </w:r>
    </w:p>
    <w:p w:rsidR="00E77AF3" w:rsidRDefault="0059002B">
      <w:pPr>
        <w:widowControl/>
        <w:spacing w:line="300" w:lineRule="auto"/>
        <w:jc w:val="center"/>
        <w:rPr>
          <w:rFonts w:ascii="宋体" w:hAnsi="宋体" w:cs="宋体"/>
          <w:b/>
          <w:kern w:val="0"/>
          <w:sz w:val="32"/>
          <w:szCs w:val="32"/>
        </w:rPr>
      </w:pPr>
      <w:r>
        <w:rPr>
          <w:rFonts w:ascii="宋体" w:hAnsi="宋体" w:cs="宋体" w:hint="eastAsia"/>
          <w:b/>
          <w:kern w:val="0"/>
          <w:sz w:val="32"/>
          <w:szCs w:val="32"/>
        </w:rPr>
        <w:t>（南面与西面</w:t>
      </w:r>
      <w:r>
        <w:rPr>
          <w:rFonts w:ascii="宋体" w:hAnsi="宋体" w:cs="宋体" w:hint="eastAsia"/>
          <w:b/>
          <w:color w:val="FF0000"/>
          <w:kern w:val="0"/>
          <w:sz w:val="32"/>
          <w:szCs w:val="32"/>
        </w:rPr>
        <w:t>3</w:t>
      </w:r>
      <w:r>
        <w:rPr>
          <w:rFonts w:ascii="宋体" w:hAnsi="宋体" w:cs="宋体" w:hint="eastAsia"/>
          <w:b/>
          <w:kern w:val="0"/>
          <w:sz w:val="32"/>
          <w:szCs w:val="32"/>
        </w:rPr>
        <w:t>块墙体设计图）</w:t>
      </w:r>
    </w:p>
    <w:p w:rsidR="00E77AF3" w:rsidRDefault="0059002B">
      <w:pPr>
        <w:widowControl/>
        <w:spacing w:line="300" w:lineRule="auto"/>
        <w:jc w:val="center"/>
        <w:rPr>
          <w:rFonts w:ascii="宋体" w:hAnsi="宋体" w:cs="宋体"/>
          <w:b/>
          <w:kern w:val="0"/>
          <w:sz w:val="32"/>
          <w:szCs w:val="32"/>
        </w:rPr>
      </w:pPr>
      <w:r>
        <w:rPr>
          <w:noProof/>
        </w:rPr>
        <w:drawing>
          <wp:inline distT="0" distB="0" distL="114300" distR="114300">
            <wp:extent cx="5151120" cy="2871470"/>
            <wp:effectExtent l="0" t="0" r="1143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cstate="print"/>
                    <a:stretch>
                      <a:fillRect/>
                    </a:stretch>
                  </pic:blipFill>
                  <pic:spPr>
                    <a:xfrm>
                      <a:off x="0" y="0"/>
                      <a:ext cx="5151120" cy="2871470"/>
                    </a:xfrm>
                    <a:prstGeom prst="rect">
                      <a:avLst/>
                    </a:prstGeom>
                    <a:noFill/>
                    <a:ln>
                      <a:noFill/>
                    </a:ln>
                  </pic:spPr>
                </pic:pic>
              </a:graphicData>
            </a:graphic>
          </wp:inline>
        </w:drawing>
      </w:r>
    </w:p>
    <w:p w:rsidR="00E77AF3" w:rsidRDefault="0059002B">
      <w:pPr>
        <w:widowControl/>
        <w:spacing w:line="300" w:lineRule="auto"/>
        <w:jc w:val="center"/>
        <w:rPr>
          <w:rFonts w:ascii="宋体" w:hAnsi="宋体" w:cs="宋体"/>
          <w:b/>
          <w:kern w:val="0"/>
          <w:sz w:val="32"/>
          <w:szCs w:val="32"/>
        </w:rPr>
      </w:pPr>
      <w:r>
        <w:rPr>
          <w:rFonts w:ascii="宋体" w:hAnsi="宋体" w:cs="宋体" w:hint="eastAsia"/>
          <w:b/>
          <w:kern w:val="0"/>
          <w:sz w:val="32"/>
          <w:szCs w:val="32"/>
        </w:rPr>
        <w:t>（白天效果图）</w:t>
      </w:r>
    </w:p>
    <w:p w:rsidR="00E77AF3" w:rsidRDefault="0059002B">
      <w:pPr>
        <w:widowControl/>
        <w:spacing w:line="300" w:lineRule="auto"/>
        <w:jc w:val="center"/>
        <w:rPr>
          <w:rFonts w:ascii="宋体" w:hAnsi="宋体" w:cs="宋体"/>
          <w:b/>
          <w:kern w:val="0"/>
          <w:sz w:val="32"/>
          <w:szCs w:val="32"/>
        </w:rPr>
      </w:pPr>
      <w:r>
        <w:rPr>
          <w:noProof/>
        </w:rPr>
        <w:drawing>
          <wp:inline distT="0" distB="0" distL="114300" distR="114300">
            <wp:extent cx="5155565" cy="2841625"/>
            <wp:effectExtent l="0" t="0" r="6985"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cstate="print"/>
                    <a:stretch>
                      <a:fillRect/>
                    </a:stretch>
                  </pic:blipFill>
                  <pic:spPr>
                    <a:xfrm>
                      <a:off x="0" y="0"/>
                      <a:ext cx="5155565" cy="2841625"/>
                    </a:xfrm>
                    <a:prstGeom prst="rect">
                      <a:avLst/>
                    </a:prstGeom>
                    <a:noFill/>
                    <a:ln>
                      <a:noFill/>
                    </a:ln>
                  </pic:spPr>
                </pic:pic>
              </a:graphicData>
            </a:graphic>
          </wp:inline>
        </w:drawing>
      </w:r>
    </w:p>
    <w:p w:rsidR="00E77AF3" w:rsidRDefault="0059002B">
      <w:pPr>
        <w:widowControl/>
        <w:spacing w:line="300" w:lineRule="auto"/>
        <w:jc w:val="center"/>
        <w:rPr>
          <w:rFonts w:ascii="宋体" w:hAnsi="宋体" w:cs="宋体"/>
          <w:b/>
          <w:kern w:val="0"/>
          <w:sz w:val="32"/>
          <w:szCs w:val="32"/>
        </w:rPr>
      </w:pPr>
      <w:r>
        <w:rPr>
          <w:rFonts w:ascii="宋体" w:hAnsi="宋体" w:cs="宋体" w:hint="eastAsia"/>
          <w:b/>
          <w:kern w:val="0"/>
          <w:sz w:val="32"/>
          <w:szCs w:val="32"/>
        </w:rPr>
        <w:t>（夜晚效果图）</w:t>
      </w:r>
    </w:p>
    <w:p w:rsidR="00E77AF3" w:rsidRDefault="00E77AF3">
      <w:pPr>
        <w:widowControl/>
        <w:spacing w:line="300" w:lineRule="auto"/>
        <w:rPr>
          <w:rFonts w:ascii="宋体" w:hAnsi="宋体" w:cs="宋体"/>
          <w:b/>
          <w:kern w:val="0"/>
          <w:sz w:val="32"/>
          <w:szCs w:val="32"/>
        </w:rPr>
      </w:pPr>
    </w:p>
    <w:tbl>
      <w:tblPr>
        <w:tblW w:w="10376" w:type="dxa"/>
        <w:tblInd w:w="-538" w:type="dxa"/>
        <w:tblLayout w:type="fixed"/>
        <w:tblCellMar>
          <w:top w:w="15" w:type="dxa"/>
          <w:left w:w="15" w:type="dxa"/>
          <w:bottom w:w="15" w:type="dxa"/>
          <w:right w:w="15" w:type="dxa"/>
        </w:tblCellMar>
        <w:tblLook w:val="04A0"/>
      </w:tblPr>
      <w:tblGrid>
        <w:gridCol w:w="1058"/>
        <w:gridCol w:w="2189"/>
        <w:gridCol w:w="2706"/>
        <w:gridCol w:w="1847"/>
        <w:gridCol w:w="579"/>
        <w:gridCol w:w="639"/>
        <w:gridCol w:w="324"/>
        <w:gridCol w:w="344"/>
        <w:gridCol w:w="690"/>
      </w:tblGrid>
      <w:tr w:rsidR="00E77AF3">
        <w:trPr>
          <w:trHeight w:val="387"/>
        </w:trPr>
        <w:tc>
          <w:tcPr>
            <w:tcW w:w="1058" w:type="dxa"/>
          </w:tcPr>
          <w:p w:rsidR="00E77AF3" w:rsidRDefault="00E77AF3">
            <w:pPr>
              <w:widowControl/>
              <w:jc w:val="left"/>
              <w:textAlignment w:val="center"/>
              <w:rPr>
                <w:rFonts w:ascii="宋体" w:hAnsi="宋体" w:cs="宋体"/>
                <w:b/>
                <w:color w:val="000000"/>
                <w:kern w:val="0"/>
                <w:sz w:val="24"/>
              </w:rPr>
            </w:pPr>
          </w:p>
        </w:tc>
        <w:tc>
          <w:tcPr>
            <w:tcW w:w="9318" w:type="dxa"/>
            <w:gridSpan w:val="8"/>
            <w:vAlign w:val="center"/>
          </w:tcPr>
          <w:p w:rsidR="00E77AF3" w:rsidRDefault="0059002B">
            <w:pPr>
              <w:widowControl/>
              <w:jc w:val="left"/>
              <w:textAlignment w:val="center"/>
              <w:rPr>
                <w:rFonts w:ascii="宋体" w:cs="宋体"/>
                <w:b/>
                <w:color w:val="000000"/>
                <w:kern w:val="0"/>
                <w:sz w:val="24"/>
              </w:rPr>
            </w:pPr>
            <w:r>
              <w:rPr>
                <w:rFonts w:ascii="宋体" w:hAnsi="宋体" w:cs="宋体" w:hint="eastAsia"/>
                <w:b/>
                <w:color w:val="000000"/>
                <w:kern w:val="0"/>
                <w:sz w:val="24"/>
              </w:rPr>
              <w:t>附件二：美陈装饰报价单</w:t>
            </w:r>
          </w:p>
        </w:tc>
      </w:tr>
      <w:tr w:rsidR="00E77AF3">
        <w:trPr>
          <w:trHeight w:val="459"/>
        </w:trPr>
        <w:tc>
          <w:tcPr>
            <w:tcW w:w="1058" w:type="dxa"/>
          </w:tcPr>
          <w:p w:rsidR="00E77AF3" w:rsidRDefault="00E77AF3">
            <w:pPr>
              <w:widowControl/>
              <w:jc w:val="center"/>
              <w:textAlignment w:val="center"/>
              <w:rPr>
                <w:rFonts w:ascii="宋体" w:hAnsi="宋体" w:cs="宋体"/>
                <w:b/>
                <w:color w:val="000000"/>
                <w:kern w:val="0"/>
                <w:sz w:val="28"/>
                <w:szCs w:val="28"/>
              </w:rPr>
            </w:pPr>
          </w:p>
        </w:tc>
        <w:tc>
          <w:tcPr>
            <w:tcW w:w="9318" w:type="dxa"/>
            <w:gridSpan w:val="8"/>
            <w:vAlign w:val="center"/>
          </w:tcPr>
          <w:p w:rsidR="00E77AF3" w:rsidRDefault="0059002B">
            <w:pPr>
              <w:widowControl/>
              <w:jc w:val="center"/>
              <w:textAlignment w:val="center"/>
              <w:rPr>
                <w:rFonts w:ascii="宋体" w:cs="宋体"/>
                <w:b/>
                <w:color w:val="000000"/>
                <w:sz w:val="24"/>
              </w:rPr>
            </w:pPr>
            <w:r>
              <w:rPr>
                <w:rFonts w:ascii="宋体" w:hAnsi="宋体" w:cs="宋体" w:hint="eastAsia"/>
                <w:b/>
                <w:color w:val="000000"/>
                <w:kern w:val="0"/>
                <w:sz w:val="28"/>
                <w:szCs w:val="28"/>
              </w:rPr>
              <w:t>合肥百大集团股份有限公司</w:t>
            </w:r>
            <w:r>
              <w:rPr>
                <w:rFonts w:ascii="宋体" w:hAnsi="宋体" w:cs="宋体"/>
                <w:b/>
                <w:color w:val="000000"/>
                <w:kern w:val="0"/>
                <w:sz w:val="28"/>
                <w:szCs w:val="28"/>
              </w:rPr>
              <w:t>——</w:t>
            </w:r>
            <w:r>
              <w:rPr>
                <w:rFonts w:ascii="宋体" w:hAnsi="宋体" w:cs="宋体" w:hint="eastAsia"/>
                <w:b/>
                <w:color w:val="000000"/>
                <w:kern w:val="0"/>
                <w:sz w:val="28"/>
                <w:szCs w:val="28"/>
              </w:rPr>
              <w:t>美陈装饰报价单</w:t>
            </w:r>
          </w:p>
        </w:tc>
      </w:tr>
      <w:tr w:rsidR="00E77AF3">
        <w:trPr>
          <w:trHeight w:val="371"/>
        </w:trPr>
        <w:tc>
          <w:tcPr>
            <w:tcW w:w="10376" w:type="dxa"/>
            <w:gridSpan w:val="9"/>
            <w:tcBorders>
              <w:top w:val="single" w:sz="12" w:space="0" w:color="000000"/>
              <w:left w:val="single" w:sz="12" w:space="0" w:color="000000"/>
              <w:bottom w:val="single" w:sz="4" w:space="0" w:color="000000"/>
              <w:right w:val="single" w:sz="12" w:space="0" w:color="000000"/>
            </w:tcBorders>
          </w:tcPr>
          <w:p w:rsidR="00E77AF3" w:rsidRDefault="0059002B">
            <w:pPr>
              <w:widowControl/>
              <w:spacing w:line="520" w:lineRule="exact"/>
              <w:jc w:val="center"/>
              <w:rPr>
                <w:rFonts w:asciiTheme="majorEastAsia" w:eastAsiaTheme="majorEastAsia" w:hAnsiTheme="majorEastAsia"/>
                <w:b/>
                <w:sz w:val="24"/>
              </w:rPr>
            </w:pPr>
            <w:r>
              <w:rPr>
                <w:rFonts w:asciiTheme="majorEastAsia" w:eastAsiaTheme="majorEastAsia" w:hAnsiTheme="majorEastAsia" w:cs="宋体" w:hint="eastAsia"/>
                <w:b/>
                <w:color w:val="000000"/>
                <w:sz w:val="24"/>
              </w:rPr>
              <w:t>百大固镇购物中心</w:t>
            </w:r>
            <w:r>
              <w:rPr>
                <w:rFonts w:asciiTheme="majorEastAsia" w:eastAsiaTheme="majorEastAsia" w:hAnsiTheme="majorEastAsia" w:hint="eastAsia"/>
                <w:b/>
                <w:sz w:val="24"/>
              </w:rPr>
              <w:t>外立面墙体灯饰亮化服务项目报价单</w:t>
            </w:r>
          </w:p>
        </w:tc>
      </w:tr>
      <w:tr w:rsidR="00E77AF3">
        <w:trPr>
          <w:trHeight w:val="436"/>
        </w:trPr>
        <w:tc>
          <w:tcPr>
            <w:tcW w:w="1058" w:type="dxa"/>
            <w:tcBorders>
              <w:top w:val="single" w:sz="4" w:space="0" w:color="000000"/>
              <w:left w:val="single" w:sz="12" w:space="0" w:color="000000"/>
              <w:bottom w:val="single" w:sz="4" w:space="0" w:color="000000"/>
              <w:right w:val="single" w:sz="4" w:space="0" w:color="000000"/>
            </w:tcBorders>
            <w:vAlign w:val="center"/>
          </w:tcPr>
          <w:p w:rsidR="00E77AF3" w:rsidRDefault="0059002B">
            <w:pPr>
              <w:widowControl/>
              <w:spacing w:line="520" w:lineRule="exact"/>
              <w:jc w:val="center"/>
              <w:rPr>
                <w:rFonts w:ascii="宋体" w:hAnsi="宋体" w:cs="宋体"/>
                <w:kern w:val="0"/>
                <w:sz w:val="24"/>
              </w:rPr>
            </w:pPr>
            <w:r>
              <w:rPr>
                <w:rFonts w:ascii="宋体" w:hAnsi="宋体" w:cs="宋体" w:hint="eastAsia"/>
                <w:kern w:val="0"/>
                <w:sz w:val="24"/>
              </w:rPr>
              <w:t>点位编号</w:t>
            </w:r>
          </w:p>
        </w:tc>
        <w:tc>
          <w:tcPr>
            <w:tcW w:w="2189"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spacing w:line="520" w:lineRule="exact"/>
              <w:jc w:val="center"/>
              <w:rPr>
                <w:rFonts w:ascii="宋体" w:hAnsi="宋体" w:cs="宋体"/>
                <w:kern w:val="0"/>
                <w:sz w:val="24"/>
              </w:rPr>
            </w:pPr>
            <w:r>
              <w:rPr>
                <w:rFonts w:ascii="宋体" w:hAnsi="宋体" w:cs="宋体" w:hint="eastAsia"/>
                <w:kern w:val="0"/>
                <w:sz w:val="24"/>
              </w:rPr>
              <w:t>尺寸</w:t>
            </w:r>
          </w:p>
        </w:tc>
        <w:tc>
          <w:tcPr>
            <w:tcW w:w="2706"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spacing w:line="520" w:lineRule="exact"/>
              <w:jc w:val="center"/>
              <w:rPr>
                <w:rFonts w:ascii="宋体" w:hAnsi="宋体" w:cs="宋体"/>
                <w:kern w:val="0"/>
                <w:sz w:val="24"/>
              </w:rPr>
            </w:pPr>
            <w:r>
              <w:rPr>
                <w:rFonts w:ascii="宋体" w:hAnsi="宋体" w:cs="宋体" w:hint="eastAsia"/>
                <w:kern w:val="0"/>
                <w:sz w:val="24"/>
              </w:rPr>
              <w:t>材料品名</w:t>
            </w:r>
          </w:p>
        </w:tc>
        <w:tc>
          <w:tcPr>
            <w:tcW w:w="1847"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spacing w:line="520" w:lineRule="exact"/>
              <w:jc w:val="center"/>
              <w:rPr>
                <w:rFonts w:ascii="宋体" w:hAnsi="宋体" w:cs="宋体"/>
                <w:kern w:val="0"/>
                <w:sz w:val="24"/>
              </w:rPr>
            </w:pPr>
            <w:r>
              <w:rPr>
                <w:rFonts w:ascii="宋体" w:hAnsi="宋体" w:cs="宋体" w:hint="eastAsia"/>
                <w:kern w:val="0"/>
                <w:sz w:val="24"/>
              </w:rPr>
              <w:t>材料规格</w:t>
            </w:r>
          </w:p>
        </w:tc>
        <w:tc>
          <w:tcPr>
            <w:tcW w:w="579"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spacing w:line="520" w:lineRule="exact"/>
              <w:jc w:val="center"/>
              <w:rPr>
                <w:rFonts w:ascii="宋体" w:hAnsi="宋体" w:cs="宋体"/>
                <w:kern w:val="0"/>
                <w:sz w:val="24"/>
              </w:rPr>
            </w:pPr>
            <w:r>
              <w:rPr>
                <w:rFonts w:ascii="宋体" w:hAnsi="宋体" w:cs="宋体" w:hint="eastAsia"/>
                <w:kern w:val="0"/>
                <w:sz w:val="24"/>
              </w:rPr>
              <w:t>单位</w:t>
            </w:r>
          </w:p>
        </w:tc>
        <w:tc>
          <w:tcPr>
            <w:tcW w:w="639"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spacing w:line="520" w:lineRule="exact"/>
              <w:jc w:val="center"/>
              <w:rPr>
                <w:rFonts w:ascii="宋体" w:hAnsi="宋体" w:cs="宋体"/>
                <w:kern w:val="0"/>
                <w:sz w:val="24"/>
              </w:rPr>
            </w:pPr>
            <w:r>
              <w:rPr>
                <w:rFonts w:ascii="宋体" w:hAnsi="宋体" w:cs="宋体" w:hint="eastAsia"/>
                <w:kern w:val="0"/>
                <w:sz w:val="24"/>
              </w:rPr>
              <w:t>数量</w:t>
            </w:r>
          </w:p>
        </w:tc>
        <w:tc>
          <w:tcPr>
            <w:tcW w:w="668" w:type="dxa"/>
            <w:gridSpan w:val="2"/>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000000"/>
                <w:sz w:val="24"/>
              </w:rPr>
            </w:pPr>
            <w:r>
              <w:rPr>
                <w:rFonts w:ascii="宋体" w:cs="宋体" w:hint="eastAsia"/>
                <w:color w:val="000000"/>
                <w:sz w:val="24"/>
              </w:rPr>
              <w:t>单价</w:t>
            </w: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59002B">
            <w:pPr>
              <w:widowControl/>
              <w:jc w:val="center"/>
              <w:textAlignment w:val="center"/>
              <w:rPr>
                <w:rFonts w:ascii="宋体" w:cs="宋体"/>
                <w:color w:val="000000"/>
                <w:sz w:val="24"/>
              </w:rPr>
            </w:pPr>
            <w:r>
              <w:rPr>
                <w:rFonts w:ascii="宋体" w:cs="宋体" w:hint="eastAsia"/>
                <w:color w:val="000000"/>
                <w:sz w:val="24"/>
              </w:rPr>
              <w:t>总价</w:t>
            </w:r>
          </w:p>
        </w:tc>
      </w:tr>
      <w:tr w:rsidR="00E77AF3">
        <w:trPr>
          <w:trHeight w:val="1308"/>
        </w:trPr>
        <w:tc>
          <w:tcPr>
            <w:tcW w:w="1058" w:type="dxa"/>
            <w:tcBorders>
              <w:top w:val="single" w:sz="4" w:space="0" w:color="000000"/>
              <w:left w:val="single" w:sz="12" w:space="0" w:color="000000"/>
              <w:bottom w:val="single" w:sz="4" w:space="0" w:color="000000"/>
              <w:right w:val="single" w:sz="4" w:space="0" w:color="000000"/>
            </w:tcBorders>
            <w:vAlign w:val="center"/>
          </w:tcPr>
          <w:p w:rsidR="00E77AF3" w:rsidRDefault="0059002B">
            <w:pPr>
              <w:widowControl/>
              <w:spacing w:line="520" w:lineRule="exact"/>
              <w:jc w:val="center"/>
              <w:rPr>
                <w:rFonts w:ascii="宋体" w:hAnsi="宋体" w:cs="宋体"/>
                <w:kern w:val="0"/>
                <w:szCs w:val="21"/>
              </w:rPr>
            </w:pPr>
            <w:r>
              <w:rPr>
                <w:rFonts w:ascii="宋体" w:hAnsi="宋体" w:cs="宋体" w:hint="eastAsia"/>
                <w:kern w:val="0"/>
                <w:szCs w:val="21"/>
              </w:rPr>
              <w:t>1</w:t>
            </w:r>
          </w:p>
        </w:tc>
        <w:tc>
          <w:tcPr>
            <w:tcW w:w="2189" w:type="dxa"/>
            <w:tcBorders>
              <w:top w:val="single" w:sz="4" w:space="0" w:color="000000"/>
              <w:left w:val="single" w:sz="4" w:space="0" w:color="000000"/>
              <w:bottom w:val="single" w:sz="4" w:space="0" w:color="000000"/>
              <w:right w:val="single" w:sz="4" w:space="0" w:color="auto"/>
            </w:tcBorders>
          </w:tcPr>
          <w:p w:rsidR="00E77AF3" w:rsidRDefault="0059002B">
            <w:pPr>
              <w:widowControl/>
              <w:spacing w:line="520" w:lineRule="exact"/>
              <w:jc w:val="center"/>
              <w:rPr>
                <w:rFonts w:ascii="宋体" w:hAnsi="宋体" w:cs="宋体"/>
                <w:color w:val="FF0000"/>
                <w:kern w:val="0"/>
                <w:sz w:val="18"/>
                <w:szCs w:val="18"/>
              </w:rPr>
            </w:pPr>
            <w:r>
              <w:rPr>
                <w:rFonts w:ascii="宋体" w:hAnsi="宋体" w:cs="宋体" w:hint="eastAsia"/>
                <w:kern w:val="0"/>
                <w:sz w:val="18"/>
                <w:szCs w:val="18"/>
              </w:rPr>
              <w:t>每组面积【</w:t>
            </w:r>
            <w:r>
              <w:rPr>
                <w:rFonts w:ascii="宋体" w:hAnsi="宋体" w:cs="宋体" w:hint="eastAsia"/>
                <w:kern w:val="0"/>
                <w:sz w:val="18"/>
                <w:szCs w:val="18"/>
              </w:rPr>
              <w:t>2</w:t>
            </w:r>
            <w:r>
              <w:rPr>
                <w:rFonts w:ascii="宋体" w:hAnsi="宋体" w:cs="宋体"/>
                <w:kern w:val="0"/>
                <w:sz w:val="18"/>
                <w:szCs w:val="18"/>
              </w:rPr>
              <w:t>31.24</w:t>
            </w:r>
            <w:r>
              <w:rPr>
                <w:rFonts w:ascii="宋体" w:hAnsi="宋体" w:cs="宋体" w:hint="eastAsia"/>
                <w:kern w:val="0"/>
                <w:sz w:val="18"/>
                <w:szCs w:val="18"/>
              </w:rPr>
              <w:t>】㎡、宽【</w:t>
            </w:r>
            <w:r>
              <w:rPr>
                <w:rFonts w:ascii="宋体" w:hAnsi="宋体" w:cs="宋体"/>
                <w:kern w:val="0"/>
                <w:sz w:val="18"/>
                <w:szCs w:val="18"/>
              </w:rPr>
              <w:t>18.8</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kern w:val="0"/>
                <w:sz w:val="18"/>
                <w:szCs w:val="18"/>
              </w:rPr>
              <w:t>12.3</w:t>
            </w:r>
            <w:r>
              <w:rPr>
                <w:rFonts w:ascii="宋体" w:hAnsi="宋体" w:cs="宋体" w:hint="eastAsia"/>
                <w:kern w:val="0"/>
                <w:sz w:val="18"/>
                <w:szCs w:val="18"/>
              </w:rPr>
              <w:t>】</w:t>
            </w:r>
            <w:r>
              <w:rPr>
                <w:rFonts w:ascii="宋体" w:hAnsi="宋体" w:cs="宋体" w:hint="eastAsia"/>
                <w:kern w:val="0"/>
                <w:sz w:val="18"/>
                <w:szCs w:val="18"/>
              </w:rPr>
              <w:t>m</w:t>
            </w:r>
          </w:p>
        </w:tc>
        <w:tc>
          <w:tcPr>
            <w:tcW w:w="2706" w:type="dxa"/>
            <w:vMerge w:val="restart"/>
            <w:tcBorders>
              <w:top w:val="single" w:sz="4" w:space="0" w:color="000000"/>
              <w:left w:val="single" w:sz="4" w:space="0" w:color="auto"/>
              <w:right w:val="single" w:sz="4" w:space="0" w:color="auto"/>
            </w:tcBorders>
          </w:tcPr>
          <w:p w:rsidR="00E77AF3" w:rsidRDefault="0059002B">
            <w:pPr>
              <w:widowControl/>
              <w:spacing w:line="520" w:lineRule="exact"/>
              <w:jc w:val="left"/>
              <w:rPr>
                <w:rFonts w:ascii="宋体" w:hAnsi="宋体" w:cs="宋体"/>
                <w:kern w:val="0"/>
                <w:sz w:val="18"/>
                <w:szCs w:val="18"/>
              </w:rPr>
            </w:pPr>
            <w:r>
              <w:rPr>
                <w:rFonts w:ascii="宋体" w:hAnsi="宋体" w:cs="宋体" w:hint="eastAsia"/>
                <w:kern w:val="0"/>
                <w:sz w:val="18"/>
                <w:szCs w:val="18"/>
              </w:rPr>
              <w:t>阻燃灯饰网阻燃等级达到</w:t>
            </w:r>
            <w:r>
              <w:rPr>
                <w:rFonts w:ascii="宋体" w:hAnsi="宋体" w:cs="宋体" w:hint="eastAsia"/>
                <w:kern w:val="0"/>
                <w:sz w:val="18"/>
                <w:szCs w:val="18"/>
              </w:rPr>
              <w:t>V0</w:t>
            </w:r>
            <w:r>
              <w:rPr>
                <w:rFonts w:ascii="宋体" w:hAnsi="宋体" w:cs="宋体" w:hint="eastAsia"/>
                <w:kern w:val="0"/>
                <w:sz w:val="18"/>
                <w:szCs w:val="18"/>
              </w:rPr>
              <w:t>级别，采用</w:t>
            </w:r>
            <w:r>
              <w:rPr>
                <w:rFonts w:ascii="宋体" w:hAnsi="宋体" w:cs="宋体" w:hint="eastAsia"/>
                <w:kern w:val="0"/>
                <w:sz w:val="18"/>
                <w:szCs w:val="18"/>
              </w:rPr>
              <w:t>360</w:t>
            </w:r>
            <w:r>
              <w:rPr>
                <w:rFonts w:ascii="宋体" w:hAnsi="宋体" w:cs="宋体" w:hint="eastAsia"/>
                <w:kern w:val="0"/>
                <w:sz w:val="18"/>
                <w:szCs w:val="18"/>
              </w:rPr>
              <w:t>度高品质发光灯带，定制</w:t>
            </w:r>
            <w:r>
              <w:rPr>
                <w:rFonts w:ascii="宋体" w:hAnsi="宋体" w:cs="宋体" w:hint="eastAsia"/>
                <w:kern w:val="0"/>
                <w:sz w:val="18"/>
                <w:szCs w:val="18"/>
              </w:rPr>
              <w:t>36</w:t>
            </w:r>
            <w:r>
              <w:rPr>
                <w:rFonts w:ascii="宋体" w:hAnsi="宋体" w:cs="宋体" w:hint="eastAsia"/>
                <w:kern w:val="0"/>
                <w:sz w:val="18"/>
                <w:szCs w:val="18"/>
              </w:rPr>
              <w:t>灯珠</w:t>
            </w:r>
            <w:r>
              <w:rPr>
                <w:rFonts w:ascii="宋体" w:hAnsi="宋体" w:cs="宋体" w:hint="eastAsia"/>
                <w:kern w:val="0"/>
                <w:sz w:val="18"/>
                <w:szCs w:val="18"/>
              </w:rPr>
              <w:t>LED</w:t>
            </w:r>
            <w:r>
              <w:rPr>
                <w:rFonts w:ascii="宋体" w:hAnsi="宋体" w:cs="宋体" w:hint="eastAsia"/>
                <w:kern w:val="0"/>
                <w:sz w:val="18"/>
                <w:szCs w:val="18"/>
              </w:rPr>
              <w:t>高亮效果，保证灯饰画灯光效果在各角度效果明显，亮度增加保证灯饰画的整体亮度及效果。啤注式星星灯防水性能达到</w:t>
            </w:r>
            <w:r>
              <w:rPr>
                <w:rFonts w:ascii="宋体" w:hAnsi="宋体" w:cs="宋体" w:hint="eastAsia"/>
                <w:kern w:val="0"/>
                <w:sz w:val="18"/>
                <w:szCs w:val="18"/>
              </w:rPr>
              <w:t>IP68</w:t>
            </w:r>
            <w:r>
              <w:rPr>
                <w:rFonts w:ascii="宋体" w:hAnsi="宋体" w:cs="宋体" w:hint="eastAsia"/>
                <w:kern w:val="0"/>
                <w:sz w:val="18"/>
                <w:szCs w:val="18"/>
              </w:rPr>
              <w:t>，灯珠光晕是普通米灯的</w:t>
            </w:r>
            <w:r>
              <w:rPr>
                <w:rFonts w:ascii="宋体" w:hAnsi="宋体" w:cs="宋体" w:hint="eastAsia"/>
                <w:kern w:val="0"/>
                <w:sz w:val="18"/>
                <w:szCs w:val="18"/>
              </w:rPr>
              <w:t>1.5</w:t>
            </w:r>
          </w:p>
          <w:p w:rsidR="00E77AF3" w:rsidRDefault="0059002B">
            <w:pPr>
              <w:widowControl/>
              <w:spacing w:line="520" w:lineRule="exact"/>
              <w:jc w:val="left"/>
              <w:rPr>
                <w:rFonts w:ascii="宋体" w:hAnsi="宋体" w:cs="宋体"/>
                <w:kern w:val="0"/>
                <w:sz w:val="18"/>
                <w:szCs w:val="18"/>
              </w:rPr>
            </w:pPr>
            <w:r>
              <w:rPr>
                <w:rFonts w:ascii="宋体" w:hAnsi="宋体" w:cs="宋体" w:hint="eastAsia"/>
                <w:kern w:val="0"/>
                <w:sz w:val="18"/>
                <w:szCs w:val="18"/>
              </w:rPr>
              <w:t>倍，更亮光感更均匀，模组为防水模组，是低压高亮梦幻点光源</w:t>
            </w:r>
          </w:p>
        </w:tc>
        <w:tc>
          <w:tcPr>
            <w:tcW w:w="1847" w:type="dxa"/>
            <w:vMerge w:val="restart"/>
            <w:tcBorders>
              <w:top w:val="single" w:sz="4" w:space="0" w:color="000000"/>
              <w:left w:val="single" w:sz="4" w:space="0" w:color="auto"/>
              <w:right w:val="single" w:sz="4" w:space="0" w:color="000000"/>
            </w:tcBorders>
          </w:tcPr>
          <w:p w:rsidR="00E77AF3" w:rsidRDefault="0059002B">
            <w:pPr>
              <w:widowControl/>
              <w:spacing w:line="520" w:lineRule="exact"/>
              <w:jc w:val="left"/>
              <w:rPr>
                <w:rFonts w:ascii="宋体" w:hAnsi="宋体" w:cs="宋体"/>
                <w:kern w:val="0"/>
                <w:sz w:val="18"/>
                <w:szCs w:val="18"/>
              </w:rPr>
            </w:pPr>
            <w:r>
              <w:rPr>
                <w:rFonts w:ascii="宋体" w:hAnsi="宋体" w:cs="宋体" w:hint="eastAsia"/>
                <w:kern w:val="0"/>
                <w:sz w:val="18"/>
                <w:szCs w:val="18"/>
              </w:rPr>
              <w:t>1.V0</w:t>
            </w:r>
            <w:r>
              <w:rPr>
                <w:rFonts w:ascii="宋体" w:hAnsi="宋体" w:cs="宋体" w:hint="eastAsia"/>
                <w:kern w:val="0"/>
                <w:sz w:val="18"/>
                <w:szCs w:val="18"/>
              </w:rPr>
              <w:t>级高级防火阻燃灯饰网；</w:t>
            </w:r>
          </w:p>
          <w:p w:rsidR="00E77AF3" w:rsidRDefault="0059002B">
            <w:pPr>
              <w:widowControl/>
              <w:spacing w:line="520" w:lineRule="exact"/>
              <w:jc w:val="left"/>
              <w:rPr>
                <w:rFonts w:ascii="宋体" w:hAnsi="宋体" w:cs="宋体"/>
                <w:kern w:val="0"/>
                <w:sz w:val="18"/>
                <w:szCs w:val="18"/>
              </w:rPr>
            </w:pPr>
            <w:r>
              <w:rPr>
                <w:rFonts w:ascii="宋体" w:hAnsi="宋体" w:cs="宋体" w:hint="eastAsia"/>
                <w:kern w:val="0"/>
                <w:sz w:val="18"/>
                <w:szCs w:val="18"/>
              </w:rPr>
              <w:t>2.</w:t>
            </w:r>
            <w:r>
              <w:rPr>
                <w:rFonts w:ascii="宋体" w:hAnsi="宋体" w:cs="宋体" w:hint="eastAsia"/>
                <w:kern w:val="0"/>
                <w:sz w:val="18"/>
                <w:szCs w:val="18"/>
              </w:rPr>
              <w:t>定制</w:t>
            </w:r>
            <w:r>
              <w:rPr>
                <w:rFonts w:ascii="宋体" w:hAnsi="宋体" w:cs="宋体" w:hint="eastAsia"/>
                <w:kern w:val="0"/>
                <w:sz w:val="18"/>
                <w:szCs w:val="18"/>
              </w:rPr>
              <w:t>36</w:t>
            </w:r>
            <w:r>
              <w:rPr>
                <w:rFonts w:ascii="宋体" w:hAnsi="宋体" w:cs="宋体" w:hint="eastAsia"/>
                <w:kern w:val="0"/>
                <w:sz w:val="18"/>
                <w:szCs w:val="18"/>
              </w:rPr>
              <w:t>灯珠</w:t>
            </w:r>
            <w:r>
              <w:rPr>
                <w:rFonts w:ascii="宋体" w:hAnsi="宋体" w:cs="宋体" w:hint="eastAsia"/>
                <w:kern w:val="0"/>
                <w:sz w:val="18"/>
                <w:szCs w:val="18"/>
              </w:rPr>
              <w:t>LED</w:t>
            </w:r>
            <w:r>
              <w:rPr>
                <w:rFonts w:ascii="宋体" w:hAnsi="宋体" w:cs="宋体" w:hint="eastAsia"/>
                <w:kern w:val="0"/>
                <w:sz w:val="18"/>
                <w:szCs w:val="18"/>
              </w:rPr>
              <w:t>灯带；</w:t>
            </w:r>
            <w:r>
              <w:rPr>
                <w:rFonts w:ascii="宋体" w:hAnsi="宋体" w:cs="宋体" w:hint="eastAsia"/>
                <w:kern w:val="0"/>
                <w:sz w:val="18"/>
                <w:szCs w:val="18"/>
              </w:rPr>
              <w:t xml:space="preserve">      </w:t>
            </w:r>
          </w:p>
          <w:p w:rsidR="00E77AF3" w:rsidRDefault="0059002B">
            <w:pPr>
              <w:widowControl/>
              <w:spacing w:line="520" w:lineRule="exact"/>
              <w:jc w:val="left"/>
              <w:rPr>
                <w:rFonts w:ascii="宋体" w:hAnsi="宋体" w:cs="宋体"/>
                <w:kern w:val="0"/>
                <w:sz w:val="18"/>
                <w:szCs w:val="18"/>
              </w:rPr>
            </w:pPr>
            <w:r>
              <w:rPr>
                <w:rFonts w:ascii="宋体" w:hAnsi="宋体" w:cs="宋体" w:hint="eastAsia"/>
                <w:kern w:val="0"/>
                <w:sz w:val="18"/>
                <w:szCs w:val="18"/>
              </w:rPr>
              <w:t>3.</w:t>
            </w:r>
            <w:r>
              <w:rPr>
                <w:rFonts w:ascii="宋体" w:hAnsi="宋体" w:cs="宋体" w:hint="eastAsia"/>
                <w:kern w:val="0"/>
                <w:sz w:val="18"/>
                <w:szCs w:val="18"/>
              </w:rPr>
              <w:t>低压安全模组点光源；</w:t>
            </w:r>
            <w:r>
              <w:rPr>
                <w:rFonts w:ascii="宋体" w:hAnsi="宋体" w:cs="宋体" w:hint="eastAsia"/>
                <w:kern w:val="0"/>
                <w:sz w:val="18"/>
                <w:szCs w:val="18"/>
              </w:rPr>
              <w:t xml:space="preserve">        </w:t>
            </w:r>
          </w:p>
          <w:p w:rsidR="00E77AF3" w:rsidRDefault="0059002B">
            <w:pPr>
              <w:widowControl/>
              <w:spacing w:line="520" w:lineRule="exact"/>
              <w:jc w:val="left"/>
              <w:rPr>
                <w:rFonts w:ascii="宋体" w:hAnsi="宋体" w:cs="宋体"/>
                <w:kern w:val="0"/>
                <w:sz w:val="18"/>
                <w:szCs w:val="18"/>
              </w:rPr>
            </w:pPr>
            <w:r>
              <w:rPr>
                <w:rFonts w:ascii="宋体" w:hAnsi="宋体" w:cs="宋体" w:hint="eastAsia"/>
                <w:kern w:val="0"/>
                <w:sz w:val="18"/>
                <w:szCs w:val="18"/>
              </w:rPr>
              <w:t xml:space="preserve"> 4.</w:t>
            </w:r>
            <w:r>
              <w:rPr>
                <w:rFonts w:ascii="宋体" w:hAnsi="宋体" w:cs="宋体" w:hint="eastAsia"/>
                <w:kern w:val="0"/>
                <w:sz w:val="18"/>
                <w:szCs w:val="18"/>
              </w:rPr>
              <w:t>皮注式</w:t>
            </w:r>
            <w:r>
              <w:rPr>
                <w:rFonts w:ascii="宋体" w:hAnsi="宋体" w:cs="宋体" w:hint="eastAsia"/>
                <w:kern w:val="0"/>
                <w:sz w:val="18"/>
                <w:szCs w:val="18"/>
              </w:rPr>
              <w:t>100</w:t>
            </w:r>
            <w:r>
              <w:rPr>
                <w:rFonts w:ascii="宋体" w:hAnsi="宋体" w:cs="宋体" w:hint="eastAsia"/>
                <w:kern w:val="0"/>
                <w:sz w:val="18"/>
                <w:szCs w:val="18"/>
              </w:rPr>
              <w:t>灯珠星星灯</w:t>
            </w:r>
          </w:p>
        </w:tc>
        <w:tc>
          <w:tcPr>
            <w:tcW w:w="579" w:type="dxa"/>
            <w:tcBorders>
              <w:top w:val="single" w:sz="4" w:space="0" w:color="000000"/>
              <w:left w:val="single" w:sz="4" w:space="0" w:color="000000"/>
              <w:bottom w:val="single" w:sz="4" w:space="0" w:color="000000"/>
              <w:right w:val="single" w:sz="4" w:space="0" w:color="auto"/>
            </w:tcBorders>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块</w:t>
            </w:r>
          </w:p>
        </w:tc>
        <w:tc>
          <w:tcPr>
            <w:tcW w:w="639" w:type="dxa"/>
            <w:tcBorders>
              <w:top w:val="single" w:sz="4" w:space="0" w:color="000000"/>
              <w:left w:val="single" w:sz="4" w:space="0" w:color="auto"/>
              <w:bottom w:val="single" w:sz="4" w:space="0" w:color="000000"/>
              <w:right w:val="single" w:sz="4" w:space="0" w:color="000000"/>
            </w:tcBorders>
          </w:tcPr>
          <w:p w:rsidR="00E77AF3" w:rsidRDefault="0059002B">
            <w:pPr>
              <w:widowControl/>
              <w:spacing w:line="520" w:lineRule="exact"/>
              <w:jc w:val="center"/>
              <w:rPr>
                <w:rFonts w:ascii="宋体" w:hAnsi="宋体" w:cs="宋体"/>
                <w:kern w:val="0"/>
                <w:sz w:val="18"/>
                <w:szCs w:val="18"/>
              </w:rPr>
            </w:pPr>
            <w:r>
              <w:rPr>
                <w:rFonts w:ascii="宋体" w:hAnsi="宋体" w:cs="宋体" w:hint="eastAsia"/>
                <w:kern w:val="0"/>
                <w:sz w:val="18"/>
                <w:szCs w:val="18"/>
              </w:rPr>
              <w:t>1</w:t>
            </w:r>
          </w:p>
        </w:tc>
        <w:tc>
          <w:tcPr>
            <w:tcW w:w="668" w:type="dxa"/>
            <w:gridSpan w:val="2"/>
            <w:tcBorders>
              <w:top w:val="single" w:sz="4" w:space="0" w:color="000000"/>
              <w:left w:val="single" w:sz="4" w:space="0" w:color="000000"/>
              <w:bottom w:val="single" w:sz="4" w:space="0" w:color="000000"/>
              <w:right w:val="single" w:sz="4" w:space="0" w:color="000000"/>
            </w:tcBorders>
            <w:vAlign w:val="center"/>
          </w:tcPr>
          <w:p w:rsidR="00E77AF3" w:rsidRDefault="00E77AF3">
            <w:pPr>
              <w:jc w:val="center"/>
              <w:rPr>
                <w:rFonts w:ascii="宋体" w:cs="宋体"/>
                <w:color w:val="000000"/>
                <w:sz w:val="24"/>
              </w:rPr>
            </w:pP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946"/>
        </w:trPr>
        <w:tc>
          <w:tcPr>
            <w:tcW w:w="1058" w:type="dxa"/>
            <w:tcBorders>
              <w:top w:val="single" w:sz="4" w:space="0" w:color="000000"/>
              <w:left w:val="single" w:sz="12" w:space="0" w:color="000000"/>
              <w:bottom w:val="single" w:sz="4" w:space="0" w:color="000000"/>
              <w:right w:val="single" w:sz="4" w:space="0" w:color="000000"/>
            </w:tcBorders>
            <w:vAlign w:val="center"/>
          </w:tcPr>
          <w:p w:rsidR="00E77AF3" w:rsidRDefault="0059002B">
            <w:pPr>
              <w:jc w:val="center"/>
              <w:rPr>
                <w:rFonts w:ascii="宋体" w:cs="宋体"/>
                <w:color w:val="000000"/>
                <w:szCs w:val="21"/>
              </w:rPr>
            </w:pPr>
            <w:r>
              <w:rPr>
                <w:rFonts w:ascii="宋体" w:cs="宋体" w:hint="eastAsia"/>
                <w:color w:val="000000"/>
                <w:szCs w:val="21"/>
              </w:rPr>
              <w:t>2</w:t>
            </w:r>
          </w:p>
        </w:tc>
        <w:tc>
          <w:tcPr>
            <w:tcW w:w="2189" w:type="dxa"/>
            <w:tcBorders>
              <w:top w:val="single" w:sz="4" w:space="0" w:color="000000"/>
              <w:left w:val="single" w:sz="4" w:space="0" w:color="000000"/>
              <w:bottom w:val="single" w:sz="4" w:space="0" w:color="auto"/>
              <w:right w:val="single" w:sz="4" w:space="0" w:color="auto"/>
            </w:tcBorders>
          </w:tcPr>
          <w:p w:rsidR="00E77AF3" w:rsidRDefault="0059002B">
            <w:pPr>
              <w:widowControl/>
              <w:spacing w:line="520" w:lineRule="exact"/>
              <w:jc w:val="center"/>
              <w:rPr>
                <w:rFonts w:ascii="宋体" w:cs="宋体"/>
                <w:color w:val="FF0000"/>
                <w:sz w:val="24"/>
              </w:rPr>
            </w:pPr>
            <w:r>
              <w:rPr>
                <w:rFonts w:ascii="宋体" w:hAnsi="宋体" w:cs="宋体" w:hint="eastAsia"/>
                <w:kern w:val="0"/>
                <w:sz w:val="18"/>
                <w:szCs w:val="18"/>
              </w:rPr>
              <w:t>每组面</w:t>
            </w:r>
            <w:r>
              <w:rPr>
                <w:rFonts w:ascii="宋体" w:hAnsi="宋体" w:cs="宋体" w:hint="eastAsia"/>
                <w:kern w:val="0"/>
                <w:sz w:val="18"/>
                <w:szCs w:val="18"/>
              </w:rPr>
              <w:t>积【</w:t>
            </w:r>
            <w:r>
              <w:rPr>
                <w:rFonts w:ascii="宋体" w:hAnsi="宋体" w:cs="宋体" w:hint="eastAsia"/>
                <w:kern w:val="0"/>
                <w:sz w:val="18"/>
                <w:szCs w:val="18"/>
              </w:rPr>
              <w:t>1</w:t>
            </w:r>
            <w:r>
              <w:rPr>
                <w:rFonts w:ascii="宋体" w:hAnsi="宋体" w:cs="宋体"/>
                <w:kern w:val="0"/>
                <w:sz w:val="18"/>
                <w:szCs w:val="18"/>
              </w:rPr>
              <w:t>52.14</w:t>
            </w:r>
            <w:r>
              <w:rPr>
                <w:rFonts w:ascii="宋体" w:hAnsi="宋体" w:cs="宋体" w:hint="eastAsia"/>
                <w:kern w:val="0"/>
                <w:sz w:val="18"/>
                <w:szCs w:val="18"/>
              </w:rPr>
              <w:t>】㎡；宽【</w:t>
            </w:r>
            <w:r>
              <w:rPr>
                <w:rFonts w:ascii="宋体" w:hAnsi="宋体" w:cs="宋体"/>
                <w:kern w:val="0"/>
                <w:sz w:val="18"/>
                <w:szCs w:val="18"/>
              </w:rPr>
              <w:t>18.3</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hint="eastAsia"/>
                <w:kern w:val="0"/>
                <w:sz w:val="18"/>
                <w:szCs w:val="18"/>
              </w:rPr>
              <w:t>1</w:t>
            </w:r>
            <w:r>
              <w:rPr>
                <w:rFonts w:ascii="宋体" w:hAnsi="宋体" w:cs="宋体"/>
                <w:kern w:val="0"/>
                <w:sz w:val="18"/>
                <w:szCs w:val="18"/>
              </w:rPr>
              <w:t>3</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；其中空余广告位面积【</w:t>
            </w:r>
            <w:r>
              <w:rPr>
                <w:rFonts w:ascii="宋体" w:hAnsi="宋体" w:cs="宋体"/>
                <w:kern w:val="0"/>
                <w:sz w:val="18"/>
                <w:szCs w:val="18"/>
              </w:rPr>
              <w:t>12.8</w:t>
            </w:r>
            <w:r>
              <w:rPr>
                <w:rFonts w:ascii="宋体" w:hAnsi="宋体" w:cs="宋体" w:hint="eastAsia"/>
                <w:kern w:val="0"/>
                <w:sz w:val="18"/>
                <w:szCs w:val="18"/>
              </w:rPr>
              <w:t>】㎡、高【</w:t>
            </w:r>
            <w:r>
              <w:rPr>
                <w:rFonts w:ascii="宋体" w:hAnsi="宋体" w:cs="宋体"/>
                <w:kern w:val="0"/>
                <w:sz w:val="18"/>
                <w:szCs w:val="18"/>
              </w:rPr>
              <w:t>6.7</w:t>
            </w:r>
            <w:r>
              <w:rPr>
                <w:rFonts w:ascii="宋体" w:hAnsi="宋体" w:cs="宋体" w:hint="eastAsia"/>
                <w:kern w:val="0"/>
                <w:sz w:val="18"/>
                <w:szCs w:val="18"/>
              </w:rPr>
              <w:t>】</w:t>
            </w:r>
            <w:r>
              <w:rPr>
                <w:rFonts w:ascii="宋体" w:hAnsi="宋体" w:cs="宋体" w:hint="eastAsia"/>
                <w:kern w:val="0"/>
                <w:sz w:val="18"/>
                <w:szCs w:val="18"/>
              </w:rPr>
              <w:t>m</w:t>
            </w:r>
          </w:p>
        </w:tc>
        <w:tc>
          <w:tcPr>
            <w:tcW w:w="2706" w:type="dxa"/>
            <w:vMerge/>
            <w:tcBorders>
              <w:left w:val="single" w:sz="4" w:space="0" w:color="auto"/>
              <w:right w:val="single" w:sz="4" w:space="0" w:color="auto"/>
            </w:tcBorders>
          </w:tcPr>
          <w:p w:rsidR="00E77AF3" w:rsidRDefault="00E77AF3">
            <w:pPr>
              <w:widowControl/>
              <w:spacing w:line="520" w:lineRule="exact"/>
              <w:jc w:val="center"/>
              <w:rPr>
                <w:rFonts w:ascii="宋体" w:cs="宋体"/>
                <w:color w:val="000000"/>
                <w:sz w:val="24"/>
              </w:rPr>
            </w:pPr>
          </w:p>
        </w:tc>
        <w:tc>
          <w:tcPr>
            <w:tcW w:w="1847" w:type="dxa"/>
            <w:vMerge/>
            <w:tcBorders>
              <w:left w:val="single" w:sz="4" w:space="0" w:color="auto"/>
              <w:right w:val="single" w:sz="4" w:space="0" w:color="000000"/>
            </w:tcBorders>
          </w:tcPr>
          <w:p w:rsidR="00E77AF3" w:rsidRDefault="00E77AF3">
            <w:pPr>
              <w:widowControl/>
              <w:spacing w:line="520" w:lineRule="exact"/>
              <w:jc w:val="center"/>
              <w:rPr>
                <w:rFonts w:ascii="宋体" w:cs="宋体"/>
                <w:color w:val="000000"/>
                <w:sz w:val="24"/>
              </w:rPr>
            </w:pPr>
          </w:p>
        </w:tc>
        <w:tc>
          <w:tcPr>
            <w:tcW w:w="579" w:type="dxa"/>
            <w:tcBorders>
              <w:top w:val="single" w:sz="4" w:space="0" w:color="000000"/>
              <w:left w:val="single" w:sz="4" w:space="0" w:color="000000"/>
              <w:bottom w:val="single" w:sz="4" w:space="0" w:color="000000"/>
              <w:right w:val="single" w:sz="4" w:space="0" w:color="000000"/>
            </w:tcBorders>
          </w:tcPr>
          <w:p w:rsidR="00E77AF3" w:rsidRDefault="0059002B">
            <w:pPr>
              <w:widowControl/>
              <w:spacing w:line="520" w:lineRule="exact"/>
              <w:jc w:val="center"/>
              <w:rPr>
                <w:rFonts w:ascii="宋体" w:cs="宋体"/>
                <w:color w:val="000000"/>
                <w:sz w:val="24"/>
              </w:rPr>
            </w:pPr>
            <w:r>
              <w:rPr>
                <w:rFonts w:ascii="宋体" w:hAnsi="宋体" w:cs="宋体" w:hint="eastAsia"/>
                <w:kern w:val="0"/>
                <w:sz w:val="18"/>
                <w:szCs w:val="18"/>
              </w:rPr>
              <w:t>块</w:t>
            </w:r>
          </w:p>
        </w:tc>
        <w:tc>
          <w:tcPr>
            <w:tcW w:w="639" w:type="dxa"/>
            <w:tcBorders>
              <w:top w:val="single" w:sz="4" w:space="0" w:color="000000"/>
              <w:left w:val="single" w:sz="4" w:space="0" w:color="000000"/>
              <w:bottom w:val="single" w:sz="4" w:space="0" w:color="000000"/>
              <w:right w:val="single" w:sz="4" w:space="0" w:color="000000"/>
            </w:tcBorders>
          </w:tcPr>
          <w:p w:rsidR="00E77AF3" w:rsidRDefault="0059002B">
            <w:pPr>
              <w:widowControl/>
              <w:spacing w:line="520" w:lineRule="exact"/>
              <w:jc w:val="center"/>
              <w:rPr>
                <w:rFonts w:ascii="宋体" w:cs="宋体"/>
                <w:color w:val="000000"/>
                <w:sz w:val="24"/>
              </w:rPr>
            </w:pPr>
            <w:r>
              <w:rPr>
                <w:rFonts w:ascii="宋体" w:hAnsi="宋体" w:cs="宋体" w:hint="eastAsia"/>
                <w:kern w:val="0"/>
                <w:sz w:val="18"/>
                <w:szCs w:val="18"/>
              </w:rPr>
              <w:t>1</w:t>
            </w:r>
          </w:p>
        </w:tc>
        <w:tc>
          <w:tcPr>
            <w:tcW w:w="668" w:type="dxa"/>
            <w:gridSpan w:val="2"/>
            <w:tcBorders>
              <w:top w:val="single" w:sz="4" w:space="0" w:color="000000"/>
              <w:left w:val="single" w:sz="4" w:space="0" w:color="000000"/>
              <w:bottom w:val="single" w:sz="4" w:space="0" w:color="000000"/>
              <w:right w:val="single" w:sz="4" w:space="0" w:color="000000"/>
            </w:tcBorders>
            <w:vAlign w:val="center"/>
          </w:tcPr>
          <w:p w:rsidR="00E77AF3" w:rsidRDefault="00E77AF3">
            <w:pPr>
              <w:jc w:val="center"/>
              <w:rPr>
                <w:rFonts w:ascii="宋体" w:cs="宋体"/>
                <w:color w:val="000000"/>
                <w:sz w:val="24"/>
              </w:rPr>
            </w:pP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946"/>
        </w:trPr>
        <w:tc>
          <w:tcPr>
            <w:tcW w:w="1058" w:type="dxa"/>
            <w:tcBorders>
              <w:top w:val="single" w:sz="4" w:space="0" w:color="000000"/>
              <w:left w:val="single" w:sz="12" w:space="0" w:color="000000"/>
              <w:bottom w:val="single" w:sz="4" w:space="0" w:color="000000"/>
              <w:right w:val="single" w:sz="4" w:space="0" w:color="000000"/>
            </w:tcBorders>
            <w:vAlign w:val="center"/>
          </w:tcPr>
          <w:p w:rsidR="00E77AF3" w:rsidRDefault="0059002B">
            <w:pPr>
              <w:jc w:val="center"/>
              <w:rPr>
                <w:rFonts w:ascii="宋体" w:cs="宋体"/>
                <w:color w:val="000000"/>
                <w:szCs w:val="21"/>
              </w:rPr>
            </w:pPr>
            <w:r>
              <w:rPr>
                <w:rFonts w:ascii="宋体" w:cs="宋体" w:hint="eastAsia"/>
                <w:color w:val="000000"/>
                <w:szCs w:val="21"/>
              </w:rPr>
              <w:t>3</w:t>
            </w:r>
          </w:p>
        </w:tc>
        <w:tc>
          <w:tcPr>
            <w:tcW w:w="2189" w:type="dxa"/>
            <w:tcBorders>
              <w:top w:val="single" w:sz="4" w:space="0" w:color="auto"/>
              <w:left w:val="single" w:sz="4" w:space="0" w:color="000000"/>
              <w:bottom w:val="single" w:sz="4" w:space="0" w:color="auto"/>
              <w:right w:val="single" w:sz="4" w:space="0" w:color="auto"/>
            </w:tcBorders>
          </w:tcPr>
          <w:p w:rsidR="00E77AF3" w:rsidRDefault="0059002B">
            <w:pPr>
              <w:widowControl/>
              <w:spacing w:line="520" w:lineRule="exact"/>
              <w:jc w:val="center"/>
              <w:rPr>
                <w:rFonts w:ascii="宋体" w:cs="宋体"/>
                <w:color w:val="FF0000"/>
                <w:sz w:val="24"/>
              </w:rPr>
            </w:pPr>
            <w:r>
              <w:rPr>
                <w:rFonts w:ascii="宋体" w:hAnsi="宋体" w:cs="宋体" w:hint="eastAsia"/>
                <w:kern w:val="0"/>
                <w:sz w:val="18"/>
                <w:szCs w:val="18"/>
              </w:rPr>
              <w:t>每组面积【</w:t>
            </w:r>
            <w:r>
              <w:rPr>
                <w:rFonts w:ascii="宋体" w:hAnsi="宋体" w:cs="宋体" w:hint="eastAsia"/>
                <w:kern w:val="0"/>
                <w:sz w:val="18"/>
                <w:szCs w:val="18"/>
              </w:rPr>
              <w:t>2</w:t>
            </w:r>
            <w:r>
              <w:rPr>
                <w:rFonts w:ascii="宋体" w:hAnsi="宋体" w:cs="宋体"/>
                <w:kern w:val="0"/>
                <w:sz w:val="18"/>
                <w:szCs w:val="18"/>
              </w:rPr>
              <w:t>14.97</w:t>
            </w:r>
            <w:r>
              <w:rPr>
                <w:rFonts w:ascii="宋体" w:hAnsi="宋体" w:cs="宋体" w:hint="eastAsia"/>
                <w:kern w:val="0"/>
                <w:sz w:val="18"/>
                <w:szCs w:val="18"/>
              </w:rPr>
              <w:t>】㎡；宽【</w:t>
            </w:r>
            <w:r>
              <w:rPr>
                <w:rFonts w:ascii="宋体" w:hAnsi="宋体" w:cs="宋体"/>
                <w:kern w:val="0"/>
                <w:sz w:val="18"/>
                <w:szCs w:val="18"/>
              </w:rPr>
              <w:t>30.7</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kern w:val="0"/>
                <w:sz w:val="18"/>
                <w:szCs w:val="18"/>
              </w:rPr>
              <w:t>12.3</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；其中空余广告位宽</w:t>
            </w:r>
            <w:r>
              <w:rPr>
                <w:rFonts w:ascii="宋体" w:hAnsi="宋体" w:cs="宋体" w:hint="eastAsia"/>
                <w:kern w:val="0"/>
                <w:sz w:val="18"/>
                <w:szCs w:val="18"/>
              </w:rPr>
              <w:t>1</w:t>
            </w:r>
            <w:r>
              <w:rPr>
                <w:rFonts w:ascii="宋体" w:hAnsi="宋体" w:cs="宋体" w:hint="eastAsia"/>
                <w:kern w:val="0"/>
                <w:sz w:val="18"/>
                <w:szCs w:val="18"/>
              </w:rPr>
              <w:t>【</w:t>
            </w:r>
            <w:r>
              <w:rPr>
                <w:rFonts w:ascii="宋体" w:hAnsi="宋体" w:cs="宋体"/>
                <w:kern w:val="0"/>
                <w:sz w:val="18"/>
                <w:szCs w:val="18"/>
              </w:rPr>
              <w:t>16.2</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kern w:val="0"/>
                <w:sz w:val="18"/>
                <w:szCs w:val="18"/>
              </w:rPr>
              <w:t>7.6</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；其中空余广告位面积</w:t>
            </w:r>
            <w:r>
              <w:rPr>
                <w:rFonts w:ascii="宋体" w:hAnsi="宋体" w:cs="宋体"/>
                <w:kern w:val="0"/>
                <w:sz w:val="18"/>
                <w:szCs w:val="18"/>
              </w:rPr>
              <w:t>2</w:t>
            </w:r>
            <w:r>
              <w:rPr>
                <w:rFonts w:ascii="宋体" w:hAnsi="宋体" w:cs="宋体" w:hint="eastAsia"/>
                <w:kern w:val="0"/>
                <w:sz w:val="18"/>
                <w:szCs w:val="18"/>
              </w:rPr>
              <w:t>宽【</w:t>
            </w:r>
            <w:r>
              <w:rPr>
                <w:rFonts w:ascii="宋体" w:hAnsi="宋体" w:cs="宋体" w:hint="eastAsia"/>
                <w:kern w:val="0"/>
                <w:sz w:val="18"/>
                <w:szCs w:val="18"/>
              </w:rPr>
              <w:t>5</w:t>
            </w:r>
            <w:r>
              <w:rPr>
                <w:rFonts w:ascii="宋体" w:hAnsi="宋体" w:cs="宋体"/>
                <w:kern w:val="0"/>
                <w:sz w:val="18"/>
                <w:szCs w:val="18"/>
              </w:rPr>
              <w:t>.2</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kern w:val="0"/>
                <w:sz w:val="18"/>
                <w:szCs w:val="18"/>
              </w:rPr>
              <w:t>7.6</w:t>
            </w:r>
            <w:r>
              <w:rPr>
                <w:rFonts w:ascii="宋体" w:hAnsi="宋体" w:cs="宋体" w:hint="eastAsia"/>
                <w:kern w:val="0"/>
                <w:sz w:val="18"/>
                <w:szCs w:val="18"/>
              </w:rPr>
              <w:t>】</w:t>
            </w:r>
            <w:r>
              <w:rPr>
                <w:rFonts w:ascii="宋体" w:hAnsi="宋体" w:cs="宋体" w:hint="eastAsia"/>
                <w:kern w:val="0"/>
                <w:sz w:val="18"/>
                <w:szCs w:val="18"/>
              </w:rPr>
              <w:t>m</w:t>
            </w:r>
          </w:p>
        </w:tc>
        <w:tc>
          <w:tcPr>
            <w:tcW w:w="2706" w:type="dxa"/>
            <w:vMerge/>
            <w:tcBorders>
              <w:left w:val="single" w:sz="4" w:space="0" w:color="auto"/>
              <w:bottom w:val="single" w:sz="4" w:space="0" w:color="auto"/>
              <w:right w:val="single" w:sz="4" w:space="0" w:color="auto"/>
            </w:tcBorders>
          </w:tcPr>
          <w:p w:rsidR="00E77AF3" w:rsidRDefault="00E77AF3">
            <w:pPr>
              <w:widowControl/>
              <w:spacing w:line="520" w:lineRule="exact"/>
              <w:jc w:val="center"/>
              <w:rPr>
                <w:rFonts w:ascii="宋体" w:cs="宋体"/>
                <w:color w:val="000000"/>
                <w:sz w:val="24"/>
              </w:rPr>
            </w:pPr>
          </w:p>
        </w:tc>
        <w:tc>
          <w:tcPr>
            <w:tcW w:w="1847" w:type="dxa"/>
            <w:vMerge/>
            <w:tcBorders>
              <w:left w:val="single" w:sz="4" w:space="0" w:color="auto"/>
              <w:bottom w:val="single" w:sz="4" w:space="0" w:color="auto"/>
              <w:right w:val="single" w:sz="4" w:space="0" w:color="000000"/>
            </w:tcBorders>
          </w:tcPr>
          <w:p w:rsidR="00E77AF3" w:rsidRDefault="00E77AF3">
            <w:pPr>
              <w:widowControl/>
              <w:spacing w:line="520" w:lineRule="exact"/>
              <w:jc w:val="center"/>
              <w:rPr>
                <w:rFonts w:ascii="宋体" w:cs="宋体"/>
                <w:color w:val="000000"/>
                <w:sz w:val="24"/>
              </w:rPr>
            </w:pPr>
          </w:p>
        </w:tc>
        <w:tc>
          <w:tcPr>
            <w:tcW w:w="579" w:type="dxa"/>
            <w:tcBorders>
              <w:top w:val="single" w:sz="4" w:space="0" w:color="000000"/>
              <w:left w:val="single" w:sz="4" w:space="0" w:color="000000"/>
              <w:bottom w:val="single" w:sz="4" w:space="0" w:color="000000"/>
              <w:right w:val="single" w:sz="4" w:space="0" w:color="000000"/>
            </w:tcBorders>
          </w:tcPr>
          <w:p w:rsidR="00E77AF3" w:rsidRDefault="0059002B">
            <w:pPr>
              <w:widowControl/>
              <w:spacing w:line="520" w:lineRule="exact"/>
              <w:jc w:val="center"/>
              <w:rPr>
                <w:rFonts w:ascii="宋体" w:cs="宋体"/>
                <w:color w:val="000000"/>
                <w:sz w:val="24"/>
              </w:rPr>
            </w:pPr>
            <w:r>
              <w:rPr>
                <w:rFonts w:ascii="宋体" w:hAnsi="宋体" w:cs="宋体" w:hint="eastAsia"/>
                <w:kern w:val="0"/>
                <w:sz w:val="18"/>
                <w:szCs w:val="18"/>
              </w:rPr>
              <w:t>块</w:t>
            </w:r>
          </w:p>
        </w:tc>
        <w:tc>
          <w:tcPr>
            <w:tcW w:w="639" w:type="dxa"/>
            <w:tcBorders>
              <w:top w:val="single" w:sz="4" w:space="0" w:color="000000"/>
              <w:left w:val="single" w:sz="4" w:space="0" w:color="000000"/>
              <w:bottom w:val="single" w:sz="4" w:space="0" w:color="000000"/>
              <w:right w:val="single" w:sz="4" w:space="0" w:color="000000"/>
            </w:tcBorders>
          </w:tcPr>
          <w:p w:rsidR="00E77AF3" w:rsidRDefault="0059002B">
            <w:pPr>
              <w:widowControl/>
              <w:spacing w:line="520" w:lineRule="exact"/>
              <w:jc w:val="center"/>
              <w:rPr>
                <w:rFonts w:ascii="宋体" w:cs="宋体"/>
                <w:color w:val="000000"/>
                <w:sz w:val="24"/>
              </w:rPr>
            </w:pPr>
            <w:r>
              <w:rPr>
                <w:rFonts w:ascii="宋体" w:hAnsi="宋体" w:cs="宋体" w:hint="eastAsia"/>
                <w:kern w:val="0"/>
                <w:sz w:val="18"/>
                <w:szCs w:val="18"/>
              </w:rPr>
              <w:t>1</w:t>
            </w:r>
          </w:p>
        </w:tc>
        <w:tc>
          <w:tcPr>
            <w:tcW w:w="668" w:type="dxa"/>
            <w:gridSpan w:val="2"/>
            <w:tcBorders>
              <w:top w:val="single" w:sz="4" w:space="0" w:color="000000"/>
              <w:left w:val="single" w:sz="4" w:space="0" w:color="000000"/>
              <w:bottom w:val="single" w:sz="4" w:space="0" w:color="000000"/>
              <w:right w:val="single" w:sz="4" w:space="0" w:color="000000"/>
            </w:tcBorders>
            <w:vAlign w:val="center"/>
          </w:tcPr>
          <w:p w:rsidR="00E77AF3" w:rsidRDefault="00E77AF3">
            <w:pPr>
              <w:jc w:val="center"/>
              <w:rPr>
                <w:rFonts w:ascii="宋体" w:cs="宋体"/>
                <w:color w:val="000000"/>
                <w:sz w:val="24"/>
              </w:rPr>
            </w:pP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973"/>
        </w:trPr>
        <w:tc>
          <w:tcPr>
            <w:tcW w:w="1058" w:type="dxa"/>
            <w:tcBorders>
              <w:top w:val="single" w:sz="4" w:space="0" w:color="000000"/>
              <w:left w:val="single" w:sz="12" w:space="0" w:color="000000"/>
              <w:bottom w:val="single" w:sz="4" w:space="0" w:color="000000"/>
              <w:right w:val="single" w:sz="4" w:space="0" w:color="000000"/>
            </w:tcBorders>
            <w:vAlign w:val="center"/>
          </w:tcPr>
          <w:p w:rsidR="00E77AF3" w:rsidRDefault="0059002B">
            <w:pPr>
              <w:jc w:val="center"/>
              <w:rPr>
                <w:rFonts w:ascii="宋体" w:cs="宋体"/>
                <w:color w:val="000000"/>
                <w:szCs w:val="21"/>
              </w:rPr>
            </w:pPr>
            <w:r>
              <w:rPr>
                <w:rFonts w:ascii="宋体" w:cs="宋体" w:hint="eastAsia"/>
                <w:color w:val="000000"/>
                <w:szCs w:val="21"/>
              </w:rPr>
              <w:t>4</w:t>
            </w:r>
          </w:p>
        </w:tc>
        <w:tc>
          <w:tcPr>
            <w:tcW w:w="2189" w:type="dxa"/>
            <w:tcBorders>
              <w:top w:val="single" w:sz="4" w:space="0" w:color="auto"/>
              <w:left w:val="single" w:sz="4" w:space="0" w:color="000000"/>
              <w:bottom w:val="single" w:sz="4" w:space="0" w:color="auto"/>
              <w:right w:val="single" w:sz="4" w:space="0" w:color="auto"/>
            </w:tcBorders>
          </w:tcPr>
          <w:p w:rsidR="00E77AF3" w:rsidRDefault="0059002B">
            <w:pPr>
              <w:widowControl/>
              <w:spacing w:line="520" w:lineRule="exact"/>
              <w:rPr>
                <w:rFonts w:ascii="宋体" w:cs="宋体"/>
                <w:color w:val="FF0000"/>
                <w:sz w:val="24"/>
              </w:rPr>
            </w:pPr>
            <w:r>
              <w:rPr>
                <w:rFonts w:ascii="宋体" w:hAnsi="宋体" w:cs="宋体" w:hint="eastAsia"/>
                <w:kern w:val="0"/>
                <w:sz w:val="18"/>
                <w:szCs w:val="18"/>
              </w:rPr>
              <w:t>每组宽【</w:t>
            </w:r>
            <w:r>
              <w:rPr>
                <w:rFonts w:ascii="宋体" w:hAnsi="宋体" w:cs="宋体" w:hint="eastAsia"/>
                <w:kern w:val="0"/>
                <w:sz w:val="18"/>
                <w:szCs w:val="18"/>
              </w:rPr>
              <w:t>16</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、高【</w:t>
            </w:r>
            <w:r>
              <w:rPr>
                <w:rFonts w:ascii="宋体" w:hAnsi="宋体" w:cs="宋体" w:hint="eastAsia"/>
                <w:kern w:val="0"/>
                <w:sz w:val="18"/>
                <w:szCs w:val="18"/>
              </w:rPr>
              <w:t>0.8</w:t>
            </w:r>
            <w:r>
              <w:rPr>
                <w:rFonts w:ascii="宋体" w:hAnsi="宋体" w:cs="宋体" w:hint="eastAsia"/>
                <w:kern w:val="0"/>
                <w:sz w:val="18"/>
                <w:szCs w:val="18"/>
              </w:rPr>
              <w:t>】</w:t>
            </w:r>
            <w:r>
              <w:rPr>
                <w:rFonts w:ascii="宋体" w:hAnsi="宋体" w:cs="宋体" w:hint="eastAsia"/>
                <w:kern w:val="0"/>
                <w:sz w:val="18"/>
                <w:szCs w:val="18"/>
              </w:rPr>
              <w:t>m</w:t>
            </w:r>
            <w:r>
              <w:rPr>
                <w:rFonts w:ascii="宋体" w:hAnsi="宋体" w:cs="宋体" w:hint="eastAsia"/>
                <w:kern w:val="0"/>
                <w:sz w:val="18"/>
                <w:szCs w:val="18"/>
              </w:rPr>
              <w:t>，共计</w:t>
            </w:r>
            <w:r>
              <w:rPr>
                <w:rFonts w:ascii="宋体" w:hAnsi="宋体" w:cs="宋体" w:hint="eastAsia"/>
                <w:kern w:val="0"/>
                <w:sz w:val="18"/>
                <w:szCs w:val="18"/>
              </w:rPr>
              <w:t>3</w:t>
            </w:r>
            <w:r>
              <w:rPr>
                <w:rFonts w:ascii="宋体" w:hAnsi="宋体" w:cs="宋体" w:hint="eastAsia"/>
                <w:kern w:val="0"/>
                <w:sz w:val="18"/>
                <w:szCs w:val="18"/>
              </w:rPr>
              <w:t>组</w:t>
            </w:r>
          </w:p>
        </w:tc>
        <w:tc>
          <w:tcPr>
            <w:tcW w:w="2706" w:type="dxa"/>
            <w:tcBorders>
              <w:top w:val="single" w:sz="4" w:space="0" w:color="auto"/>
              <w:left w:val="single" w:sz="4" w:space="0" w:color="auto"/>
              <w:bottom w:val="single" w:sz="4" w:space="0" w:color="auto"/>
              <w:right w:val="single" w:sz="4" w:space="0" w:color="auto"/>
            </w:tcBorders>
          </w:tcPr>
          <w:p w:rsidR="00E77AF3" w:rsidRDefault="0059002B">
            <w:pPr>
              <w:widowControl/>
              <w:spacing w:line="520" w:lineRule="exact"/>
              <w:jc w:val="center"/>
              <w:rPr>
                <w:rFonts w:ascii="宋体" w:cs="宋体"/>
                <w:color w:val="000000"/>
                <w:sz w:val="24"/>
              </w:rPr>
            </w:pPr>
            <w:r>
              <w:rPr>
                <w:rFonts w:ascii="宋体" w:hAnsi="宋体" w:cs="宋体" w:hint="eastAsia"/>
                <w:kern w:val="0"/>
                <w:sz w:val="18"/>
                <w:szCs w:val="18"/>
              </w:rPr>
              <w:t>定制户外高亮度白色流星灯</w:t>
            </w:r>
          </w:p>
        </w:tc>
        <w:tc>
          <w:tcPr>
            <w:tcW w:w="1847" w:type="dxa"/>
            <w:tcBorders>
              <w:top w:val="single" w:sz="4" w:space="0" w:color="auto"/>
              <w:left w:val="single" w:sz="4" w:space="0" w:color="auto"/>
              <w:bottom w:val="single" w:sz="4" w:space="0" w:color="auto"/>
              <w:right w:val="single" w:sz="4" w:space="0" w:color="000000"/>
            </w:tcBorders>
          </w:tcPr>
          <w:p w:rsidR="00E77AF3" w:rsidRDefault="0059002B">
            <w:pPr>
              <w:widowControl/>
              <w:spacing w:line="520" w:lineRule="exact"/>
              <w:jc w:val="center"/>
              <w:rPr>
                <w:rFonts w:ascii="宋体" w:cs="宋体"/>
                <w:color w:val="000000"/>
                <w:sz w:val="24"/>
              </w:rPr>
            </w:pPr>
            <w:r>
              <w:rPr>
                <w:rFonts w:ascii="宋体" w:hAnsi="宋体" w:cs="宋体" w:hint="eastAsia"/>
                <w:kern w:val="0"/>
                <w:sz w:val="18"/>
                <w:szCs w:val="18"/>
              </w:rPr>
              <w:t>高亮</w:t>
            </w:r>
            <w:r>
              <w:rPr>
                <w:rFonts w:ascii="宋体" w:hAnsi="宋体" w:cs="宋体" w:hint="eastAsia"/>
                <w:kern w:val="0"/>
                <w:sz w:val="18"/>
                <w:szCs w:val="18"/>
              </w:rPr>
              <w:t>12v</w:t>
            </w:r>
            <w:r>
              <w:rPr>
                <w:rFonts w:ascii="宋体" w:hAnsi="宋体" w:cs="宋体" w:hint="eastAsia"/>
                <w:kern w:val="0"/>
                <w:sz w:val="18"/>
                <w:szCs w:val="18"/>
              </w:rPr>
              <w:t>定制流星灯，加密灯珠控速</w:t>
            </w:r>
            <w:r>
              <w:rPr>
                <w:rFonts w:ascii="宋体" w:hAnsi="宋体" w:cs="宋体" w:hint="eastAsia"/>
                <w:kern w:val="0"/>
                <w:sz w:val="18"/>
                <w:szCs w:val="18"/>
              </w:rPr>
              <w:t>50</w:t>
            </w:r>
            <w:r>
              <w:rPr>
                <w:rFonts w:ascii="宋体" w:hAnsi="宋体" w:cs="宋体" w:hint="eastAsia"/>
                <w:kern w:val="0"/>
                <w:sz w:val="18"/>
                <w:szCs w:val="18"/>
              </w:rPr>
              <w:t>支</w:t>
            </w:r>
            <w:r>
              <w:rPr>
                <w:rFonts w:ascii="宋体" w:hAnsi="宋体" w:cs="宋体" w:hint="eastAsia"/>
                <w:kern w:val="0"/>
                <w:sz w:val="18"/>
                <w:szCs w:val="18"/>
              </w:rPr>
              <w:t>/</w:t>
            </w:r>
            <w:r>
              <w:rPr>
                <w:rFonts w:ascii="宋体" w:hAnsi="宋体" w:cs="宋体" w:hint="eastAsia"/>
                <w:kern w:val="0"/>
                <w:sz w:val="18"/>
                <w:szCs w:val="18"/>
              </w:rPr>
              <w:t>排</w:t>
            </w:r>
          </w:p>
        </w:tc>
        <w:tc>
          <w:tcPr>
            <w:tcW w:w="579" w:type="dxa"/>
            <w:tcBorders>
              <w:top w:val="single" w:sz="4" w:space="0" w:color="000000"/>
              <w:left w:val="single" w:sz="4" w:space="0" w:color="000000"/>
              <w:bottom w:val="single" w:sz="4" w:space="0" w:color="auto"/>
              <w:right w:val="single" w:sz="4" w:space="0" w:color="000000"/>
            </w:tcBorders>
          </w:tcPr>
          <w:p w:rsidR="00E77AF3" w:rsidRDefault="0059002B">
            <w:pPr>
              <w:widowControl/>
              <w:spacing w:line="520" w:lineRule="exact"/>
              <w:jc w:val="center"/>
              <w:rPr>
                <w:rFonts w:ascii="宋体" w:cs="宋体"/>
                <w:color w:val="000000"/>
                <w:sz w:val="24"/>
              </w:rPr>
            </w:pPr>
            <w:r>
              <w:rPr>
                <w:rFonts w:ascii="宋体" w:hAnsi="宋体" w:cs="宋体" w:hint="eastAsia"/>
                <w:kern w:val="0"/>
                <w:sz w:val="18"/>
                <w:szCs w:val="18"/>
              </w:rPr>
              <w:t>套</w:t>
            </w:r>
          </w:p>
        </w:tc>
        <w:tc>
          <w:tcPr>
            <w:tcW w:w="639" w:type="dxa"/>
            <w:tcBorders>
              <w:top w:val="single" w:sz="4" w:space="0" w:color="000000"/>
              <w:left w:val="single" w:sz="4" w:space="0" w:color="000000"/>
              <w:bottom w:val="single" w:sz="4" w:space="0" w:color="000000"/>
              <w:right w:val="single" w:sz="4" w:space="0" w:color="000000"/>
            </w:tcBorders>
          </w:tcPr>
          <w:p w:rsidR="00E77AF3" w:rsidRDefault="0059002B">
            <w:pPr>
              <w:widowControl/>
              <w:spacing w:line="520" w:lineRule="exact"/>
              <w:jc w:val="center"/>
              <w:rPr>
                <w:rFonts w:ascii="宋体" w:cs="宋体"/>
                <w:color w:val="000000"/>
                <w:sz w:val="24"/>
              </w:rPr>
            </w:pPr>
            <w:r>
              <w:rPr>
                <w:rFonts w:ascii="宋体" w:hAnsi="宋体" w:cs="宋体" w:hint="eastAsia"/>
                <w:kern w:val="0"/>
                <w:sz w:val="18"/>
                <w:szCs w:val="18"/>
              </w:rPr>
              <w:t>1</w:t>
            </w:r>
          </w:p>
        </w:tc>
        <w:tc>
          <w:tcPr>
            <w:tcW w:w="668" w:type="dxa"/>
            <w:gridSpan w:val="2"/>
            <w:tcBorders>
              <w:top w:val="single" w:sz="4" w:space="0" w:color="000000"/>
              <w:left w:val="single" w:sz="4" w:space="0" w:color="000000"/>
              <w:bottom w:val="single" w:sz="4" w:space="0" w:color="000000"/>
              <w:right w:val="single" w:sz="4" w:space="0" w:color="000000"/>
            </w:tcBorders>
            <w:vAlign w:val="center"/>
          </w:tcPr>
          <w:p w:rsidR="00E77AF3" w:rsidRDefault="00E77AF3">
            <w:pPr>
              <w:jc w:val="center"/>
              <w:rPr>
                <w:rFonts w:ascii="宋体" w:cs="宋体"/>
                <w:color w:val="000000"/>
                <w:sz w:val="24"/>
              </w:rPr>
            </w:pP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528"/>
        </w:trPr>
        <w:tc>
          <w:tcPr>
            <w:tcW w:w="9686" w:type="dxa"/>
            <w:gridSpan w:val="8"/>
            <w:tcBorders>
              <w:top w:val="single" w:sz="4" w:space="0" w:color="000000"/>
              <w:left w:val="single" w:sz="12" w:space="0" w:color="000000"/>
              <w:bottom w:val="single" w:sz="4" w:space="0" w:color="000000"/>
              <w:right w:val="single" w:sz="4" w:space="0" w:color="000000"/>
            </w:tcBorders>
          </w:tcPr>
          <w:p w:rsidR="00E77AF3" w:rsidRDefault="0059002B">
            <w:pPr>
              <w:jc w:val="center"/>
              <w:rPr>
                <w:rFonts w:ascii="宋体" w:cs="宋体"/>
                <w:color w:val="000000"/>
                <w:sz w:val="24"/>
              </w:rPr>
            </w:pPr>
            <w:r>
              <w:rPr>
                <w:rFonts w:ascii="宋体" w:cs="宋体" w:hint="eastAsia"/>
                <w:color w:val="000000"/>
                <w:sz w:val="24"/>
              </w:rPr>
              <w:t>四</w:t>
            </w:r>
            <w:r>
              <w:rPr>
                <w:rFonts w:ascii="宋体" w:cs="宋体" w:hint="eastAsia"/>
                <w:color w:val="000000"/>
                <w:sz w:val="24"/>
              </w:rPr>
              <w:t>小项价格合计</w:t>
            </w: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528"/>
        </w:trPr>
        <w:tc>
          <w:tcPr>
            <w:tcW w:w="9686" w:type="dxa"/>
            <w:gridSpan w:val="8"/>
            <w:tcBorders>
              <w:top w:val="single" w:sz="4" w:space="0" w:color="000000"/>
              <w:left w:val="single" w:sz="12" w:space="0" w:color="000000"/>
              <w:bottom w:val="single" w:sz="4" w:space="0" w:color="000000"/>
              <w:right w:val="single" w:sz="4" w:space="0" w:color="000000"/>
            </w:tcBorders>
          </w:tcPr>
          <w:p w:rsidR="00E77AF3" w:rsidRDefault="0059002B">
            <w:pPr>
              <w:jc w:val="center"/>
              <w:rPr>
                <w:rFonts w:ascii="宋体" w:cs="宋体"/>
                <w:color w:val="000000"/>
                <w:sz w:val="24"/>
              </w:rPr>
            </w:pPr>
            <w:r>
              <w:rPr>
                <w:rFonts w:ascii="宋体" w:cs="宋体" w:hint="eastAsia"/>
                <w:color w:val="000000"/>
                <w:sz w:val="24"/>
              </w:rPr>
              <w:t>制作人工费</w:t>
            </w: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664"/>
        </w:trPr>
        <w:tc>
          <w:tcPr>
            <w:tcW w:w="9686" w:type="dxa"/>
            <w:gridSpan w:val="8"/>
            <w:tcBorders>
              <w:top w:val="single" w:sz="4" w:space="0" w:color="000000"/>
              <w:left w:val="single" w:sz="12" w:space="0" w:color="000000"/>
              <w:bottom w:val="single" w:sz="4" w:space="0" w:color="000000"/>
              <w:right w:val="single" w:sz="4" w:space="0" w:color="000000"/>
            </w:tcBorders>
          </w:tcPr>
          <w:p w:rsidR="00E77AF3" w:rsidRDefault="0059002B">
            <w:pPr>
              <w:jc w:val="center"/>
              <w:rPr>
                <w:rFonts w:ascii="宋体" w:cs="宋体"/>
                <w:color w:val="000000"/>
                <w:sz w:val="24"/>
              </w:rPr>
            </w:pPr>
            <w:r>
              <w:rPr>
                <w:rFonts w:ascii="宋体" w:cs="宋体" w:hint="eastAsia"/>
                <w:color w:val="000000"/>
                <w:sz w:val="24"/>
              </w:rPr>
              <w:t>辅料：钢丝，铁丝，锁扣，扎带，固定杆、电缆线护套线、防水电箱、时控器、接触器、漏电保护器、</w:t>
            </w:r>
            <w:r>
              <w:rPr>
                <w:rFonts w:ascii="宋体" w:cs="宋体" w:hint="eastAsia"/>
                <w:color w:val="000000"/>
                <w:sz w:val="24"/>
              </w:rPr>
              <w:t>LED</w:t>
            </w:r>
            <w:r>
              <w:rPr>
                <w:rFonts w:ascii="宋体" w:cs="宋体" w:hint="eastAsia"/>
                <w:color w:val="000000"/>
                <w:sz w:val="24"/>
              </w:rPr>
              <w:t>转换器等</w:t>
            </w: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814"/>
        </w:trPr>
        <w:tc>
          <w:tcPr>
            <w:tcW w:w="9686" w:type="dxa"/>
            <w:gridSpan w:val="8"/>
            <w:tcBorders>
              <w:top w:val="single" w:sz="4" w:space="0" w:color="000000"/>
              <w:left w:val="single" w:sz="12" w:space="0" w:color="000000"/>
              <w:bottom w:val="single" w:sz="4" w:space="0" w:color="000000"/>
              <w:right w:val="single" w:sz="4" w:space="0" w:color="000000"/>
            </w:tcBorders>
          </w:tcPr>
          <w:p w:rsidR="00E77AF3" w:rsidRDefault="0059002B">
            <w:pPr>
              <w:jc w:val="center"/>
              <w:rPr>
                <w:rFonts w:ascii="宋体" w:cs="宋体"/>
                <w:color w:val="000000"/>
                <w:sz w:val="24"/>
              </w:rPr>
            </w:pPr>
            <w:r>
              <w:rPr>
                <w:rFonts w:ascii="宋体" w:cs="宋体" w:hint="eastAsia"/>
                <w:color w:val="000000"/>
                <w:sz w:val="24"/>
              </w:rPr>
              <w:t>运输费</w:t>
            </w: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516"/>
        </w:trPr>
        <w:tc>
          <w:tcPr>
            <w:tcW w:w="9686" w:type="dxa"/>
            <w:gridSpan w:val="8"/>
            <w:tcBorders>
              <w:top w:val="single" w:sz="4" w:space="0" w:color="000000"/>
              <w:left w:val="single" w:sz="12" w:space="0" w:color="000000"/>
              <w:bottom w:val="single" w:sz="4" w:space="0" w:color="000000"/>
              <w:right w:val="single" w:sz="4" w:space="0" w:color="000000"/>
            </w:tcBorders>
          </w:tcPr>
          <w:p w:rsidR="00E77AF3" w:rsidRDefault="0059002B">
            <w:pPr>
              <w:jc w:val="center"/>
              <w:rPr>
                <w:rFonts w:ascii="宋体" w:cs="宋体"/>
                <w:color w:val="000000"/>
                <w:sz w:val="24"/>
              </w:rPr>
            </w:pPr>
            <w:r>
              <w:rPr>
                <w:rFonts w:ascii="宋体" w:cs="宋体" w:hint="eastAsia"/>
                <w:color w:val="000000"/>
                <w:sz w:val="24"/>
              </w:rPr>
              <w:t>施工安装费、拆卸费</w:t>
            </w: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542"/>
        </w:trPr>
        <w:tc>
          <w:tcPr>
            <w:tcW w:w="9686" w:type="dxa"/>
            <w:gridSpan w:val="8"/>
            <w:tcBorders>
              <w:top w:val="single" w:sz="4" w:space="0" w:color="000000"/>
              <w:left w:val="single" w:sz="12" w:space="0" w:color="000000"/>
              <w:bottom w:val="single" w:sz="4" w:space="0" w:color="000000"/>
              <w:right w:val="single" w:sz="4" w:space="0" w:color="000000"/>
            </w:tcBorders>
          </w:tcPr>
          <w:p w:rsidR="00E77AF3" w:rsidRDefault="0059002B">
            <w:pPr>
              <w:jc w:val="center"/>
              <w:rPr>
                <w:rFonts w:ascii="宋体" w:cs="宋体"/>
                <w:color w:val="000000"/>
                <w:sz w:val="24"/>
              </w:rPr>
            </w:pPr>
            <w:r>
              <w:rPr>
                <w:rFonts w:ascii="宋体" w:cs="宋体" w:hint="eastAsia"/>
                <w:color w:val="000000"/>
                <w:sz w:val="24"/>
              </w:rPr>
              <w:t>不含税总价合计：</w:t>
            </w:r>
          </w:p>
        </w:tc>
        <w:tc>
          <w:tcPr>
            <w:tcW w:w="690" w:type="dxa"/>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677"/>
        </w:trPr>
        <w:tc>
          <w:tcPr>
            <w:tcW w:w="9342" w:type="dxa"/>
            <w:gridSpan w:val="7"/>
            <w:tcBorders>
              <w:top w:val="single" w:sz="4" w:space="0" w:color="000000"/>
              <w:left w:val="single" w:sz="12" w:space="0" w:color="000000"/>
              <w:bottom w:val="single" w:sz="4" w:space="0" w:color="000000"/>
              <w:right w:val="single" w:sz="4" w:space="0" w:color="000000"/>
            </w:tcBorders>
          </w:tcPr>
          <w:p w:rsidR="00E77AF3" w:rsidRDefault="0059002B">
            <w:pPr>
              <w:jc w:val="center"/>
              <w:rPr>
                <w:rFonts w:ascii="宋体" w:cs="宋体"/>
                <w:color w:val="000000"/>
                <w:sz w:val="24"/>
              </w:rPr>
            </w:pPr>
            <w:r>
              <w:rPr>
                <w:rFonts w:ascii="宋体" w:cs="宋体" w:hint="eastAsia"/>
                <w:color w:val="000000"/>
                <w:sz w:val="24"/>
              </w:rPr>
              <w:lastRenderedPageBreak/>
              <w:t>税金（税率</w:t>
            </w:r>
            <w:r>
              <w:rPr>
                <w:rFonts w:ascii="宋体" w:cs="宋体" w:hint="eastAsia"/>
                <w:color w:val="000000"/>
                <w:sz w:val="24"/>
              </w:rPr>
              <w:t xml:space="preserve"> </w:t>
            </w:r>
            <w:r>
              <w:rPr>
                <w:rFonts w:ascii="宋体" w:cs="宋体" w:hint="eastAsia"/>
                <w:color w:val="000000"/>
                <w:sz w:val="24"/>
              </w:rPr>
              <w:t>【】</w:t>
            </w:r>
            <w:r>
              <w:rPr>
                <w:rFonts w:ascii="宋体" w:cs="宋体" w:hint="eastAsia"/>
                <w:color w:val="000000"/>
                <w:sz w:val="24"/>
              </w:rPr>
              <w:t xml:space="preserve"> %</w:t>
            </w:r>
            <w:r>
              <w:rPr>
                <w:rFonts w:ascii="宋体" w:cs="宋体" w:hint="eastAsia"/>
                <w:color w:val="000000"/>
                <w:sz w:val="24"/>
              </w:rPr>
              <w:t>）增值税专用发票</w:t>
            </w:r>
          </w:p>
        </w:tc>
        <w:tc>
          <w:tcPr>
            <w:tcW w:w="1034" w:type="dxa"/>
            <w:gridSpan w:val="2"/>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r w:rsidR="00E77AF3">
        <w:trPr>
          <w:trHeight w:val="814"/>
        </w:trPr>
        <w:tc>
          <w:tcPr>
            <w:tcW w:w="9342" w:type="dxa"/>
            <w:gridSpan w:val="7"/>
            <w:tcBorders>
              <w:top w:val="single" w:sz="4" w:space="0" w:color="000000"/>
              <w:left w:val="single" w:sz="12" w:space="0" w:color="000000"/>
              <w:bottom w:val="single" w:sz="4" w:space="0" w:color="000000"/>
              <w:right w:val="single" w:sz="4" w:space="0" w:color="000000"/>
            </w:tcBorders>
          </w:tcPr>
          <w:p w:rsidR="00E77AF3" w:rsidRDefault="0059002B">
            <w:pPr>
              <w:jc w:val="center"/>
              <w:rPr>
                <w:rFonts w:ascii="宋体" w:cs="宋体"/>
                <w:color w:val="000000"/>
                <w:sz w:val="24"/>
              </w:rPr>
            </w:pPr>
            <w:r>
              <w:rPr>
                <w:rFonts w:ascii="宋体" w:cs="宋体" w:hint="eastAsia"/>
                <w:color w:val="000000"/>
                <w:sz w:val="24"/>
              </w:rPr>
              <w:t>含税总价</w:t>
            </w:r>
          </w:p>
        </w:tc>
        <w:tc>
          <w:tcPr>
            <w:tcW w:w="1034" w:type="dxa"/>
            <w:gridSpan w:val="2"/>
            <w:tcBorders>
              <w:top w:val="single" w:sz="4" w:space="0" w:color="000000"/>
              <w:left w:val="single" w:sz="4" w:space="0" w:color="000000"/>
              <w:bottom w:val="single" w:sz="4" w:space="0" w:color="000000"/>
              <w:right w:val="single" w:sz="12" w:space="0" w:color="000000"/>
            </w:tcBorders>
            <w:vAlign w:val="center"/>
          </w:tcPr>
          <w:p w:rsidR="00E77AF3" w:rsidRDefault="00E77AF3">
            <w:pPr>
              <w:jc w:val="center"/>
              <w:rPr>
                <w:rFonts w:ascii="宋体" w:cs="宋体"/>
                <w:color w:val="000000"/>
                <w:sz w:val="24"/>
              </w:rPr>
            </w:pPr>
          </w:p>
        </w:tc>
      </w:tr>
    </w:tbl>
    <w:p w:rsidR="00E77AF3" w:rsidRDefault="0059002B">
      <w:pPr>
        <w:ind w:leftChars="-270" w:left="-567"/>
        <w:rPr>
          <w:rFonts w:hAnsi="宋体"/>
          <w:b/>
          <w:bCs/>
          <w:sz w:val="24"/>
        </w:rPr>
      </w:pPr>
      <w:r>
        <w:rPr>
          <w:rFonts w:hAnsi="宋体" w:hint="eastAsia"/>
          <w:b/>
          <w:bCs/>
          <w:sz w:val="24"/>
        </w:rPr>
        <w:t>重要告知：</w:t>
      </w:r>
    </w:p>
    <w:p w:rsidR="00E77AF3" w:rsidRDefault="0059002B">
      <w:pPr>
        <w:ind w:leftChars="-270" w:left="-567"/>
        <w:rPr>
          <w:rFonts w:hAnsi="宋体"/>
          <w:b/>
          <w:bCs/>
          <w:sz w:val="24"/>
        </w:rPr>
      </w:pPr>
      <w:r>
        <w:rPr>
          <w:rFonts w:hAnsi="宋体" w:hint="eastAsia"/>
          <w:b/>
          <w:bCs/>
          <w:sz w:val="24"/>
        </w:rPr>
        <w:t>1</w:t>
      </w:r>
      <w:r>
        <w:rPr>
          <w:rFonts w:hAnsi="宋体" w:hint="eastAsia"/>
          <w:b/>
          <w:bCs/>
          <w:sz w:val="24"/>
        </w:rPr>
        <w:t>、所有材料计量单位，能量化的必须量化，必须使用标准的计量单位计算（如：</w:t>
      </w:r>
      <w:r>
        <w:rPr>
          <w:rFonts w:hAnsi="宋体" w:hint="eastAsia"/>
          <w:b/>
          <w:bCs/>
          <w:sz w:val="24"/>
        </w:rPr>
        <w:t>KG,</w:t>
      </w:r>
      <w:r>
        <w:rPr>
          <w:rFonts w:hAnsi="宋体" w:hint="eastAsia"/>
          <w:b/>
          <w:bCs/>
          <w:sz w:val="24"/>
        </w:rPr>
        <w:t>米，㎡，</w:t>
      </w:r>
      <w:r>
        <w:rPr>
          <w:rFonts w:hAnsi="宋体" w:hint="eastAsia"/>
          <w:b/>
          <w:bCs/>
          <w:sz w:val="24"/>
        </w:rPr>
        <w:t>m</w:t>
      </w:r>
      <w:r>
        <w:rPr>
          <w:rFonts w:hAnsi="宋体" w:hint="eastAsia"/>
          <w:b/>
          <w:bCs/>
          <w:sz w:val="24"/>
        </w:rPr>
        <w:t>³等等），否则招标人有权不接受；</w:t>
      </w:r>
    </w:p>
    <w:p w:rsidR="00E77AF3" w:rsidRDefault="0059002B">
      <w:pPr>
        <w:ind w:leftChars="-270" w:left="-567"/>
        <w:rPr>
          <w:rFonts w:hAnsi="宋体"/>
          <w:b/>
          <w:bCs/>
          <w:sz w:val="24"/>
        </w:rPr>
      </w:pPr>
      <w:r>
        <w:rPr>
          <w:rFonts w:hAnsi="宋体" w:hint="eastAsia"/>
          <w:b/>
          <w:bCs/>
          <w:sz w:val="24"/>
        </w:rPr>
        <w:t>2</w:t>
      </w:r>
      <w:r>
        <w:rPr>
          <w:rFonts w:hAnsi="宋体" w:hint="eastAsia"/>
          <w:b/>
          <w:bCs/>
          <w:sz w:val="24"/>
        </w:rPr>
        <w:t>、所有材料已含损耗量，使用中牵涉的钢材、灯具必须采用国标规格；</w:t>
      </w:r>
    </w:p>
    <w:p w:rsidR="00E77AF3" w:rsidRDefault="0059002B">
      <w:pPr>
        <w:ind w:leftChars="-270" w:left="-567"/>
        <w:rPr>
          <w:rFonts w:hAnsi="宋体"/>
          <w:b/>
          <w:bCs/>
          <w:sz w:val="24"/>
        </w:rPr>
      </w:pPr>
      <w:r>
        <w:rPr>
          <w:rFonts w:hAnsi="宋体" w:hint="eastAsia"/>
          <w:b/>
          <w:bCs/>
          <w:sz w:val="24"/>
        </w:rPr>
        <w:t>3</w:t>
      </w:r>
      <w:r>
        <w:rPr>
          <w:rFonts w:hAnsi="宋体" w:hint="eastAsia"/>
          <w:b/>
          <w:bCs/>
          <w:sz w:val="24"/>
        </w:rPr>
        <w:t>、点位提报设计图</w:t>
      </w:r>
      <w:r>
        <w:rPr>
          <w:rFonts w:hAnsi="宋体" w:hint="eastAsia"/>
          <w:b/>
          <w:bCs/>
          <w:sz w:val="24"/>
        </w:rPr>
        <w:t>1</w:t>
      </w:r>
      <w:r>
        <w:rPr>
          <w:rFonts w:hAnsi="宋体" w:hint="eastAsia"/>
          <w:b/>
          <w:bCs/>
          <w:sz w:val="24"/>
        </w:rPr>
        <w:t>张、白天效果图</w:t>
      </w:r>
      <w:r>
        <w:rPr>
          <w:rFonts w:hAnsi="宋体" w:hint="eastAsia"/>
          <w:b/>
          <w:bCs/>
          <w:sz w:val="24"/>
        </w:rPr>
        <w:t>1</w:t>
      </w:r>
      <w:r>
        <w:rPr>
          <w:rFonts w:hAnsi="宋体" w:hint="eastAsia"/>
          <w:b/>
          <w:bCs/>
          <w:sz w:val="24"/>
        </w:rPr>
        <w:t>张，夜晚效果图</w:t>
      </w:r>
      <w:r>
        <w:rPr>
          <w:rFonts w:hAnsi="宋体" w:hint="eastAsia"/>
          <w:b/>
          <w:bCs/>
          <w:sz w:val="24"/>
        </w:rPr>
        <w:t>1</w:t>
      </w:r>
      <w:r>
        <w:rPr>
          <w:rFonts w:hAnsi="宋体" w:hint="eastAsia"/>
          <w:b/>
          <w:bCs/>
          <w:sz w:val="24"/>
        </w:rPr>
        <w:t>张，亮灯细节图</w:t>
      </w:r>
      <w:r>
        <w:rPr>
          <w:rFonts w:hAnsi="宋体" w:hint="eastAsia"/>
          <w:b/>
          <w:bCs/>
          <w:sz w:val="24"/>
        </w:rPr>
        <w:t>1</w:t>
      </w:r>
      <w:r>
        <w:rPr>
          <w:rFonts w:hAnsi="宋体" w:hint="eastAsia"/>
          <w:b/>
          <w:bCs/>
          <w:sz w:val="24"/>
        </w:rPr>
        <w:t>张，共计</w:t>
      </w:r>
      <w:r>
        <w:rPr>
          <w:rFonts w:hAnsi="宋体" w:hint="eastAsia"/>
          <w:b/>
          <w:bCs/>
          <w:sz w:val="24"/>
        </w:rPr>
        <w:t>4</w:t>
      </w:r>
      <w:r>
        <w:rPr>
          <w:rFonts w:hAnsi="宋体" w:hint="eastAsia"/>
          <w:b/>
          <w:bCs/>
          <w:sz w:val="24"/>
        </w:rPr>
        <w:t>张；</w:t>
      </w:r>
    </w:p>
    <w:p w:rsidR="00E77AF3" w:rsidRDefault="0059002B">
      <w:pPr>
        <w:ind w:leftChars="-270" w:left="-567"/>
        <w:rPr>
          <w:rFonts w:hAnsi="宋体"/>
          <w:b/>
          <w:bCs/>
          <w:sz w:val="24"/>
        </w:rPr>
      </w:pPr>
      <w:r>
        <w:rPr>
          <w:rFonts w:hAnsi="宋体" w:hint="eastAsia"/>
          <w:b/>
          <w:bCs/>
          <w:sz w:val="24"/>
        </w:rPr>
        <w:t>4</w:t>
      </w:r>
      <w:r>
        <w:rPr>
          <w:rFonts w:hAnsi="宋体" w:hint="eastAsia"/>
          <w:b/>
          <w:bCs/>
          <w:sz w:val="24"/>
        </w:rPr>
        <w:t>、清单项目中，根据报价需求可进行增减。</w:t>
      </w: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E77AF3">
      <w:pPr>
        <w:ind w:leftChars="-270" w:left="-567"/>
        <w:rPr>
          <w:rFonts w:hAnsi="宋体"/>
          <w:b/>
          <w:bCs/>
          <w:sz w:val="24"/>
        </w:rPr>
      </w:pPr>
    </w:p>
    <w:p w:rsidR="00E77AF3" w:rsidRDefault="0059002B">
      <w:pPr>
        <w:ind w:leftChars="-270" w:left="-567"/>
        <w:rPr>
          <w:rFonts w:hAnsi="宋体"/>
          <w:sz w:val="24"/>
        </w:rPr>
      </w:pPr>
      <w:r>
        <w:rPr>
          <w:rFonts w:hAnsi="宋体" w:hint="eastAsia"/>
          <w:b/>
          <w:bCs/>
          <w:sz w:val="24"/>
        </w:rPr>
        <w:lastRenderedPageBreak/>
        <w:t>附件三</w:t>
      </w:r>
      <w:r>
        <w:rPr>
          <w:rFonts w:hint="eastAsia"/>
          <w:b/>
          <w:bCs/>
          <w:sz w:val="24"/>
        </w:rPr>
        <w:t>：美陈装饰确认单</w:t>
      </w:r>
    </w:p>
    <w:p w:rsidR="00E77AF3" w:rsidRDefault="00E77AF3">
      <w:pPr>
        <w:ind w:leftChars="-270" w:left="-567"/>
        <w:rPr>
          <w:sz w:val="24"/>
        </w:rPr>
      </w:pPr>
    </w:p>
    <w:p w:rsidR="00E77AF3" w:rsidRDefault="0059002B">
      <w:pPr>
        <w:adjustRightInd w:val="0"/>
        <w:snapToGrid w:val="0"/>
        <w:spacing w:line="480" w:lineRule="exact"/>
        <w:ind w:leftChars="-270" w:left="-567"/>
        <w:jc w:val="center"/>
        <w:rPr>
          <w:rFonts w:ascii="宋体"/>
          <w:b/>
          <w:color w:val="000000"/>
          <w:sz w:val="28"/>
          <w:szCs w:val="28"/>
        </w:rPr>
      </w:pPr>
      <w:r>
        <w:rPr>
          <w:rFonts w:ascii="宋体" w:hAnsi="宋体" w:cs="宋体" w:hint="eastAsia"/>
          <w:b/>
          <w:color w:val="000000"/>
          <w:kern w:val="0"/>
          <w:sz w:val="28"/>
          <w:szCs w:val="28"/>
        </w:rPr>
        <w:t>合肥百大集团股份有限公司</w:t>
      </w:r>
      <w:r>
        <w:rPr>
          <w:rFonts w:ascii="宋体" w:hAnsi="宋体" w:cs="宋体"/>
          <w:b/>
          <w:color w:val="000000"/>
          <w:kern w:val="0"/>
          <w:sz w:val="28"/>
          <w:szCs w:val="28"/>
        </w:rPr>
        <w:t>——</w:t>
      </w:r>
      <w:r>
        <w:rPr>
          <w:rFonts w:ascii="宋体" w:hAnsi="宋体" w:hint="eastAsia"/>
          <w:b/>
          <w:sz w:val="28"/>
          <w:szCs w:val="28"/>
        </w:rPr>
        <w:t>美陈装饰</w:t>
      </w:r>
      <w:r>
        <w:rPr>
          <w:rFonts w:ascii="宋体" w:hAnsi="宋体" w:hint="eastAsia"/>
          <w:b/>
          <w:color w:val="000000"/>
          <w:sz w:val="28"/>
          <w:szCs w:val="28"/>
        </w:rPr>
        <w:t>确认单</w:t>
      </w:r>
    </w:p>
    <w:p w:rsidR="00E77AF3" w:rsidRDefault="0059002B">
      <w:pPr>
        <w:spacing w:line="480" w:lineRule="exact"/>
        <w:ind w:leftChars="-270" w:left="-567"/>
        <w:rPr>
          <w:rFonts w:hAnsi="宋体"/>
          <w:color w:val="000000"/>
          <w:sz w:val="24"/>
        </w:rPr>
      </w:pPr>
      <w:r>
        <w:rPr>
          <w:rFonts w:hAnsi="宋体" w:hint="eastAsia"/>
          <w:color w:val="000000"/>
          <w:sz w:val="24"/>
        </w:rPr>
        <w:t>甲方：【</w:t>
      </w:r>
      <w:r>
        <w:rPr>
          <w:rFonts w:hAnsi="宋体"/>
          <w:color w:val="000000"/>
          <w:sz w:val="24"/>
        </w:rPr>
        <w:t xml:space="preserve">       </w:t>
      </w:r>
      <w:r>
        <w:rPr>
          <w:rFonts w:hAnsi="宋体" w:hint="eastAsia"/>
          <w:color w:val="000000"/>
          <w:sz w:val="24"/>
        </w:rPr>
        <w:t>】</w:t>
      </w:r>
    </w:p>
    <w:p w:rsidR="00E77AF3" w:rsidRDefault="0059002B">
      <w:pPr>
        <w:spacing w:line="480" w:lineRule="exact"/>
        <w:ind w:leftChars="-270" w:left="-567"/>
        <w:rPr>
          <w:color w:val="000000"/>
          <w:sz w:val="24"/>
          <w:u w:val="single"/>
        </w:rPr>
      </w:pPr>
      <w:r>
        <w:rPr>
          <w:rFonts w:hAnsi="宋体" w:hint="eastAsia"/>
          <w:color w:val="000000"/>
          <w:sz w:val="24"/>
        </w:rPr>
        <w:t>乙方：【</w:t>
      </w:r>
      <w:r>
        <w:rPr>
          <w:rFonts w:hAnsi="宋体"/>
          <w:color w:val="000000"/>
          <w:sz w:val="24"/>
        </w:rPr>
        <w:t xml:space="preserve">   </w:t>
      </w:r>
      <w:r>
        <w:rPr>
          <w:rFonts w:hAnsi="宋体" w:hint="eastAsia"/>
          <w:color w:val="000000"/>
          <w:sz w:val="24"/>
        </w:rPr>
        <w:t xml:space="preserve"> </w:t>
      </w:r>
      <w:r>
        <w:rPr>
          <w:rFonts w:hAnsi="宋体"/>
          <w:color w:val="000000"/>
          <w:sz w:val="24"/>
        </w:rPr>
        <w:t xml:space="preserve">   </w:t>
      </w:r>
      <w:r>
        <w:rPr>
          <w:rFonts w:hAnsi="宋体" w:hint="eastAsia"/>
          <w:color w:val="000000"/>
          <w:sz w:val="24"/>
        </w:rPr>
        <w:t>】</w:t>
      </w:r>
    </w:p>
    <w:p w:rsidR="00E77AF3" w:rsidRDefault="0059002B">
      <w:pPr>
        <w:spacing w:line="480" w:lineRule="exact"/>
        <w:ind w:leftChars="-270" w:left="-567"/>
        <w:rPr>
          <w:rFonts w:ascii="宋体"/>
          <w:color w:val="000000"/>
          <w:sz w:val="24"/>
        </w:rPr>
      </w:pPr>
      <w:r>
        <w:rPr>
          <w:rFonts w:ascii="宋体" w:hAnsi="宋体" w:hint="eastAsia"/>
          <w:color w:val="000000"/>
          <w:sz w:val="24"/>
        </w:rPr>
        <w:t>一、乙方为甲方制作：</w:t>
      </w:r>
      <w:r>
        <w:rPr>
          <w:rFonts w:ascii="宋体" w:hAnsi="宋体" w:hint="eastAsia"/>
          <w:color w:val="000000"/>
          <w:sz w:val="24"/>
          <w:u w:val="single"/>
        </w:rPr>
        <w:t>【</w:t>
      </w:r>
      <w:r>
        <w:rPr>
          <w:rFonts w:ascii="宋体" w:hAnsi="宋体" w:cs="宋体" w:hint="eastAsia"/>
          <w:color w:val="FF0000"/>
          <w:kern w:val="0"/>
          <w:sz w:val="24"/>
          <w:u w:val="single"/>
        </w:rPr>
        <w:t>项目名称</w:t>
      </w:r>
      <w:r>
        <w:rPr>
          <w:rFonts w:ascii="宋体" w:hAnsi="宋体" w:cs="宋体"/>
          <w:color w:val="FF0000"/>
          <w:kern w:val="0"/>
          <w:sz w:val="24"/>
          <w:u w:val="single"/>
        </w:rPr>
        <w:t>****</w:t>
      </w:r>
      <w:r>
        <w:rPr>
          <w:rFonts w:ascii="宋体" w:hAnsi="宋体" w:cs="宋体" w:hint="eastAsia"/>
          <w:color w:val="000000"/>
          <w:kern w:val="0"/>
          <w:sz w:val="24"/>
          <w:u w:val="single"/>
        </w:rPr>
        <w:t>美陈项目</w:t>
      </w:r>
      <w:r>
        <w:rPr>
          <w:rFonts w:ascii="宋体" w:hAnsi="宋体" w:hint="eastAsia"/>
          <w:color w:val="000000"/>
          <w:sz w:val="24"/>
          <w:u w:val="single"/>
        </w:rPr>
        <w:t>】</w:t>
      </w:r>
      <w:r>
        <w:rPr>
          <w:rFonts w:ascii="宋体" w:hAnsi="宋体" w:hint="eastAsia"/>
          <w:color w:val="000000"/>
          <w:sz w:val="24"/>
        </w:rPr>
        <w:t>。</w:t>
      </w:r>
    </w:p>
    <w:p w:rsidR="00E77AF3" w:rsidRDefault="0059002B">
      <w:pPr>
        <w:spacing w:line="480" w:lineRule="exact"/>
        <w:ind w:leftChars="-270" w:left="-567"/>
        <w:rPr>
          <w:rFonts w:ascii="宋体"/>
          <w:color w:val="000000"/>
          <w:sz w:val="24"/>
        </w:rPr>
      </w:pPr>
      <w:r>
        <w:rPr>
          <w:rFonts w:ascii="宋体" w:hAnsi="宋体" w:hint="eastAsia"/>
          <w:color w:val="000000"/>
          <w:sz w:val="24"/>
        </w:rPr>
        <w:t>二、具体要求：</w:t>
      </w:r>
    </w:p>
    <w:p w:rsidR="00E77AF3" w:rsidRDefault="0059002B">
      <w:pPr>
        <w:spacing w:line="480" w:lineRule="exact"/>
        <w:ind w:leftChars="-270" w:left="-567"/>
        <w:rPr>
          <w:rFonts w:ascii="宋体"/>
          <w:color w:val="000000"/>
          <w:sz w:val="24"/>
        </w:rPr>
      </w:pPr>
      <w:r>
        <w:rPr>
          <w:rFonts w:ascii="宋体" w:hAnsi="宋体"/>
          <w:color w:val="000000"/>
          <w:sz w:val="24"/>
        </w:rPr>
        <w:t>1</w:t>
      </w:r>
      <w:r>
        <w:rPr>
          <w:rFonts w:ascii="宋体" w:hAnsi="宋体" w:hint="eastAsia"/>
          <w:color w:val="000000"/>
          <w:sz w:val="24"/>
        </w:rPr>
        <w:t>、美陈制作数量及价格表：</w:t>
      </w:r>
    </w:p>
    <w:tbl>
      <w:tblPr>
        <w:tblW w:w="9240"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6"/>
        <w:gridCol w:w="1563"/>
        <w:gridCol w:w="1087"/>
        <w:gridCol w:w="1463"/>
        <w:gridCol w:w="1500"/>
        <w:gridCol w:w="1631"/>
      </w:tblGrid>
      <w:tr w:rsidR="00E77AF3">
        <w:trPr>
          <w:trHeight w:val="652"/>
        </w:trPr>
        <w:tc>
          <w:tcPr>
            <w:tcW w:w="1996" w:type="dxa"/>
          </w:tcPr>
          <w:p w:rsidR="00E77AF3" w:rsidRDefault="0059002B">
            <w:pPr>
              <w:spacing w:line="480" w:lineRule="exact"/>
              <w:jc w:val="center"/>
              <w:rPr>
                <w:rFonts w:ascii="宋体"/>
                <w:b/>
                <w:bCs/>
                <w:color w:val="000000"/>
                <w:sz w:val="28"/>
                <w:szCs w:val="28"/>
              </w:rPr>
            </w:pPr>
            <w:r>
              <w:rPr>
                <w:rFonts w:ascii="宋体" w:hAnsi="宋体" w:hint="eastAsia"/>
                <w:b/>
                <w:bCs/>
                <w:color w:val="000000"/>
                <w:sz w:val="28"/>
                <w:szCs w:val="28"/>
              </w:rPr>
              <w:t>美陈项目</w:t>
            </w:r>
          </w:p>
        </w:tc>
        <w:tc>
          <w:tcPr>
            <w:tcW w:w="1563" w:type="dxa"/>
          </w:tcPr>
          <w:p w:rsidR="00E77AF3" w:rsidRDefault="0059002B">
            <w:pPr>
              <w:spacing w:line="480" w:lineRule="exact"/>
              <w:jc w:val="center"/>
              <w:rPr>
                <w:rFonts w:ascii="宋体"/>
                <w:b/>
                <w:bCs/>
                <w:color w:val="000000"/>
                <w:sz w:val="28"/>
                <w:szCs w:val="28"/>
              </w:rPr>
            </w:pPr>
            <w:r>
              <w:rPr>
                <w:rFonts w:ascii="宋体" w:hAnsi="宋体" w:hint="eastAsia"/>
                <w:b/>
                <w:bCs/>
                <w:color w:val="000000"/>
                <w:sz w:val="28"/>
                <w:szCs w:val="28"/>
              </w:rPr>
              <w:t>实施位置</w:t>
            </w:r>
          </w:p>
        </w:tc>
        <w:tc>
          <w:tcPr>
            <w:tcW w:w="1087" w:type="dxa"/>
          </w:tcPr>
          <w:p w:rsidR="00E77AF3" w:rsidRDefault="0059002B">
            <w:pPr>
              <w:spacing w:line="480" w:lineRule="exact"/>
              <w:jc w:val="center"/>
              <w:rPr>
                <w:rFonts w:ascii="宋体"/>
                <w:b/>
                <w:bCs/>
                <w:color w:val="000000"/>
                <w:sz w:val="28"/>
                <w:szCs w:val="28"/>
              </w:rPr>
            </w:pPr>
            <w:r>
              <w:rPr>
                <w:rFonts w:ascii="宋体" w:hAnsi="宋体" w:hint="eastAsia"/>
                <w:b/>
                <w:bCs/>
                <w:color w:val="000000"/>
                <w:sz w:val="28"/>
                <w:szCs w:val="28"/>
              </w:rPr>
              <w:t>数量</w:t>
            </w:r>
          </w:p>
        </w:tc>
        <w:tc>
          <w:tcPr>
            <w:tcW w:w="1463" w:type="dxa"/>
          </w:tcPr>
          <w:p w:rsidR="00E77AF3" w:rsidRDefault="0059002B">
            <w:pPr>
              <w:spacing w:line="480" w:lineRule="exact"/>
              <w:jc w:val="center"/>
              <w:rPr>
                <w:rFonts w:ascii="宋体"/>
                <w:b/>
                <w:bCs/>
                <w:color w:val="000000"/>
                <w:sz w:val="28"/>
                <w:szCs w:val="28"/>
              </w:rPr>
            </w:pPr>
            <w:r>
              <w:rPr>
                <w:rFonts w:ascii="宋体" w:hAnsi="宋体" w:hint="eastAsia"/>
                <w:b/>
                <w:bCs/>
                <w:color w:val="000000"/>
                <w:sz w:val="28"/>
                <w:szCs w:val="28"/>
              </w:rPr>
              <w:t>完成时间</w:t>
            </w:r>
          </w:p>
        </w:tc>
        <w:tc>
          <w:tcPr>
            <w:tcW w:w="1500" w:type="dxa"/>
          </w:tcPr>
          <w:p w:rsidR="00E77AF3" w:rsidRDefault="0059002B">
            <w:pPr>
              <w:spacing w:line="480" w:lineRule="exact"/>
              <w:jc w:val="center"/>
              <w:rPr>
                <w:rFonts w:ascii="宋体"/>
                <w:b/>
                <w:bCs/>
                <w:color w:val="000000"/>
                <w:sz w:val="28"/>
                <w:szCs w:val="28"/>
              </w:rPr>
            </w:pPr>
            <w:r>
              <w:rPr>
                <w:rFonts w:ascii="宋体" w:hAnsi="宋体" w:hint="eastAsia"/>
                <w:b/>
                <w:bCs/>
                <w:color w:val="000000"/>
                <w:sz w:val="28"/>
                <w:szCs w:val="28"/>
              </w:rPr>
              <w:t>包干单价</w:t>
            </w:r>
          </w:p>
        </w:tc>
        <w:tc>
          <w:tcPr>
            <w:tcW w:w="1631" w:type="dxa"/>
          </w:tcPr>
          <w:p w:rsidR="00E77AF3" w:rsidRDefault="0059002B">
            <w:pPr>
              <w:spacing w:line="480" w:lineRule="exact"/>
              <w:jc w:val="center"/>
              <w:rPr>
                <w:rFonts w:ascii="宋体"/>
                <w:b/>
                <w:bCs/>
                <w:color w:val="000000"/>
                <w:sz w:val="28"/>
                <w:szCs w:val="28"/>
              </w:rPr>
            </w:pPr>
            <w:r>
              <w:rPr>
                <w:rFonts w:ascii="宋体" w:hAnsi="宋体" w:hint="eastAsia"/>
                <w:b/>
                <w:bCs/>
                <w:color w:val="000000"/>
                <w:sz w:val="28"/>
                <w:szCs w:val="28"/>
              </w:rPr>
              <w:t>承接方签确</w:t>
            </w:r>
          </w:p>
        </w:tc>
      </w:tr>
      <w:tr w:rsidR="00E77AF3">
        <w:trPr>
          <w:trHeight w:val="652"/>
        </w:trPr>
        <w:tc>
          <w:tcPr>
            <w:tcW w:w="1996" w:type="dxa"/>
          </w:tcPr>
          <w:p w:rsidR="00E77AF3" w:rsidRDefault="0059002B">
            <w:pPr>
              <w:spacing w:line="480" w:lineRule="exact"/>
              <w:jc w:val="center"/>
              <w:rPr>
                <w:rFonts w:ascii="宋体"/>
                <w:color w:val="FF0000"/>
                <w:sz w:val="24"/>
              </w:rPr>
            </w:pPr>
            <w:r>
              <w:rPr>
                <w:rFonts w:ascii="宋体" w:hAnsi="宋体" w:hint="eastAsia"/>
                <w:color w:val="FF0000"/>
                <w:sz w:val="24"/>
              </w:rPr>
              <w:t>春节美陈</w:t>
            </w:r>
          </w:p>
        </w:tc>
        <w:tc>
          <w:tcPr>
            <w:tcW w:w="1563" w:type="dxa"/>
          </w:tcPr>
          <w:p w:rsidR="00E77AF3" w:rsidRDefault="0059002B">
            <w:pPr>
              <w:spacing w:line="480" w:lineRule="exact"/>
              <w:jc w:val="center"/>
              <w:rPr>
                <w:rFonts w:ascii="宋体"/>
                <w:color w:val="FF0000"/>
                <w:sz w:val="24"/>
              </w:rPr>
            </w:pPr>
            <w:r>
              <w:rPr>
                <w:rFonts w:ascii="宋体" w:hAnsi="宋体" w:hint="eastAsia"/>
                <w:color w:val="FF0000"/>
                <w:sz w:val="24"/>
              </w:rPr>
              <w:t>门头</w:t>
            </w:r>
          </w:p>
        </w:tc>
        <w:tc>
          <w:tcPr>
            <w:tcW w:w="1087" w:type="dxa"/>
          </w:tcPr>
          <w:p w:rsidR="00E77AF3" w:rsidRDefault="0059002B">
            <w:pPr>
              <w:spacing w:line="480" w:lineRule="exact"/>
              <w:jc w:val="center"/>
              <w:rPr>
                <w:rFonts w:ascii="宋体"/>
                <w:color w:val="FF0000"/>
                <w:sz w:val="24"/>
              </w:rPr>
            </w:pPr>
            <w:r>
              <w:rPr>
                <w:rFonts w:ascii="宋体" w:hAnsi="宋体"/>
                <w:color w:val="FF0000"/>
                <w:sz w:val="24"/>
              </w:rPr>
              <w:t>1</w:t>
            </w:r>
            <w:r>
              <w:rPr>
                <w:rFonts w:ascii="宋体" w:hAnsi="宋体" w:hint="eastAsia"/>
                <w:color w:val="FF0000"/>
                <w:sz w:val="24"/>
              </w:rPr>
              <w:t>组</w:t>
            </w:r>
          </w:p>
        </w:tc>
        <w:tc>
          <w:tcPr>
            <w:tcW w:w="1463" w:type="dxa"/>
          </w:tcPr>
          <w:p w:rsidR="00E77AF3" w:rsidRDefault="0059002B">
            <w:pPr>
              <w:spacing w:line="480" w:lineRule="exact"/>
              <w:jc w:val="center"/>
              <w:rPr>
                <w:rFonts w:ascii="宋体"/>
                <w:color w:val="FF0000"/>
                <w:sz w:val="24"/>
              </w:rPr>
            </w:pPr>
            <w:r>
              <w:rPr>
                <w:rFonts w:ascii="宋体" w:hAnsi="宋体"/>
                <w:color w:val="FF0000"/>
                <w:sz w:val="24"/>
              </w:rPr>
              <w:t>2018.02.01</w:t>
            </w:r>
          </w:p>
        </w:tc>
        <w:tc>
          <w:tcPr>
            <w:tcW w:w="1500" w:type="dxa"/>
          </w:tcPr>
          <w:p w:rsidR="00E77AF3" w:rsidRDefault="0059002B">
            <w:pPr>
              <w:spacing w:line="480" w:lineRule="exact"/>
              <w:jc w:val="center"/>
              <w:rPr>
                <w:rFonts w:ascii="宋体"/>
                <w:color w:val="FF0000"/>
                <w:sz w:val="24"/>
              </w:rPr>
            </w:pPr>
            <w:r>
              <w:rPr>
                <w:rFonts w:ascii="宋体" w:hAnsi="宋体"/>
                <w:color w:val="FF0000"/>
                <w:sz w:val="24"/>
              </w:rPr>
              <w:t>XXXX</w:t>
            </w:r>
          </w:p>
        </w:tc>
        <w:tc>
          <w:tcPr>
            <w:tcW w:w="1631" w:type="dxa"/>
            <w:vMerge w:val="restart"/>
          </w:tcPr>
          <w:p w:rsidR="00E77AF3" w:rsidRDefault="00E77AF3">
            <w:pPr>
              <w:spacing w:line="480" w:lineRule="exact"/>
              <w:jc w:val="center"/>
              <w:rPr>
                <w:rFonts w:ascii="宋体"/>
                <w:color w:val="FF0000"/>
                <w:sz w:val="24"/>
              </w:rPr>
            </w:pPr>
          </w:p>
        </w:tc>
      </w:tr>
      <w:tr w:rsidR="00E77AF3">
        <w:trPr>
          <w:trHeight w:val="652"/>
        </w:trPr>
        <w:tc>
          <w:tcPr>
            <w:tcW w:w="1996" w:type="dxa"/>
          </w:tcPr>
          <w:p w:rsidR="00E77AF3" w:rsidRDefault="0059002B">
            <w:pPr>
              <w:spacing w:line="480" w:lineRule="exact"/>
              <w:jc w:val="center"/>
              <w:rPr>
                <w:rFonts w:ascii="宋体"/>
                <w:color w:val="000000"/>
                <w:sz w:val="24"/>
              </w:rPr>
            </w:pPr>
            <w:r>
              <w:rPr>
                <w:rFonts w:ascii="宋体" w:hAnsi="宋体" w:hint="eastAsia"/>
                <w:color w:val="FF0000"/>
                <w:sz w:val="24"/>
              </w:rPr>
              <w:t>……</w:t>
            </w:r>
          </w:p>
        </w:tc>
        <w:tc>
          <w:tcPr>
            <w:tcW w:w="1563" w:type="dxa"/>
          </w:tcPr>
          <w:p w:rsidR="00E77AF3" w:rsidRDefault="00E77AF3">
            <w:pPr>
              <w:spacing w:line="480" w:lineRule="exact"/>
              <w:rPr>
                <w:rFonts w:ascii="宋体"/>
                <w:color w:val="000000"/>
                <w:sz w:val="24"/>
              </w:rPr>
            </w:pPr>
          </w:p>
        </w:tc>
        <w:tc>
          <w:tcPr>
            <w:tcW w:w="1087" w:type="dxa"/>
          </w:tcPr>
          <w:p w:rsidR="00E77AF3" w:rsidRDefault="00E77AF3">
            <w:pPr>
              <w:spacing w:line="480" w:lineRule="exact"/>
              <w:rPr>
                <w:rFonts w:ascii="宋体"/>
                <w:color w:val="000000"/>
                <w:sz w:val="24"/>
              </w:rPr>
            </w:pPr>
          </w:p>
        </w:tc>
        <w:tc>
          <w:tcPr>
            <w:tcW w:w="1463" w:type="dxa"/>
          </w:tcPr>
          <w:p w:rsidR="00E77AF3" w:rsidRDefault="00E77AF3">
            <w:pPr>
              <w:spacing w:line="480" w:lineRule="exact"/>
              <w:rPr>
                <w:rFonts w:ascii="宋体"/>
                <w:color w:val="000000"/>
                <w:sz w:val="24"/>
              </w:rPr>
            </w:pPr>
          </w:p>
        </w:tc>
        <w:tc>
          <w:tcPr>
            <w:tcW w:w="1500" w:type="dxa"/>
          </w:tcPr>
          <w:p w:rsidR="00E77AF3" w:rsidRDefault="00E77AF3">
            <w:pPr>
              <w:spacing w:line="480" w:lineRule="exact"/>
              <w:jc w:val="center"/>
              <w:rPr>
                <w:rFonts w:ascii="宋体"/>
                <w:color w:val="000000"/>
                <w:sz w:val="24"/>
              </w:rPr>
            </w:pPr>
          </w:p>
        </w:tc>
        <w:tc>
          <w:tcPr>
            <w:tcW w:w="1631" w:type="dxa"/>
            <w:vMerge/>
          </w:tcPr>
          <w:p w:rsidR="00E77AF3" w:rsidRDefault="00E77AF3">
            <w:pPr>
              <w:spacing w:line="480" w:lineRule="exact"/>
              <w:jc w:val="center"/>
              <w:rPr>
                <w:rFonts w:ascii="宋体"/>
                <w:color w:val="000000"/>
                <w:sz w:val="24"/>
              </w:rPr>
            </w:pPr>
          </w:p>
        </w:tc>
      </w:tr>
      <w:tr w:rsidR="00E77AF3">
        <w:trPr>
          <w:trHeight w:val="652"/>
        </w:trPr>
        <w:tc>
          <w:tcPr>
            <w:tcW w:w="1996" w:type="dxa"/>
          </w:tcPr>
          <w:p w:rsidR="00E77AF3" w:rsidRDefault="00E77AF3">
            <w:pPr>
              <w:spacing w:line="480" w:lineRule="exact"/>
              <w:rPr>
                <w:rFonts w:ascii="宋体"/>
                <w:color w:val="000000"/>
                <w:sz w:val="24"/>
              </w:rPr>
            </w:pPr>
          </w:p>
        </w:tc>
        <w:tc>
          <w:tcPr>
            <w:tcW w:w="1563" w:type="dxa"/>
          </w:tcPr>
          <w:p w:rsidR="00E77AF3" w:rsidRDefault="00E77AF3">
            <w:pPr>
              <w:spacing w:line="480" w:lineRule="exact"/>
              <w:rPr>
                <w:rFonts w:ascii="宋体"/>
                <w:color w:val="000000"/>
                <w:sz w:val="24"/>
              </w:rPr>
            </w:pPr>
          </w:p>
        </w:tc>
        <w:tc>
          <w:tcPr>
            <w:tcW w:w="1087" w:type="dxa"/>
          </w:tcPr>
          <w:p w:rsidR="00E77AF3" w:rsidRDefault="00E77AF3">
            <w:pPr>
              <w:spacing w:line="480" w:lineRule="exact"/>
              <w:rPr>
                <w:rFonts w:ascii="宋体"/>
                <w:color w:val="000000"/>
                <w:sz w:val="24"/>
              </w:rPr>
            </w:pPr>
          </w:p>
        </w:tc>
        <w:tc>
          <w:tcPr>
            <w:tcW w:w="1463" w:type="dxa"/>
          </w:tcPr>
          <w:p w:rsidR="00E77AF3" w:rsidRDefault="00E77AF3">
            <w:pPr>
              <w:spacing w:line="480" w:lineRule="exact"/>
              <w:rPr>
                <w:rFonts w:ascii="宋体"/>
                <w:color w:val="000000"/>
                <w:sz w:val="24"/>
              </w:rPr>
            </w:pPr>
          </w:p>
        </w:tc>
        <w:tc>
          <w:tcPr>
            <w:tcW w:w="1500" w:type="dxa"/>
          </w:tcPr>
          <w:p w:rsidR="00E77AF3" w:rsidRDefault="00E77AF3">
            <w:pPr>
              <w:spacing w:line="480" w:lineRule="exact"/>
              <w:jc w:val="center"/>
              <w:rPr>
                <w:rFonts w:ascii="宋体"/>
                <w:color w:val="000000"/>
                <w:sz w:val="24"/>
              </w:rPr>
            </w:pPr>
          </w:p>
        </w:tc>
        <w:tc>
          <w:tcPr>
            <w:tcW w:w="1631" w:type="dxa"/>
            <w:vMerge/>
          </w:tcPr>
          <w:p w:rsidR="00E77AF3" w:rsidRDefault="00E77AF3">
            <w:pPr>
              <w:spacing w:line="480" w:lineRule="exact"/>
              <w:jc w:val="center"/>
              <w:rPr>
                <w:rFonts w:ascii="宋体"/>
                <w:color w:val="000000"/>
                <w:sz w:val="24"/>
              </w:rPr>
            </w:pPr>
          </w:p>
        </w:tc>
      </w:tr>
      <w:tr w:rsidR="00E77AF3">
        <w:trPr>
          <w:trHeight w:val="503"/>
        </w:trPr>
        <w:tc>
          <w:tcPr>
            <w:tcW w:w="6109" w:type="dxa"/>
            <w:gridSpan w:val="4"/>
          </w:tcPr>
          <w:p w:rsidR="00E77AF3" w:rsidRDefault="0059002B">
            <w:pPr>
              <w:spacing w:line="480" w:lineRule="exact"/>
              <w:jc w:val="right"/>
              <w:rPr>
                <w:rFonts w:ascii="宋体"/>
                <w:color w:val="000000"/>
                <w:sz w:val="24"/>
              </w:rPr>
            </w:pPr>
            <w:r>
              <w:rPr>
                <w:rFonts w:ascii="宋体" w:hAnsi="宋体" w:hint="eastAsia"/>
                <w:b/>
                <w:bCs/>
                <w:color w:val="000000"/>
                <w:sz w:val="28"/>
                <w:szCs w:val="28"/>
              </w:rPr>
              <w:t>合计总价</w:t>
            </w:r>
          </w:p>
        </w:tc>
        <w:tc>
          <w:tcPr>
            <w:tcW w:w="3131" w:type="dxa"/>
            <w:gridSpan w:val="2"/>
          </w:tcPr>
          <w:p w:rsidR="00E77AF3" w:rsidRDefault="0059002B">
            <w:pPr>
              <w:spacing w:line="480" w:lineRule="exact"/>
              <w:jc w:val="center"/>
              <w:rPr>
                <w:rFonts w:ascii="宋体"/>
                <w:color w:val="000000"/>
                <w:sz w:val="24"/>
              </w:rPr>
            </w:pPr>
            <w:r>
              <w:rPr>
                <w:rFonts w:ascii="宋体"/>
                <w:color w:val="000000"/>
                <w:sz w:val="24"/>
              </w:rPr>
              <w:t>0.00</w:t>
            </w:r>
          </w:p>
        </w:tc>
      </w:tr>
    </w:tbl>
    <w:p w:rsidR="00E77AF3" w:rsidRDefault="0059002B">
      <w:pPr>
        <w:spacing w:line="480" w:lineRule="exact"/>
        <w:ind w:firstLineChars="2300" w:firstLine="5520"/>
        <w:rPr>
          <w:rFonts w:ascii="宋体"/>
          <w:color w:val="000000"/>
          <w:sz w:val="24"/>
        </w:rPr>
      </w:pPr>
      <w:r>
        <w:rPr>
          <w:rFonts w:ascii="宋体" w:hAnsi="宋体" w:hint="eastAsia"/>
          <w:color w:val="000000"/>
          <w:sz w:val="24"/>
        </w:rPr>
        <w:t>（项目规格材质详见询价单）</w:t>
      </w:r>
    </w:p>
    <w:p w:rsidR="00E77AF3" w:rsidRDefault="0059002B">
      <w:pPr>
        <w:spacing w:line="480" w:lineRule="exact"/>
        <w:ind w:leftChars="-270" w:left="-567"/>
        <w:rPr>
          <w:rFonts w:ascii="宋体"/>
          <w:sz w:val="24"/>
        </w:rPr>
      </w:pPr>
      <w:r>
        <w:rPr>
          <w:rFonts w:ascii="宋体" w:hAnsi="宋体"/>
          <w:sz w:val="24"/>
        </w:rPr>
        <w:t>2</w:t>
      </w:r>
      <w:r>
        <w:rPr>
          <w:rFonts w:ascii="宋体" w:hAnsi="宋体" w:hint="eastAsia"/>
          <w:sz w:val="24"/>
        </w:rPr>
        <w:t>、本确认单各项费用合计为人民币【</w:t>
      </w:r>
      <w:r>
        <w:rPr>
          <w:rFonts w:ascii="宋体" w:hAnsi="宋体"/>
          <w:sz w:val="24"/>
        </w:rPr>
        <w:t xml:space="preserve">      </w:t>
      </w:r>
      <w:r>
        <w:rPr>
          <w:rFonts w:ascii="宋体" w:hAnsi="宋体" w:hint="eastAsia"/>
          <w:sz w:val="24"/>
        </w:rPr>
        <w:t>】（大写：【</w:t>
      </w:r>
      <w:r>
        <w:rPr>
          <w:rFonts w:ascii="宋体" w:hAnsi="宋体"/>
          <w:sz w:val="24"/>
        </w:rPr>
        <w:t xml:space="preserve">                </w:t>
      </w:r>
      <w:r>
        <w:rPr>
          <w:rFonts w:ascii="宋体" w:hAnsi="宋体" w:hint="eastAsia"/>
          <w:sz w:val="24"/>
        </w:rPr>
        <w:t>】元整）。</w:t>
      </w:r>
    </w:p>
    <w:p w:rsidR="00E77AF3" w:rsidRDefault="0059002B">
      <w:pPr>
        <w:spacing w:line="480" w:lineRule="exact"/>
        <w:ind w:leftChars="-270" w:left="-567"/>
        <w:rPr>
          <w:rFonts w:ascii="宋体"/>
          <w:sz w:val="24"/>
        </w:rPr>
      </w:pPr>
      <w:r>
        <w:rPr>
          <w:rFonts w:ascii="宋体" w:hAnsi="宋体"/>
          <w:sz w:val="24"/>
        </w:rPr>
        <w:t>3</w:t>
      </w:r>
      <w:r>
        <w:rPr>
          <w:rFonts w:ascii="宋体" w:hAnsi="宋体" w:hint="eastAsia"/>
          <w:sz w:val="24"/>
        </w:rPr>
        <w:t>、美陈制作安装时间：【</w:t>
      </w:r>
      <w:r>
        <w:rPr>
          <w:rFonts w:ascii="宋体" w:hAnsi="宋体"/>
          <w:sz w:val="24"/>
        </w:rPr>
        <w:t xml:space="preserve">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p>
    <w:p w:rsidR="00E77AF3" w:rsidRDefault="0059002B">
      <w:pPr>
        <w:spacing w:line="480" w:lineRule="exact"/>
        <w:ind w:leftChars="-270" w:left="-567"/>
        <w:rPr>
          <w:rFonts w:ascii="宋体"/>
          <w:sz w:val="24"/>
        </w:rPr>
      </w:pPr>
      <w:r>
        <w:rPr>
          <w:rFonts w:ascii="宋体" w:hAnsi="宋体"/>
          <w:sz w:val="24"/>
        </w:rPr>
        <w:t>4</w:t>
      </w:r>
      <w:r>
        <w:rPr>
          <w:rFonts w:ascii="宋体" w:hAnsi="宋体" w:hint="eastAsia"/>
          <w:sz w:val="24"/>
        </w:rPr>
        <w:t>、美陈制作安装地点：【</w:t>
      </w:r>
      <w:r>
        <w:rPr>
          <w:rFonts w:ascii="宋体" w:hAnsi="宋体"/>
          <w:sz w:val="24"/>
        </w:rPr>
        <w:t xml:space="preserve">           </w:t>
      </w:r>
      <w:r>
        <w:rPr>
          <w:rFonts w:ascii="宋体" w:hAnsi="宋体" w:hint="eastAsia"/>
          <w:sz w:val="24"/>
        </w:rPr>
        <w:t>】。</w:t>
      </w:r>
    </w:p>
    <w:p w:rsidR="00E77AF3" w:rsidRDefault="0059002B">
      <w:pPr>
        <w:spacing w:line="480" w:lineRule="exact"/>
        <w:ind w:leftChars="-270" w:left="-567"/>
        <w:rPr>
          <w:rFonts w:ascii="宋体"/>
          <w:sz w:val="24"/>
        </w:rPr>
      </w:pPr>
      <w:r>
        <w:rPr>
          <w:rFonts w:ascii="宋体" w:hAnsi="宋体" w:hint="eastAsia"/>
          <w:sz w:val="24"/>
        </w:rPr>
        <w:t>三、其他约定：【</w:t>
      </w:r>
      <w:r>
        <w:rPr>
          <w:rFonts w:ascii="宋体" w:hAnsi="宋体"/>
          <w:sz w:val="24"/>
        </w:rPr>
        <w:t xml:space="preserve">     </w:t>
      </w:r>
      <w:r>
        <w:rPr>
          <w:rFonts w:ascii="宋体" w:hAnsi="宋体" w:hint="eastAsia"/>
          <w:sz w:val="24"/>
        </w:rPr>
        <w:t>】。</w:t>
      </w:r>
      <w:r>
        <w:rPr>
          <w:rFonts w:ascii="宋体" w:hAnsi="宋体"/>
          <w:sz w:val="24"/>
        </w:rPr>
        <w:t xml:space="preserve"> </w:t>
      </w:r>
    </w:p>
    <w:p w:rsidR="00E77AF3" w:rsidRDefault="0059002B">
      <w:pPr>
        <w:spacing w:line="480" w:lineRule="exact"/>
        <w:ind w:leftChars="-270" w:left="-567"/>
        <w:rPr>
          <w:rFonts w:ascii="宋体"/>
          <w:sz w:val="24"/>
        </w:rPr>
      </w:pPr>
      <w:r>
        <w:rPr>
          <w:rFonts w:ascii="宋体" w:hAnsi="宋体" w:hint="eastAsia"/>
          <w:sz w:val="24"/>
        </w:rPr>
        <w:t>四、本确认单作为《美陈制作合作协议》的组成部分，本确认单未约定事项，执行双方于【】年【】月【】日签署的《美陈制作合作协议》中相关约定。</w:t>
      </w:r>
    </w:p>
    <w:p w:rsidR="00E77AF3" w:rsidRDefault="0059002B">
      <w:pPr>
        <w:spacing w:line="480" w:lineRule="exact"/>
        <w:ind w:leftChars="-270" w:left="-567"/>
        <w:rPr>
          <w:rFonts w:ascii="宋体"/>
          <w:sz w:val="24"/>
        </w:rPr>
      </w:pPr>
      <w:r>
        <w:rPr>
          <w:rFonts w:ascii="宋体" w:hAnsi="宋体" w:hint="eastAsia"/>
          <w:sz w:val="24"/>
        </w:rPr>
        <w:t>五、本确认单一式二份，甲、乙双方各执一份，自双方授权代表签字并加盖公章之日起生效。</w:t>
      </w:r>
      <w:r>
        <w:rPr>
          <w:rFonts w:ascii="宋体" w:hAnsi="宋体"/>
          <w:sz w:val="24"/>
        </w:rPr>
        <w:t xml:space="preserve">     </w:t>
      </w:r>
      <w:r>
        <w:rPr>
          <w:rFonts w:ascii="宋体" w:hAnsi="宋体"/>
          <w:sz w:val="24"/>
        </w:rPr>
        <w:t xml:space="preserve"> </w:t>
      </w:r>
    </w:p>
    <w:p w:rsidR="00E77AF3" w:rsidRDefault="00E77AF3">
      <w:pPr>
        <w:spacing w:line="480" w:lineRule="exact"/>
        <w:ind w:leftChars="-270" w:left="-567"/>
        <w:rPr>
          <w:rFonts w:ascii="宋体"/>
          <w:sz w:val="24"/>
        </w:rPr>
      </w:pPr>
    </w:p>
    <w:p w:rsidR="00E77AF3" w:rsidRDefault="0059002B">
      <w:pPr>
        <w:spacing w:line="480" w:lineRule="exact"/>
        <w:ind w:leftChars="-270" w:left="-567"/>
        <w:textAlignment w:val="baseline"/>
        <w:rPr>
          <w:rFonts w:ascii="宋体"/>
          <w:sz w:val="24"/>
        </w:rPr>
      </w:pPr>
      <w:r>
        <w:rPr>
          <w:rFonts w:ascii="宋体" w:hAnsi="宋体" w:hint="eastAsia"/>
          <w:sz w:val="24"/>
        </w:rPr>
        <w:t>甲方：【</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乙方：【</w:t>
      </w:r>
      <w:r>
        <w:rPr>
          <w:rFonts w:ascii="宋体" w:hAnsi="宋体"/>
          <w:sz w:val="24"/>
        </w:rPr>
        <w:t xml:space="preserve">                        </w:t>
      </w:r>
      <w:r>
        <w:rPr>
          <w:rFonts w:ascii="宋体" w:hAnsi="宋体" w:hint="eastAsia"/>
          <w:sz w:val="24"/>
        </w:rPr>
        <w:t>】</w:t>
      </w:r>
    </w:p>
    <w:p w:rsidR="00E77AF3" w:rsidRDefault="0059002B">
      <w:pPr>
        <w:spacing w:line="480" w:lineRule="exact"/>
        <w:ind w:leftChars="-270" w:left="-567"/>
        <w:textAlignment w:val="baseline"/>
        <w:rPr>
          <w:rFonts w:ascii="宋体"/>
          <w:sz w:val="24"/>
        </w:rPr>
      </w:pPr>
      <w:r>
        <w:rPr>
          <w:rFonts w:ascii="宋体" w:hAnsi="宋体" w:hint="eastAsia"/>
          <w:sz w:val="24"/>
        </w:rPr>
        <w:t>授权代表：</w:t>
      </w:r>
      <w:r>
        <w:rPr>
          <w:rFonts w:ascii="宋体" w:hAnsi="宋体"/>
          <w:sz w:val="24"/>
        </w:rPr>
        <w:t xml:space="preserve">                             </w:t>
      </w:r>
      <w:r>
        <w:rPr>
          <w:rFonts w:ascii="宋体" w:hAnsi="宋体" w:hint="eastAsia"/>
          <w:sz w:val="24"/>
        </w:rPr>
        <w:t>授权代表：</w:t>
      </w:r>
    </w:p>
    <w:p w:rsidR="00E77AF3" w:rsidRDefault="0059002B">
      <w:pPr>
        <w:spacing w:line="480" w:lineRule="exact"/>
        <w:ind w:leftChars="-270" w:left="-567"/>
        <w:rPr>
          <w:rFonts w:ascii="宋体"/>
          <w:sz w:val="24"/>
        </w:rPr>
      </w:pPr>
      <w:r>
        <w:rPr>
          <w:rFonts w:ascii="宋体" w:hAnsi="宋体" w:hint="eastAsia"/>
          <w:sz w:val="24"/>
        </w:rPr>
        <w:t>签署日期：【】年【】月【】</w:t>
      </w:r>
    </w:p>
    <w:p w:rsidR="00E77AF3" w:rsidRDefault="00E77AF3">
      <w:pPr>
        <w:rPr>
          <w:rFonts w:hAnsi="宋体"/>
          <w:b/>
          <w:bCs/>
          <w:sz w:val="24"/>
        </w:rPr>
      </w:pPr>
    </w:p>
    <w:p w:rsidR="00E77AF3" w:rsidRDefault="00E77AF3">
      <w:pPr>
        <w:rPr>
          <w:rFonts w:hAnsi="宋体"/>
          <w:b/>
          <w:bCs/>
          <w:sz w:val="24"/>
        </w:rPr>
      </w:pPr>
    </w:p>
    <w:p w:rsidR="00E77AF3" w:rsidRDefault="00E77AF3">
      <w:pPr>
        <w:rPr>
          <w:rFonts w:hAnsi="宋体"/>
          <w:b/>
          <w:bCs/>
          <w:sz w:val="24"/>
        </w:rPr>
      </w:pPr>
    </w:p>
    <w:p w:rsidR="00E77AF3" w:rsidRDefault="00E77AF3">
      <w:pPr>
        <w:rPr>
          <w:rFonts w:hAnsi="宋体"/>
          <w:b/>
          <w:bCs/>
          <w:sz w:val="24"/>
        </w:rPr>
      </w:pPr>
    </w:p>
    <w:p w:rsidR="00E77AF3" w:rsidRDefault="00E77AF3">
      <w:pPr>
        <w:rPr>
          <w:rFonts w:hAnsi="宋体"/>
          <w:b/>
          <w:bCs/>
          <w:sz w:val="24"/>
        </w:rPr>
      </w:pPr>
    </w:p>
    <w:p w:rsidR="00E77AF3" w:rsidRDefault="00E77AF3">
      <w:pPr>
        <w:rPr>
          <w:rFonts w:hAnsi="宋体"/>
          <w:b/>
          <w:bCs/>
          <w:sz w:val="24"/>
        </w:rPr>
      </w:pPr>
    </w:p>
    <w:p w:rsidR="00E77AF3" w:rsidRDefault="0059002B">
      <w:pPr>
        <w:rPr>
          <w:rFonts w:ascii="宋体"/>
          <w:color w:val="FF0000"/>
          <w:sz w:val="24"/>
        </w:rPr>
      </w:pPr>
      <w:r>
        <w:rPr>
          <w:rFonts w:hAnsi="宋体" w:hint="eastAsia"/>
          <w:b/>
          <w:bCs/>
          <w:sz w:val="24"/>
        </w:rPr>
        <w:lastRenderedPageBreak/>
        <w:t>附件四</w:t>
      </w:r>
      <w:r>
        <w:rPr>
          <w:rFonts w:hint="eastAsia"/>
          <w:b/>
          <w:bCs/>
          <w:sz w:val="24"/>
        </w:rPr>
        <w:t>：询价会签表</w:t>
      </w:r>
    </w:p>
    <w:p w:rsidR="00E77AF3" w:rsidRDefault="00E77AF3" w:rsidP="006E0F76">
      <w:pPr>
        <w:spacing w:beforeLines="20"/>
        <w:jc w:val="center"/>
        <w:outlineLvl w:val="0"/>
        <w:rPr>
          <w:rFonts w:ascii="宋体" w:cs="宋体"/>
          <w:b/>
          <w:color w:val="000000"/>
          <w:kern w:val="0"/>
          <w:sz w:val="24"/>
        </w:rPr>
      </w:pPr>
    </w:p>
    <w:p w:rsidR="00E77AF3" w:rsidRDefault="0059002B" w:rsidP="006E0F76">
      <w:pPr>
        <w:spacing w:beforeLines="20"/>
        <w:jc w:val="center"/>
        <w:outlineLvl w:val="0"/>
        <w:rPr>
          <w:rFonts w:ascii="宋体"/>
          <w:b/>
          <w:sz w:val="28"/>
          <w:szCs w:val="28"/>
        </w:rPr>
      </w:pPr>
      <w:r>
        <w:rPr>
          <w:rFonts w:ascii="宋体" w:hAnsi="宋体" w:cs="宋体" w:hint="eastAsia"/>
          <w:b/>
          <w:color w:val="000000"/>
          <w:kern w:val="0"/>
          <w:sz w:val="28"/>
          <w:szCs w:val="28"/>
        </w:rPr>
        <w:t>合肥百大集团股份有限公司</w:t>
      </w:r>
      <w:r>
        <w:rPr>
          <w:rFonts w:ascii="宋体" w:hAnsi="宋体" w:cs="宋体"/>
          <w:b/>
          <w:color w:val="000000"/>
          <w:kern w:val="0"/>
          <w:sz w:val="28"/>
          <w:szCs w:val="28"/>
        </w:rPr>
        <w:t>——</w:t>
      </w:r>
      <w:r>
        <w:rPr>
          <w:rFonts w:ascii="宋体" w:hAnsi="宋体" w:hint="eastAsia"/>
          <w:b/>
          <w:sz w:val="28"/>
          <w:szCs w:val="28"/>
        </w:rPr>
        <w:t>询价会签表</w:t>
      </w:r>
    </w:p>
    <w:p w:rsidR="00E77AF3" w:rsidRDefault="0059002B" w:rsidP="006E0F76">
      <w:pPr>
        <w:spacing w:beforeLines="20"/>
        <w:jc w:val="center"/>
        <w:outlineLvl w:val="0"/>
        <w:rPr>
          <w:rFonts w:ascii="宋体"/>
          <w:sz w:val="24"/>
        </w:rPr>
      </w:pPr>
      <w:r>
        <w:rPr>
          <w:rFonts w:ascii="宋体" w:hint="eastAsia"/>
          <w:b/>
          <w:sz w:val="24"/>
        </w:rPr>
        <w:t xml:space="preserve">                                        </w:t>
      </w:r>
      <w:r>
        <w:rPr>
          <w:rFonts w:ascii="宋体" w:hint="eastAsia"/>
          <w:sz w:val="24"/>
        </w:rPr>
        <w:t xml:space="preserve">  </w:t>
      </w:r>
      <w:r>
        <w:rPr>
          <w:rFonts w:ascii="宋体" w:hint="eastAsia"/>
          <w:sz w:val="24"/>
        </w:rPr>
        <w:t>询价时间：</w:t>
      </w:r>
      <w:r>
        <w:rPr>
          <w:rFonts w:ascii="宋体"/>
          <w:sz w:val="24"/>
        </w:rPr>
        <w:t xml:space="preserve">   </w:t>
      </w:r>
      <w:r>
        <w:rPr>
          <w:rFonts w:ascii="宋体" w:hint="eastAsia"/>
          <w:sz w:val="24"/>
        </w:rPr>
        <w:t>年</w:t>
      </w:r>
      <w:r>
        <w:rPr>
          <w:rFonts w:ascii="宋体"/>
          <w:sz w:val="24"/>
        </w:rPr>
        <w:t xml:space="preserve">    </w:t>
      </w:r>
      <w:r>
        <w:rPr>
          <w:rFonts w:ascii="宋体" w:hint="eastAsia"/>
          <w:sz w:val="24"/>
        </w:rPr>
        <w:t>月</w:t>
      </w:r>
      <w:r>
        <w:rPr>
          <w:rFonts w:ascii="宋体"/>
          <w:sz w:val="24"/>
        </w:rPr>
        <w:t xml:space="preserve">    </w:t>
      </w:r>
      <w:r>
        <w:rPr>
          <w:rFonts w:ascii="宋体" w:hint="eastAsia"/>
          <w:sz w:val="24"/>
        </w:rPr>
        <w:t>日</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3"/>
        <w:gridCol w:w="1845"/>
        <w:gridCol w:w="1290"/>
        <w:gridCol w:w="1676"/>
        <w:gridCol w:w="1275"/>
        <w:gridCol w:w="1424"/>
      </w:tblGrid>
      <w:tr w:rsidR="00E77AF3">
        <w:trPr>
          <w:cantSplit/>
          <w:trHeight w:val="634"/>
          <w:jc w:val="center"/>
        </w:trPr>
        <w:tc>
          <w:tcPr>
            <w:tcW w:w="1723" w:type="dxa"/>
            <w:vAlign w:val="center"/>
          </w:tcPr>
          <w:p w:rsidR="00E77AF3" w:rsidRDefault="0059002B">
            <w:pPr>
              <w:jc w:val="center"/>
              <w:rPr>
                <w:rFonts w:ascii="宋体"/>
                <w:sz w:val="24"/>
              </w:rPr>
            </w:pPr>
            <w:r>
              <w:rPr>
                <w:rFonts w:ascii="宋体" w:hAnsi="宋体" w:hint="eastAsia"/>
                <w:sz w:val="24"/>
              </w:rPr>
              <w:t>项目名称</w:t>
            </w:r>
          </w:p>
        </w:tc>
        <w:tc>
          <w:tcPr>
            <w:tcW w:w="7510" w:type="dxa"/>
            <w:gridSpan w:val="5"/>
            <w:vAlign w:val="center"/>
          </w:tcPr>
          <w:p w:rsidR="00E77AF3" w:rsidRDefault="0059002B">
            <w:pPr>
              <w:rPr>
                <w:rFonts w:ascii="宋体"/>
                <w:sz w:val="24"/>
              </w:rPr>
            </w:pPr>
            <w:r>
              <w:rPr>
                <w:rFonts w:ascii="宋体" w:hAnsi="宋体" w:cs="宋体" w:hint="eastAsia"/>
                <w:color w:val="FF0000"/>
                <w:kern w:val="0"/>
                <w:sz w:val="24"/>
              </w:rPr>
              <w:t>门店全称</w:t>
            </w:r>
            <w:r>
              <w:rPr>
                <w:rFonts w:ascii="宋体" w:hAnsi="宋体" w:cs="宋体"/>
                <w:color w:val="FF0000"/>
                <w:kern w:val="0"/>
                <w:sz w:val="24"/>
              </w:rPr>
              <w:t>+</w:t>
            </w:r>
            <w:r>
              <w:rPr>
                <w:rFonts w:ascii="宋体" w:hAnsi="宋体" w:cs="宋体" w:hint="eastAsia"/>
                <w:color w:val="FF0000"/>
                <w:kern w:val="0"/>
                <w:sz w:val="24"/>
              </w:rPr>
              <w:t>项目名称</w:t>
            </w:r>
            <w:r>
              <w:rPr>
                <w:rFonts w:ascii="宋体" w:hAnsi="宋体" w:cs="宋体"/>
                <w:color w:val="FF0000"/>
                <w:kern w:val="0"/>
                <w:sz w:val="24"/>
              </w:rPr>
              <w:t>****</w:t>
            </w:r>
            <w:r>
              <w:rPr>
                <w:rFonts w:ascii="宋体" w:hAnsi="宋体" w:cs="宋体" w:hint="eastAsia"/>
                <w:color w:val="000000"/>
                <w:kern w:val="0"/>
                <w:sz w:val="24"/>
              </w:rPr>
              <w:t>美陈装饰项目</w:t>
            </w:r>
          </w:p>
        </w:tc>
      </w:tr>
      <w:tr w:rsidR="00E77AF3">
        <w:trPr>
          <w:cantSplit/>
          <w:trHeight w:val="628"/>
          <w:jc w:val="center"/>
        </w:trPr>
        <w:tc>
          <w:tcPr>
            <w:tcW w:w="1723" w:type="dxa"/>
            <w:vAlign w:val="center"/>
          </w:tcPr>
          <w:p w:rsidR="00E77AF3" w:rsidRDefault="0059002B">
            <w:pPr>
              <w:jc w:val="center"/>
              <w:rPr>
                <w:rFonts w:ascii="宋体"/>
                <w:sz w:val="24"/>
              </w:rPr>
            </w:pPr>
            <w:r>
              <w:rPr>
                <w:rFonts w:ascii="宋体" w:hAnsi="宋体" w:hint="eastAsia"/>
                <w:sz w:val="24"/>
              </w:rPr>
              <w:t>项目估算额</w:t>
            </w:r>
          </w:p>
        </w:tc>
        <w:tc>
          <w:tcPr>
            <w:tcW w:w="7510" w:type="dxa"/>
            <w:gridSpan w:val="5"/>
            <w:vAlign w:val="center"/>
          </w:tcPr>
          <w:p w:rsidR="00E77AF3" w:rsidRDefault="0059002B">
            <w:pPr>
              <w:rPr>
                <w:rFonts w:ascii="宋体"/>
                <w:sz w:val="24"/>
              </w:rPr>
            </w:pPr>
            <w:r>
              <w:rPr>
                <w:rFonts w:ascii="宋体" w:hAnsi="宋体" w:hint="eastAsia"/>
                <w:sz w:val="24"/>
              </w:rPr>
              <w:t>￥</w:t>
            </w:r>
          </w:p>
        </w:tc>
      </w:tr>
      <w:tr w:rsidR="00E77AF3">
        <w:trPr>
          <w:cantSplit/>
          <w:trHeight w:val="616"/>
          <w:jc w:val="center"/>
        </w:trPr>
        <w:tc>
          <w:tcPr>
            <w:tcW w:w="1723" w:type="dxa"/>
            <w:vAlign w:val="center"/>
          </w:tcPr>
          <w:p w:rsidR="00E77AF3" w:rsidRDefault="0059002B">
            <w:pPr>
              <w:jc w:val="center"/>
              <w:rPr>
                <w:rFonts w:ascii="宋体"/>
                <w:sz w:val="24"/>
              </w:rPr>
            </w:pPr>
            <w:r>
              <w:rPr>
                <w:rFonts w:ascii="宋体" w:hAnsi="宋体" w:hint="eastAsia"/>
                <w:sz w:val="24"/>
              </w:rPr>
              <w:t>经办部门</w:t>
            </w:r>
          </w:p>
        </w:tc>
        <w:tc>
          <w:tcPr>
            <w:tcW w:w="1845" w:type="dxa"/>
            <w:vAlign w:val="center"/>
          </w:tcPr>
          <w:p w:rsidR="00E77AF3" w:rsidRDefault="00E77AF3">
            <w:pPr>
              <w:ind w:firstLineChars="100" w:firstLine="240"/>
              <w:rPr>
                <w:rFonts w:ascii="宋体"/>
                <w:sz w:val="24"/>
              </w:rPr>
            </w:pPr>
          </w:p>
        </w:tc>
        <w:tc>
          <w:tcPr>
            <w:tcW w:w="1290" w:type="dxa"/>
            <w:vAlign w:val="center"/>
          </w:tcPr>
          <w:p w:rsidR="00E77AF3" w:rsidRDefault="0059002B">
            <w:pPr>
              <w:rPr>
                <w:rFonts w:ascii="宋体"/>
                <w:sz w:val="24"/>
              </w:rPr>
            </w:pPr>
            <w:r>
              <w:rPr>
                <w:rFonts w:ascii="宋体" w:hAnsi="宋体" w:hint="eastAsia"/>
                <w:sz w:val="24"/>
              </w:rPr>
              <w:t>经办人</w:t>
            </w:r>
          </w:p>
        </w:tc>
        <w:tc>
          <w:tcPr>
            <w:tcW w:w="1676" w:type="dxa"/>
            <w:vAlign w:val="center"/>
          </w:tcPr>
          <w:p w:rsidR="00E77AF3" w:rsidRDefault="00E77AF3">
            <w:pPr>
              <w:rPr>
                <w:rFonts w:ascii="宋体"/>
                <w:sz w:val="24"/>
              </w:rPr>
            </w:pPr>
          </w:p>
        </w:tc>
        <w:tc>
          <w:tcPr>
            <w:tcW w:w="1275" w:type="dxa"/>
            <w:vAlign w:val="center"/>
          </w:tcPr>
          <w:p w:rsidR="00E77AF3" w:rsidRDefault="0059002B">
            <w:pPr>
              <w:rPr>
                <w:rFonts w:ascii="宋体"/>
                <w:sz w:val="24"/>
              </w:rPr>
            </w:pPr>
            <w:r>
              <w:rPr>
                <w:rFonts w:ascii="宋体" w:hAnsi="宋体" w:hint="eastAsia"/>
                <w:sz w:val="24"/>
              </w:rPr>
              <w:t>申报日期</w:t>
            </w:r>
          </w:p>
        </w:tc>
        <w:tc>
          <w:tcPr>
            <w:tcW w:w="1424" w:type="dxa"/>
            <w:vAlign w:val="center"/>
          </w:tcPr>
          <w:p w:rsidR="00E77AF3" w:rsidRDefault="0059002B">
            <w:pPr>
              <w:rPr>
                <w:rFonts w:ascii="宋体"/>
                <w:sz w:val="24"/>
              </w:rPr>
            </w:pPr>
            <w:r>
              <w:rPr>
                <w:rFonts w:ascii="宋体" w:hAnsi="宋体"/>
                <w:sz w:val="24"/>
              </w:rPr>
              <w:t>2017.*</w:t>
            </w:r>
            <w:r>
              <w:rPr>
                <w:rFonts w:ascii="宋体"/>
                <w:sz w:val="24"/>
              </w:rPr>
              <w:t>.</w:t>
            </w:r>
            <w:r>
              <w:rPr>
                <w:rFonts w:ascii="宋体" w:hAnsi="宋体"/>
                <w:sz w:val="24"/>
              </w:rPr>
              <w:t>*</w:t>
            </w:r>
          </w:p>
        </w:tc>
      </w:tr>
      <w:tr w:rsidR="00E77AF3">
        <w:trPr>
          <w:cantSplit/>
          <w:trHeight w:val="567"/>
          <w:jc w:val="center"/>
        </w:trPr>
        <w:tc>
          <w:tcPr>
            <w:tcW w:w="1723" w:type="dxa"/>
            <w:vMerge w:val="restart"/>
            <w:vAlign w:val="center"/>
          </w:tcPr>
          <w:p w:rsidR="00E77AF3" w:rsidRDefault="0059002B">
            <w:pPr>
              <w:ind w:left="-57" w:right="-57"/>
              <w:jc w:val="center"/>
              <w:rPr>
                <w:rFonts w:ascii="宋体"/>
                <w:sz w:val="24"/>
              </w:rPr>
            </w:pPr>
            <w:r>
              <w:rPr>
                <w:rFonts w:ascii="宋体" w:hAnsi="宋体" w:hint="eastAsia"/>
                <w:sz w:val="24"/>
              </w:rPr>
              <w:t>询价情况</w:t>
            </w:r>
          </w:p>
        </w:tc>
        <w:tc>
          <w:tcPr>
            <w:tcW w:w="3135" w:type="dxa"/>
            <w:gridSpan w:val="2"/>
            <w:vAlign w:val="center"/>
          </w:tcPr>
          <w:p w:rsidR="00E77AF3" w:rsidRDefault="0059002B">
            <w:pPr>
              <w:jc w:val="center"/>
              <w:rPr>
                <w:rFonts w:ascii="宋体"/>
                <w:sz w:val="24"/>
              </w:rPr>
            </w:pPr>
            <w:r>
              <w:rPr>
                <w:rFonts w:ascii="宋体" w:hAnsi="宋体" w:hint="eastAsia"/>
                <w:sz w:val="24"/>
              </w:rPr>
              <w:t>报价单位名称</w:t>
            </w:r>
          </w:p>
        </w:tc>
        <w:tc>
          <w:tcPr>
            <w:tcW w:w="1676" w:type="dxa"/>
            <w:vAlign w:val="center"/>
          </w:tcPr>
          <w:p w:rsidR="00E77AF3" w:rsidRDefault="0059002B">
            <w:pPr>
              <w:jc w:val="center"/>
              <w:rPr>
                <w:rFonts w:ascii="宋体"/>
                <w:sz w:val="24"/>
              </w:rPr>
            </w:pPr>
            <w:r>
              <w:rPr>
                <w:rFonts w:ascii="宋体" w:hAnsi="宋体" w:hint="eastAsia"/>
                <w:sz w:val="24"/>
              </w:rPr>
              <w:t>报</w:t>
            </w:r>
            <w:r>
              <w:rPr>
                <w:rFonts w:ascii="宋体" w:hAnsi="宋体"/>
                <w:sz w:val="24"/>
              </w:rPr>
              <w:t xml:space="preserve"> </w:t>
            </w:r>
            <w:r>
              <w:rPr>
                <w:rFonts w:ascii="宋体" w:hAnsi="宋体" w:hint="eastAsia"/>
                <w:sz w:val="24"/>
              </w:rPr>
              <w:t>价</w:t>
            </w:r>
          </w:p>
        </w:tc>
        <w:tc>
          <w:tcPr>
            <w:tcW w:w="1275" w:type="dxa"/>
            <w:vAlign w:val="center"/>
          </w:tcPr>
          <w:p w:rsidR="00E77AF3" w:rsidRDefault="0059002B">
            <w:pPr>
              <w:jc w:val="center"/>
              <w:rPr>
                <w:rFonts w:ascii="宋体"/>
                <w:sz w:val="24"/>
              </w:rPr>
            </w:pPr>
            <w:r>
              <w:rPr>
                <w:rFonts w:ascii="宋体" w:hAnsi="宋体" w:hint="eastAsia"/>
                <w:sz w:val="24"/>
              </w:rPr>
              <w:t>工期</w:t>
            </w:r>
          </w:p>
          <w:p w:rsidR="00E77AF3" w:rsidRDefault="0059002B">
            <w:pPr>
              <w:jc w:val="center"/>
              <w:rPr>
                <w:rFonts w:ascii="宋体"/>
                <w:sz w:val="24"/>
              </w:rPr>
            </w:pPr>
            <w:r>
              <w:rPr>
                <w:rFonts w:ascii="宋体" w:hAnsi="宋体"/>
                <w:sz w:val="24"/>
              </w:rPr>
              <w:t>(</w:t>
            </w:r>
            <w:r>
              <w:rPr>
                <w:rFonts w:ascii="宋体" w:hAnsi="宋体" w:hint="eastAsia"/>
                <w:sz w:val="24"/>
              </w:rPr>
              <w:t>到货期</w:t>
            </w:r>
            <w:r>
              <w:rPr>
                <w:rFonts w:ascii="宋体" w:hAnsi="宋体"/>
                <w:sz w:val="24"/>
              </w:rPr>
              <w:t>)</w:t>
            </w:r>
          </w:p>
        </w:tc>
        <w:tc>
          <w:tcPr>
            <w:tcW w:w="1424" w:type="dxa"/>
            <w:vAlign w:val="center"/>
          </w:tcPr>
          <w:p w:rsidR="00E77AF3" w:rsidRDefault="0059002B">
            <w:pPr>
              <w:jc w:val="center"/>
              <w:rPr>
                <w:rFonts w:ascii="宋体"/>
                <w:sz w:val="24"/>
              </w:rPr>
            </w:pPr>
            <w:r>
              <w:rPr>
                <w:rFonts w:ascii="宋体" w:hint="eastAsia"/>
                <w:sz w:val="24"/>
              </w:rPr>
              <w:t>报价单位</w:t>
            </w:r>
          </w:p>
          <w:p w:rsidR="00E77AF3" w:rsidRDefault="0059002B">
            <w:pPr>
              <w:jc w:val="center"/>
              <w:rPr>
                <w:rFonts w:ascii="宋体"/>
                <w:sz w:val="24"/>
              </w:rPr>
            </w:pPr>
            <w:r>
              <w:rPr>
                <w:rFonts w:ascii="宋体" w:hint="eastAsia"/>
                <w:sz w:val="24"/>
              </w:rPr>
              <w:t>签字确认</w:t>
            </w:r>
          </w:p>
        </w:tc>
      </w:tr>
      <w:tr w:rsidR="00E77AF3">
        <w:trPr>
          <w:cantSplit/>
          <w:trHeight w:val="567"/>
          <w:jc w:val="center"/>
        </w:trPr>
        <w:tc>
          <w:tcPr>
            <w:tcW w:w="1723" w:type="dxa"/>
            <w:vMerge/>
            <w:vAlign w:val="center"/>
          </w:tcPr>
          <w:p w:rsidR="00E77AF3" w:rsidRDefault="00E77AF3">
            <w:pPr>
              <w:ind w:left="-57" w:right="-57"/>
              <w:jc w:val="center"/>
              <w:rPr>
                <w:rFonts w:ascii="宋体"/>
                <w:sz w:val="24"/>
              </w:rPr>
            </w:pPr>
          </w:p>
        </w:tc>
        <w:tc>
          <w:tcPr>
            <w:tcW w:w="3135" w:type="dxa"/>
            <w:gridSpan w:val="2"/>
            <w:vAlign w:val="center"/>
          </w:tcPr>
          <w:p w:rsidR="00E77AF3" w:rsidRDefault="0059002B">
            <w:pPr>
              <w:jc w:val="center"/>
              <w:rPr>
                <w:rFonts w:ascii="宋体"/>
                <w:sz w:val="24"/>
              </w:rPr>
            </w:pPr>
            <w:r>
              <w:rPr>
                <w:rFonts w:ascii="宋体" w:hAnsi="宋体" w:hint="eastAsia"/>
                <w:sz w:val="24"/>
              </w:rPr>
              <w:t>参与方全称</w:t>
            </w:r>
          </w:p>
        </w:tc>
        <w:tc>
          <w:tcPr>
            <w:tcW w:w="1676" w:type="dxa"/>
            <w:vAlign w:val="center"/>
          </w:tcPr>
          <w:p w:rsidR="00E77AF3" w:rsidRDefault="0059002B">
            <w:pPr>
              <w:jc w:val="center"/>
              <w:rPr>
                <w:rFonts w:ascii="宋体"/>
                <w:sz w:val="24"/>
              </w:rPr>
            </w:pPr>
            <w:r>
              <w:rPr>
                <w:rFonts w:ascii="宋体"/>
                <w:sz w:val="24"/>
              </w:rPr>
              <w:t>0.00</w:t>
            </w:r>
          </w:p>
        </w:tc>
        <w:tc>
          <w:tcPr>
            <w:tcW w:w="1275" w:type="dxa"/>
            <w:vAlign w:val="center"/>
          </w:tcPr>
          <w:p w:rsidR="00E77AF3" w:rsidRDefault="0059002B">
            <w:pPr>
              <w:jc w:val="center"/>
              <w:rPr>
                <w:rFonts w:ascii="宋体"/>
                <w:sz w:val="24"/>
              </w:rPr>
            </w:pPr>
            <w:r>
              <w:rPr>
                <w:rFonts w:ascii="宋体" w:hAnsi="宋体"/>
                <w:sz w:val="24"/>
              </w:rPr>
              <w:t xml:space="preserve"> </w:t>
            </w:r>
            <w:r>
              <w:rPr>
                <w:rFonts w:ascii="宋体" w:hAnsi="宋体" w:hint="eastAsia"/>
                <w:sz w:val="24"/>
              </w:rPr>
              <w:t>日</w:t>
            </w:r>
          </w:p>
        </w:tc>
        <w:tc>
          <w:tcPr>
            <w:tcW w:w="1424" w:type="dxa"/>
            <w:vAlign w:val="center"/>
          </w:tcPr>
          <w:p w:rsidR="00E77AF3" w:rsidRDefault="00E77AF3">
            <w:pPr>
              <w:jc w:val="center"/>
              <w:rPr>
                <w:rFonts w:ascii="宋体"/>
                <w:sz w:val="24"/>
              </w:rPr>
            </w:pPr>
          </w:p>
        </w:tc>
      </w:tr>
      <w:tr w:rsidR="00E77AF3">
        <w:trPr>
          <w:cantSplit/>
          <w:trHeight w:val="567"/>
          <w:jc w:val="center"/>
        </w:trPr>
        <w:tc>
          <w:tcPr>
            <w:tcW w:w="1723" w:type="dxa"/>
            <w:vMerge/>
            <w:vAlign w:val="center"/>
          </w:tcPr>
          <w:p w:rsidR="00E77AF3" w:rsidRDefault="00E77AF3">
            <w:pPr>
              <w:ind w:left="-57" w:right="-57"/>
              <w:jc w:val="center"/>
              <w:rPr>
                <w:rFonts w:ascii="宋体"/>
                <w:sz w:val="24"/>
              </w:rPr>
            </w:pPr>
          </w:p>
        </w:tc>
        <w:tc>
          <w:tcPr>
            <w:tcW w:w="3135" w:type="dxa"/>
            <w:gridSpan w:val="2"/>
            <w:vAlign w:val="center"/>
          </w:tcPr>
          <w:p w:rsidR="00E77AF3" w:rsidRDefault="0059002B">
            <w:pPr>
              <w:jc w:val="center"/>
              <w:rPr>
                <w:rFonts w:ascii="宋体"/>
                <w:sz w:val="24"/>
              </w:rPr>
            </w:pPr>
            <w:r>
              <w:rPr>
                <w:rFonts w:ascii="宋体" w:hAnsi="宋体" w:hint="eastAsia"/>
                <w:sz w:val="24"/>
              </w:rPr>
              <w:t>参与方全称</w:t>
            </w:r>
          </w:p>
        </w:tc>
        <w:tc>
          <w:tcPr>
            <w:tcW w:w="1676" w:type="dxa"/>
            <w:vAlign w:val="center"/>
          </w:tcPr>
          <w:p w:rsidR="00E77AF3" w:rsidRDefault="0059002B">
            <w:pPr>
              <w:jc w:val="center"/>
              <w:rPr>
                <w:rFonts w:ascii="宋体"/>
                <w:sz w:val="24"/>
              </w:rPr>
            </w:pPr>
            <w:r>
              <w:rPr>
                <w:rFonts w:ascii="宋体"/>
                <w:sz w:val="24"/>
              </w:rPr>
              <w:t>0.00</w:t>
            </w:r>
          </w:p>
        </w:tc>
        <w:tc>
          <w:tcPr>
            <w:tcW w:w="1275" w:type="dxa"/>
            <w:vAlign w:val="center"/>
          </w:tcPr>
          <w:p w:rsidR="00E77AF3" w:rsidRDefault="0059002B">
            <w:pPr>
              <w:jc w:val="center"/>
              <w:rPr>
                <w:rFonts w:ascii="宋体"/>
                <w:sz w:val="24"/>
              </w:rPr>
            </w:pPr>
            <w:r>
              <w:rPr>
                <w:rFonts w:ascii="宋体" w:hAnsi="宋体"/>
                <w:sz w:val="24"/>
              </w:rPr>
              <w:t xml:space="preserve"> </w:t>
            </w:r>
            <w:r>
              <w:rPr>
                <w:rFonts w:ascii="宋体" w:hAnsi="宋体" w:hint="eastAsia"/>
                <w:sz w:val="24"/>
              </w:rPr>
              <w:t>日</w:t>
            </w:r>
          </w:p>
        </w:tc>
        <w:tc>
          <w:tcPr>
            <w:tcW w:w="1424" w:type="dxa"/>
            <w:vAlign w:val="center"/>
          </w:tcPr>
          <w:p w:rsidR="00E77AF3" w:rsidRDefault="00E77AF3">
            <w:pPr>
              <w:jc w:val="center"/>
              <w:rPr>
                <w:rFonts w:ascii="宋体"/>
                <w:sz w:val="24"/>
              </w:rPr>
            </w:pPr>
          </w:p>
        </w:tc>
      </w:tr>
      <w:tr w:rsidR="00E77AF3">
        <w:trPr>
          <w:cantSplit/>
          <w:trHeight w:val="663"/>
          <w:jc w:val="center"/>
        </w:trPr>
        <w:tc>
          <w:tcPr>
            <w:tcW w:w="1723" w:type="dxa"/>
            <w:vMerge/>
            <w:vAlign w:val="center"/>
          </w:tcPr>
          <w:p w:rsidR="00E77AF3" w:rsidRDefault="00E77AF3">
            <w:pPr>
              <w:ind w:left="-57" w:right="-57"/>
              <w:jc w:val="center"/>
              <w:rPr>
                <w:rFonts w:ascii="宋体"/>
                <w:sz w:val="24"/>
              </w:rPr>
            </w:pPr>
          </w:p>
        </w:tc>
        <w:tc>
          <w:tcPr>
            <w:tcW w:w="3135" w:type="dxa"/>
            <w:gridSpan w:val="2"/>
            <w:vAlign w:val="center"/>
          </w:tcPr>
          <w:p w:rsidR="00E77AF3" w:rsidRDefault="0059002B">
            <w:pPr>
              <w:jc w:val="center"/>
              <w:rPr>
                <w:rFonts w:ascii="宋体"/>
                <w:sz w:val="24"/>
              </w:rPr>
            </w:pPr>
            <w:r>
              <w:rPr>
                <w:rFonts w:ascii="宋体" w:hAnsi="宋体" w:hint="eastAsia"/>
                <w:sz w:val="24"/>
              </w:rPr>
              <w:t>参与方全称</w:t>
            </w:r>
          </w:p>
        </w:tc>
        <w:tc>
          <w:tcPr>
            <w:tcW w:w="1676" w:type="dxa"/>
            <w:vAlign w:val="center"/>
          </w:tcPr>
          <w:p w:rsidR="00E77AF3" w:rsidRDefault="0059002B">
            <w:pPr>
              <w:jc w:val="center"/>
              <w:rPr>
                <w:rFonts w:ascii="宋体"/>
                <w:sz w:val="24"/>
              </w:rPr>
            </w:pPr>
            <w:r>
              <w:rPr>
                <w:rFonts w:ascii="宋体"/>
                <w:sz w:val="24"/>
              </w:rPr>
              <w:t>0.00</w:t>
            </w:r>
          </w:p>
        </w:tc>
        <w:tc>
          <w:tcPr>
            <w:tcW w:w="1275" w:type="dxa"/>
            <w:vAlign w:val="center"/>
          </w:tcPr>
          <w:p w:rsidR="00E77AF3" w:rsidRDefault="0059002B">
            <w:pPr>
              <w:jc w:val="center"/>
              <w:rPr>
                <w:rFonts w:ascii="宋体"/>
                <w:sz w:val="24"/>
              </w:rPr>
            </w:pPr>
            <w:r>
              <w:rPr>
                <w:rFonts w:ascii="宋体" w:hAnsi="宋体"/>
                <w:sz w:val="24"/>
              </w:rPr>
              <w:t xml:space="preserve"> </w:t>
            </w:r>
            <w:r>
              <w:rPr>
                <w:rFonts w:ascii="宋体" w:hAnsi="宋体" w:hint="eastAsia"/>
                <w:sz w:val="24"/>
              </w:rPr>
              <w:t>日</w:t>
            </w:r>
          </w:p>
        </w:tc>
        <w:tc>
          <w:tcPr>
            <w:tcW w:w="1424" w:type="dxa"/>
            <w:vAlign w:val="center"/>
          </w:tcPr>
          <w:p w:rsidR="00E77AF3" w:rsidRDefault="00E77AF3">
            <w:pPr>
              <w:jc w:val="center"/>
              <w:rPr>
                <w:rFonts w:ascii="宋体"/>
                <w:sz w:val="24"/>
              </w:rPr>
            </w:pPr>
          </w:p>
        </w:tc>
      </w:tr>
      <w:tr w:rsidR="00E77AF3">
        <w:trPr>
          <w:cantSplit/>
          <w:trHeight w:val="567"/>
          <w:jc w:val="center"/>
        </w:trPr>
        <w:tc>
          <w:tcPr>
            <w:tcW w:w="1723" w:type="dxa"/>
            <w:vAlign w:val="center"/>
          </w:tcPr>
          <w:p w:rsidR="00E77AF3" w:rsidRDefault="0059002B">
            <w:pPr>
              <w:jc w:val="center"/>
              <w:rPr>
                <w:rFonts w:ascii="宋体"/>
                <w:sz w:val="24"/>
              </w:rPr>
            </w:pPr>
            <w:r>
              <w:rPr>
                <w:rFonts w:ascii="宋体" w:hAnsi="宋体" w:hint="eastAsia"/>
                <w:sz w:val="24"/>
              </w:rPr>
              <w:t>拟选择单位</w:t>
            </w:r>
          </w:p>
        </w:tc>
        <w:tc>
          <w:tcPr>
            <w:tcW w:w="7510" w:type="dxa"/>
            <w:gridSpan w:val="5"/>
            <w:vAlign w:val="center"/>
          </w:tcPr>
          <w:p w:rsidR="00E77AF3" w:rsidRDefault="0059002B">
            <w:pPr>
              <w:rPr>
                <w:rFonts w:ascii="宋体"/>
                <w:sz w:val="24"/>
              </w:rPr>
            </w:pPr>
            <w:r>
              <w:rPr>
                <w:rFonts w:ascii="宋体" w:hAnsi="宋体" w:hint="eastAsia"/>
                <w:color w:val="FF0000"/>
                <w:sz w:val="24"/>
              </w:rPr>
              <w:t>合肥</w:t>
            </w:r>
            <w:r>
              <w:rPr>
                <w:rFonts w:ascii="宋体" w:hAnsi="宋体"/>
                <w:color w:val="FF0000"/>
                <w:sz w:val="24"/>
              </w:rPr>
              <w:t>XXXXX</w:t>
            </w:r>
            <w:r>
              <w:rPr>
                <w:rFonts w:ascii="宋体" w:hAnsi="宋体" w:hint="eastAsia"/>
                <w:color w:val="FF0000"/>
                <w:sz w:val="24"/>
              </w:rPr>
              <w:t>有限公司（承接单位）</w:t>
            </w:r>
          </w:p>
        </w:tc>
      </w:tr>
      <w:tr w:rsidR="00E77AF3">
        <w:trPr>
          <w:cantSplit/>
          <w:trHeight w:val="771"/>
          <w:jc w:val="center"/>
        </w:trPr>
        <w:tc>
          <w:tcPr>
            <w:tcW w:w="1723" w:type="dxa"/>
            <w:vAlign w:val="center"/>
          </w:tcPr>
          <w:p w:rsidR="00E77AF3" w:rsidRDefault="0059002B">
            <w:pPr>
              <w:jc w:val="center"/>
              <w:rPr>
                <w:rFonts w:ascii="宋体"/>
                <w:sz w:val="24"/>
              </w:rPr>
            </w:pPr>
            <w:r>
              <w:rPr>
                <w:rFonts w:ascii="宋体" w:hAnsi="宋体" w:hint="eastAsia"/>
                <w:sz w:val="24"/>
              </w:rPr>
              <w:t>金额</w:t>
            </w:r>
          </w:p>
        </w:tc>
        <w:tc>
          <w:tcPr>
            <w:tcW w:w="7510" w:type="dxa"/>
            <w:gridSpan w:val="5"/>
            <w:vAlign w:val="center"/>
          </w:tcPr>
          <w:p w:rsidR="00E77AF3" w:rsidRDefault="0059002B">
            <w:pPr>
              <w:jc w:val="left"/>
              <w:rPr>
                <w:rFonts w:ascii="宋体"/>
                <w:sz w:val="24"/>
              </w:rPr>
            </w:pPr>
            <w:r>
              <w:rPr>
                <w:rFonts w:ascii="宋体" w:hAnsi="宋体" w:hint="eastAsia"/>
                <w:sz w:val="24"/>
              </w:rPr>
              <w:t>小写：</w:t>
            </w:r>
            <w:r>
              <w:rPr>
                <w:rFonts w:ascii="宋体" w:hAnsi="宋体"/>
                <w:sz w:val="24"/>
                <w:u w:val="single"/>
              </w:rPr>
              <w:t xml:space="preserve">          </w:t>
            </w:r>
            <w:r>
              <w:rPr>
                <w:rFonts w:ascii="宋体" w:hAnsi="宋体"/>
                <w:sz w:val="24"/>
              </w:rPr>
              <w:t xml:space="preserve">          </w:t>
            </w:r>
            <w:r>
              <w:rPr>
                <w:rFonts w:ascii="宋体" w:hAnsi="宋体" w:hint="eastAsia"/>
                <w:sz w:val="24"/>
              </w:rPr>
              <w:t>大写：</w:t>
            </w:r>
            <w:r>
              <w:rPr>
                <w:rFonts w:ascii="宋体" w:hAnsi="宋体"/>
                <w:sz w:val="24"/>
              </w:rPr>
              <w:t xml:space="preserve">    </w:t>
            </w:r>
            <w:r>
              <w:rPr>
                <w:rFonts w:ascii="宋体" w:hAnsi="宋体"/>
                <w:sz w:val="24"/>
                <w:u w:val="single"/>
              </w:rPr>
              <w:t xml:space="preserve">                </w:t>
            </w:r>
            <w:r>
              <w:rPr>
                <w:rFonts w:ascii="宋体" w:hAnsi="宋体" w:hint="eastAsia"/>
                <w:sz w:val="24"/>
              </w:rPr>
              <w:t>圆整</w:t>
            </w:r>
          </w:p>
        </w:tc>
      </w:tr>
      <w:tr w:rsidR="00E77AF3">
        <w:trPr>
          <w:cantSplit/>
          <w:trHeight w:val="2251"/>
          <w:jc w:val="center"/>
        </w:trPr>
        <w:tc>
          <w:tcPr>
            <w:tcW w:w="1723" w:type="dxa"/>
            <w:vAlign w:val="center"/>
          </w:tcPr>
          <w:p w:rsidR="00E77AF3" w:rsidRDefault="0059002B">
            <w:pPr>
              <w:ind w:right="-57"/>
              <w:rPr>
                <w:rFonts w:ascii="宋体"/>
                <w:sz w:val="24"/>
              </w:rPr>
            </w:pPr>
            <w:r>
              <w:rPr>
                <w:rFonts w:ascii="宋体" w:hAnsi="宋体" w:hint="eastAsia"/>
                <w:sz w:val="24"/>
              </w:rPr>
              <w:t>合同内容简要</w:t>
            </w:r>
          </w:p>
        </w:tc>
        <w:tc>
          <w:tcPr>
            <w:tcW w:w="7510" w:type="dxa"/>
            <w:gridSpan w:val="5"/>
          </w:tcPr>
          <w:p w:rsidR="00E77AF3" w:rsidRDefault="00E77AF3">
            <w:pPr>
              <w:rPr>
                <w:rFonts w:ascii="宋体"/>
                <w:sz w:val="24"/>
              </w:rPr>
            </w:pPr>
          </w:p>
          <w:p w:rsidR="00E77AF3" w:rsidRDefault="0059002B">
            <w:pPr>
              <w:rPr>
                <w:rFonts w:ascii="宋体"/>
                <w:sz w:val="24"/>
              </w:rPr>
            </w:pPr>
            <w:r>
              <w:rPr>
                <w:rFonts w:ascii="宋体" w:hAnsi="宋体"/>
                <w:sz w:val="24"/>
              </w:rPr>
              <w:t>1</w:t>
            </w:r>
            <w:r>
              <w:rPr>
                <w:rFonts w:ascii="宋体" w:hAnsi="宋体" w:hint="eastAsia"/>
                <w:sz w:val="24"/>
              </w:rPr>
              <w:t>、项目总价：</w:t>
            </w:r>
            <w:r>
              <w:rPr>
                <w:rFonts w:ascii="宋体" w:hAnsi="宋体"/>
                <w:sz w:val="24"/>
                <w:u w:val="single"/>
              </w:rPr>
              <w:t xml:space="preserve">          </w:t>
            </w:r>
            <w:r>
              <w:rPr>
                <w:rFonts w:ascii="宋体" w:hAnsi="宋体" w:hint="eastAsia"/>
                <w:sz w:val="24"/>
              </w:rPr>
              <w:t>元</w:t>
            </w:r>
          </w:p>
          <w:p w:rsidR="00E77AF3" w:rsidRDefault="0059002B">
            <w:pPr>
              <w:rPr>
                <w:rFonts w:ascii="宋体"/>
                <w:sz w:val="24"/>
              </w:rPr>
            </w:pPr>
            <w:r>
              <w:rPr>
                <w:rFonts w:ascii="宋体" w:hAnsi="宋体"/>
                <w:sz w:val="24"/>
              </w:rPr>
              <w:t>2</w:t>
            </w:r>
            <w:r>
              <w:rPr>
                <w:rFonts w:ascii="宋体" w:hAnsi="宋体" w:hint="eastAsia"/>
                <w:sz w:val="24"/>
              </w:rPr>
              <w:t>、付款方式：验收合格开具有效发票后第一次验收合格支付全款</w:t>
            </w:r>
            <w:r>
              <w:rPr>
                <w:rFonts w:ascii="宋体" w:hAnsi="宋体"/>
                <w:sz w:val="24"/>
              </w:rPr>
              <w:t>80%</w:t>
            </w:r>
            <w:r>
              <w:rPr>
                <w:rFonts w:ascii="宋体" w:hAnsi="宋体" w:hint="eastAsia"/>
                <w:sz w:val="24"/>
              </w:rPr>
              <w:t>，第二次验收合格支付全款</w:t>
            </w:r>
            <w:r>
              <w:rPr>
                <w:rFonts w:ascii="宋体" w:hAnsi="宋体"/>
                <w:sz w:val="24"/>
              </w:rPr>
              <w:t>20%</w:t>
            </w:r>
            <w:r>
              <w:rPr>
                <w:rFonts w:ascii="宋体" w:hAnsi="宋体" w:hint="eastAsia"/>
                <w:sz w:val="24"/>
              </w:rPr>
              <w:t>。</w:t>
            </w:r>
          </w:p>
          <w:p w:rsidR="00E77AF3" w:rsidRDefault="0059002B">
            <w:pPr>
              <w:rPr>
                <w:rFonts w:ascii="宋体"/>
                <w:sz w:val="24"/>
              </w:rPr>
            </w:pPr>
            <w:r>
              <w:rPr>
                <w:rFonts w:ascii="宋体" w:hAnsi="宋体"/>
                <w:sz w:val="24"/>
              </w:rPr>
              <w:t>3</w:t>
            </w:r>
            <w:r>
              <w:rPr>
                <w:rFonts w:ascii="宋体" w:hAnsi="宋体" w:hint="eastAsia"/>
                <w:sz w:val="24"/>
              </w:rPr>
              <w:t>、施工时间：【</w:t>
            </w:r>
            <w:r>
              <w:rPr>
                <w:rFonts w:ascii="宋体" w:hAnsi="宋体"/>
                <w:sz w:val="24"/>
              </w:rPr>
              <w:t xml:space="preserve">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r>
              <w:rPr>
                <w:rFonts w:ascii="宋体" w:hAnsi="宋体"/>
                <w:sz w:val="24"/>
              </w:rPr>
              <w:t>—</w:t>
            </w:r>
            <w:r>
              <w:rPr>
                <w:rFonts w:ascii="宋体" w:hAnsi="宋体" w:hint="eastAsia"/>
                <w:sz w:val="24"/>
              </w:rPr>
              <w:t>【</w:t>
            </w:r>
            <w:r>
              <w:rPr>
                <w:rFonts w:ascii="宋体" w:hAnsi="宋体"/>
                <w:sz w:val="24"/>
              </w:rPr>
              <w:t xml:space="preserve">  </w:t>
            </w:r>
            <w:r>
              <w:rPr>
                <w:rFonts w:ascii="宋体" w:hAnsi="宋体" w:hint="eastAsia"/>
                <w:sz w:val="24"/>
              </w:rPr>
              <w:t>】年【</w:t>
            </w:r>
            <w:r>
              <w:rPr>
                <w:rFonts w:ascii="宋体" w:hAnsi="宋体"/>
                <w:sz w:val="24"/>
              </w:rPr>
              <w:t xml:space="preserve">   </w:t>
            </w:r>
            <w:r>
              <w:rPr>
                <w:rFonts w:ascii="宋体" w:hAnsi="宋体" w:hint="eastAsia"/>
                <w:sz w:val="24"/>
              </w:rPr>
              <w:t>】月【</w:t>
            </w:r>
            <w:r>
              <w:rPr>
                <w:rFonts w:ascii="宋体" w:hAnsi="宋体"/>
                <w:sz w:val="24"/>
              </w:rPr>
              <w:t xml:space="preserve"> </w:t>
            </w:r>
            <w:r>
              <w:rPr>
                <w:rFonts w:ascii="宋体" w:hAnsi="宋体" w:hint="eastAsia"/>
                <w:sz w:val="24"/>
              </w:rPr>
              <w:t>】日</w:t>
            </w:r>
            <w:r>
              <w:rPr>
                <w:rFonts w:ascii="宋体" w:hAnsi="宋体"/>
                <w:sz w:val="24"/>
              </w:rPr>
              <w:t xml:space="preserve"> </w:t>
            </w:r>
            <w:r>
              <w:rPr>
                <w:rFonts w:ascii="宋体" w:hAnsi="宋体" w:hint="eastAsia"/>
                <w:sz w:val="24"/>
              </w:rPr>
              <w:t>共【</w:t>
            </w:r>
            <w:r>
              <w:rPr>
                <w:rFonts w:ascii="宋体" w:hAnsi="宋体"/>
                <w:sz w:val="24"/>
              </w:rPr>
              <w:t xml:space="preserve"> </w:t>
            </w:r>
            <w:r>
              <w:rPr>
                <w:rFonts w:ascii="宋体" w:hAnsi="宋体" w:hint="eastAsia"/>
                <w:sz w:val="24"/>
              </w:rPr>
              <w:t>】日</w:t>
            </w:r>
          </w:p>
          <w:p w:rsidR="00E77AF3" w:rsidRDefault="0059002B">
            <w:pPr>
              <w:rPr>
                <w:rFonts w:ascii="宋体"/>
                <w:szCs w:val="21"/>
              </w:rPr>
            </w:pPr>
            <w:r>
              <w:rPr>
                <w:rFonts w:ascii="宋体" w:hAnsi="宋体"/>
                <w:sz w:val="24"/>
              </w:rPr>
              <w:t>4</w:t>
            </w:r>
            <w:r>
              <w:rPr>
                <w:rFonts w:ascii="宋体" w:hAnsi="宋体" w:hint="eastAsia"/>
                <w:sz w:val="24"/>
              </w:rPr>
              <w:t>、其中</w:t>
            </w:r>
            <w:r>
              <w:rPr>
                <w:rFonts w:ascii="宋体" w:hAnsi="宋体"/>
                <w:sz w:val="24"/>
                <w:u w:val="single"/>
              </w:rPr>
              <w:t xml:space="preserve">      </w:t>
            </w:r>
            <w:r>
              <w:rPr>
                <w:rFonts w:ascii="宋体" w:hAnsi="宋体" w:hint="eastAsia"/>
                <w:sz w:val="24"/>
              </w:rPr>
              <w:t>项目维保时间</w:t>
            </w:r>
            <w:r>
              <w:rPr>
                <w:rFonts w:ascii="宋体" w:hAnsi="宋体"/>
                <w:sz w:val="24"/>
                <w:u w:val="single"/>
              </w:rPr>
              <w:t xml:space="preserve">   </w:t>
            </w:r>
            <w:r>
              <w:rPr>
                <w:rFonts w:ascii="宋体" w:hAnsi="宋体" w:hint="eastAsia"/>
                <w:sz w:val="24"/>
              </w:rPr>
              <w:t>月，承接单位在此期间进行工程质量、安全维护。</w:t>
            </w:r>
          </w:p>
        </w:tc>
      </w:tr>
      <w:tr w:rsidR="00E77AF3">
        <w:trPr>
          <w:cantSplit/>
          <w:trHeight w:hRule="exact" w:val="1115"/>
          <w:jc w:val="center"/>
        </w:trPr>
        <w:tc>
          <w:tcPr>
            <w:tcW w:w="1723" w:type="dxa"/>
            <w:vAlign w:val="center"/>
          </w:tcPr>
          <w:p w:rsidR="00E77AF3" w:rsidRDefault="0059002B">
            <w:pPr>
              <w:ind w:left="-57" w:right="-57"/>
              <w:jc w:val="center"/>
              <w:rPr>
                <w:rFonts w:ascii="宋体"/>
                <w:sz w:val="24"/>
              </w:rPr>
            </w:pPr>
            <w:r>
              <w:rPr>
                <w:rFonts w:ascii="宋体" w:hAnsi="宋体" w:hint="eastAsia"/>
                <w:sz w:val="24"/>
              </w:rPr>
              <w:t>询价小组会签</w:t>
            </w:r>
          </w:p>
        </w:tc>
        <w:tc>
          <w:tcPr>
            <w:tcW w:w="7510" w:type="dxa"/>
            <w:gridSpan w:val="5"/>
            <w:vAlign w:val="center"/>
          </w:tcPr>
          <w:p w:rsidR="00E77AF3" w:rsidRDefault="00E77AF3">
            <w:pPr>
              <w:rPr>
                <w:rFonts w:ascii="宋体"/>
                <w:sz w:val="24"/>
              </w:rPr>
            </w:pPr>
          </w:p>
        </w:tc>
      </w:tr>
      <w:tr w:rsidR="00E77AF3">
        <w:trPr>
          <w:cantSplit/>
          <w:trHeight w:hRule="exact" w:val="722"/>
          <w:jc w:val="center"/>
        </w:trPr>
        <w:tc>
          <w:tcPr>
            <w:tcW w:w="1723" w:type="dxa"/>
            <w:vAlign w:val="center"/>
          </w:tcPr>
          <w:p w:rsidR="00E77AF3" w:rsidRDefault="0059002B">
            <w:pPr>
              <w:ind w:left="-57" w:right="-57"/>
              <w:jc w:val="center"/>
              <w:rPr>
                <w:rFonts w:ascii="宋体"/>
                <w:sz w:val="24"/>
              </w:rPr>
            </w:pPr>
            <w:r>
              <w:rPr>
                <w:rFonts w:ascii="宋体" w:hAnsi="宋体" w:hint="eastAsia"/>
                <w:sz w:val="24"/>
              </w:rPr>
              <w:t>企业分管领导</w:t>
            </w:r>
          </w:p>
        </w:tc>
        <w:tc>
          <w:tcPr>
            <w:tcW w:w="7510" w:type="dxa"/>
            <w:gridSpan w:val="5"/>
            <w:vAlign w:val="center"/>
          </w:tcPr>
          <w:p w:rsidR="00E77AF3" w:rsidRDefault="00E77AF3">
            <w:pPr>
              <w:rPr>
                <w:rFonts w:ascii="宋体"/>
                <w:sz w:val="24"/>
              </w:rPr>
            </w:pPr>
          </w:p>
        </w:tc>
      </w:tr>
      <w:tr w:rsidR="00E77AF3">
        <w:trPr>
          <w:cantSplit/>
          <w:trHeight w:hRule="exact" w:val="825"/>
          <w:jc w:val="center"/>
        </w:trPr>
        <w:tc>
          <w:tcPr>
            <w:tcW w:w="1723" w:type="dxa"/>
            <w:vAlign w:val="center"/>
          </w:tcPr>
          <w:p w:rsidR="00E77AF3" w:rsidRDefault="0059002B">
            <w:pPr>
              <w:ind w:left="-57" w:right="-57"/>
              <w:jc w:val="center"/>
              <w:rPr>
                <w:rFonts w:ascii="宋体"/>
                <w:sz w:val="24"/>
              </w:rPr>
            </w:pPr>
            <w:r>
              <w:rPr>
                <w:rFonts w:ascii="宋体" w:hAnsi="宋体" w:hint="eastAsia"/>
                <w:sz w:val="24"/>
              </w:rPr>
              <w:t>门店总经理</w:t>
            </w:r>
          </w:p>
        </w:tc>
        <w:tc>
          <w:tcPr>
            <w:tcW w:w="7510" w:type="dxa"/>
            <w:gridSpan w:val="5"/>
            <w:vAlign w:val="center"/>
          </w:tcPr>
          <w:p w:rsidR="00E77AF3" w:rsidRDefault="00E77AF3">
            <w:pPr>
              <w:rPr>
                <w:rFonts w:ascii="宋体"/>
                <w:sz w:val="24"/>
              </w:rPr>
            </w:pPr>
          </w:p>
        </w:tc>
      </w:tr>
    </w:tbl>
    <w:p w:rsidR="00E77AF3" w:rsidRDefault="00E77AF3">
      <w:pPr>
        <w:spacing w:line="480" w:lineRule="exact"/>
        <w:ind w:leftChars="-270" w:left="-567"/>
        <w:rPr>
          <w:rFonts w:ascii="宋体"/>
          <w:color w:val="FF0000"/>
          <w:sz w:val="24"/>
        </w:rPr>
      </w:pPr>
    </w:p>
    <w:p w:rsidR="00E77AF3" w:rsidRDefault="00E77AF3">
      <w:pPr>
        <w:rPr>
          <w:sz w:val="24"/>
        </w:rPr>
      </w:pPr>
    </w:p>
    <w:p w:rsidR="00E77AF3" w:rsidRDefault="00E77AF3">
      <w:pPr>
        <w:rPr>
          <w:sz w:val="24"/>
        </w:rPr>
      </w:pPr>
    </w:p>
    <w:p w:rsidR="00E77AF3" w:rsidRDefault="00E77AF3">
      <w:pPr>
        <w:rPr>
          <w:sz w:val="24"/>
        </w:rPr>
      </w:pPr>
    </w:p>
    <w:p w:rsidR="00E77AF3" w:rsidRDefault="00E77AF3">
      <w:pPr>
        <w:rPr>
          <w:rFonts w:hAnsi="宋体"/>
          <w:b/>
          <w:bCs/>
          <w:sz w:val="24"/>
        </w:rPr>
      </w:pPr>
    </w:p>
    <w:p w:rsidR="00E77AF3" w:rsidRDefault="0059002B">
      <w:pPr>
        <w:rPr>
          <w:sz w:val="24"/>
        </w:rPr>
      </w:pPr>
      <w:r>
        <w:rPr>
          <w:rFonts w:hAnsi="宋体" w:hint="eastAsia"/>
          <w:b/>
          <w:bCs/>
          <w:sz w:val="24"/>
        </w:rPr>
        <w:lastRenderedPageBreak/>
        <w:t>附件五</w:t>
      </w:r>
      <w:r>
        <w:rPr>
          <w:rFonts w:hint="eastAsia"/>
          <w:b/>
          <w:bCs/>
          <w:sz w:val="24"/>
        </w:rPr>
        <w:t>：验收单</w:t>
      </w:r>
    </w:p>
    <w:tbl>
      <w:tblPr>
        <w:tblpPr w:leftFromText="180" w:rightFromText="180" w:vertAnchor="text" w:horzAnchor="page" w:tblpX="1238" w:tblpY="303"/>
        <w:tblOverlap w:val="never"/>
        <w:tblW w:w="9340" w:type="dxa"/>
        <w:tblLayout w:type="fixed"/>
        <w:tblCellMar>
          <w:top w:w="15" w:type="dxa"/>
          <w:left w:w="15" w:type="dxa"/>
          <w:bottom w:w="15" w:type="dxa"/>
          <w:right w:w="15" w:type="dxa"/>
        </w:tblCellMar>
        <w:tblLook w:val="04A0"/>
      </w:tblPr>
      <w:tblGrid>
        <w:gridCol w:w="2711"/>
        <w:gridCol w:w="6629"/>
      </w:tblGrid>
      <w:tr w:rsidR="00E77AF3">
        <w:trPr>
          <w:trHeight w:val="1096"/>
        </w:trPr>
        <w:tc>
          <w:tcPr>
            <w:tcW w:w="9340" w:type="dxa"/>
            <w:gridSpan w:val="2"/>
            <w:tcBorders>
              <w:bottom w:val="single" w:sz="4" w:space="0" w:color="000000"/>
            </w:tcBorders>
            <w:vAlign w:val="bottom"/>
          </w:tcPr>
          <w:p w:rsidR="00E77AF3" w:rsidRDefault="0059002B">
            <w:pPr>
              <w:widowControl/>
              <w:jc w:val="center"/>
              <w:textAlignment w:val="bottom"/>
              <w:rPr>
                <w:rFonts w:ascii="宋体" w:cs="宋体"/>
                <w:b/>
                <w:color w:val="000000"/>
                <w:sz w:val="28"/>
                <w:szCs w:val="28"/>
              </w:rPr>
            </w:pPr>
            <w:r>
              <w:rPr>
                <w:rFonts w:ascii="宋体" w:hAnsi="宋体" w:cs="宋体" w:hint="eastAsia"/>
                <w:b/>
                <w:color w:val="000000"/>
                <w:kern w:val="0"/>
                <w:sz w:val="28"/>
                <w:szCs w:val="28"/>
              </w:rPr>
              <w:t>合肥百大集团股份有限公司</w:t>
            </w:r>
            <w:r>
              <w:rPr>
                <w:rFonts w:ascii="宋体" w:hAnsi="宋体" w:cs="宋体"/>
                <w:b/>
                <w:color w:val="000000"/>
                <w:kern w:val="0"/>
                <w:sz w:val="28"/>
                <w:szCs w:val="28"/>
              </w:rPr>
              <w:t>——</w:t>
            </w:r>
            <w:r>
              <w:rPr>
                <w:rFonts w:ascii="宋体" w:hAnsi="宋体" w:cs="宋体" w:hint="eastAsia"/>
                <w:b/>
                <w:color w:val="000000"/>
                <w:kern w:val="0"/>
                <w:sz w:val="28"/>
                <w:szCs w:val="28"/>
              </w:rPr>
              <w:t>美陈装饰验收单</w:t>
            </w:r>
          </w:p>
        </w:tc>
      </w:tr>
      <w:tr w:rsidR="00E77AF3">
        <w:trPr>
          <w:trHeight w:val="724"/>
        </w:trPr>
        <w:tc>
          <w:tcPr>
            <w:tcW w:w="2711"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000000"/>
                <w:sz w:val="24"/>
              </w:rPr>
            </w:pPr>
            <w:r>
              <w:rPr>
                <w:rFonts w:ascii="宋体" w:hAnsi="宋体" w:cs="宋体" w:hint="eastAsia"/>
                <w:color w:val="000000"/>
                <w:kern w:val="0"/>
                <w:sz w:val="24"/>
              </w:rPr>
              <w:t>项目名称</w:t>
            </w:r>
          </w:p>
        </w:tc>
        <w:tc>
          <w:tcPr>
            <w:tcW w:w="6629"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FF0000"/>
                <w:sz w:val="24"/>
              </w:rPr>
            </w:pPr>
            <w:r>
              <w:rPr>
                <w:rFonts w:ascii="宋体" w:hAnsi="宋体" w:cs="宋体" w:hint="eastAsia"/>
                <w:color w:val="FF0000"/>
                <w:kern w:val="0"/>
                <w:sz w:val="24"/>
              </w:rPr>
              <w:t>门店全称</w:t>
            </w:r>
            <w:r>
              <w:rPr>
                <w:rFonts w:ascii="宋体" w:hAnsi="宋体" w:cs="宋体"/>
                <w:color w:val="FF0000"/>
                <w:kern w:val="0"/>
                <w:sz w:val="24"/>
              </w:rPr>
              <w:t>+</w:t>
            </w:r>
            <w:r>
              <w:rPr>
                <w:rFonts w:ascii="宋体" w:hAnsi="宋体" w:cs="宋体" w:hint="eastAsia"/>
                <w:color w:val="FF0000"/>
                <w:kern w:val="0"/>
                <w:sz w:val="24"/>
              </w:rPr>
              <w:t>项目名称</w:t>
            </w:r>
            <w:r>
              <w:rPr>
                <w:rFonts w:ascii="宋体" w:hAnsi="宋体" w:cs="宋体"/>
                <w:color w:val="FF0000"/>
                <w:kern w:val="0"/>
                <w:sz w:val="24"/>
              </w:rPr>
              <w:t>****</w:t>
            </w:r>
            <w:r>
              <w:rPr>
                <w:rFonts w:ascii="宋体" w:hAnsi="宋体" w:cs="宋体" w:hint="eastAsia"/>
                <w:color w:val="000000"/>
                <w:kern w:val="0"/>
                <w:sz w:val="24"/>
              </w:rPr>
              <w:t>美陈装饰项目</w:t>
            </w:r>
          </w:p>
        </w:tc>
      </w:tr>
      <w:tr w:rsidR="00E77AF3">
        <w:trPr>
          <w:trHeight w:val="534"/>
        </w:trPr>
        <w:tc>
          <w:tcPr>
            <w:tcW w:w="2711"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000000"/>
                <w:sz w:val="24"/>
              </w:rPr>
            </w:pPr>
            <w:r>
              <w:rPr>
                <w:rFonts w:ascii="宋体" w:hAnsi="宋体" w:cs="宋体" w:hint="eastAsia"/>
                <w:color w:val="000000"/>
                <w:kern w:val="0"/>
                <w:sz w:val="24"/>
              </w:rPr>
              <w:t>供应商名称</w:t>
            </w:r>
          </w:p>
        </w:tc>
        <w:tc>
          <w:tcPr>
            <w:tcW w:w="6629"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FF0000"/>
                <w:sz w:val="24"/>
              </w:rPr>
            </w:pPr>
            <w:r>
              <w:rPr>
                <w:rFonts w:ascii="宋体" w:hAnsi="宋体" w:cs="宋体" w:hint="eastAsia"/>
                <w:color w:val="FF0000"/>
                <w:sz w:val="24"/>
              </w:rPr>
              <w:t>承接方公司全称称</w:t>
            </w:r>
          </w:p>
        </w:tc>
      </w:tr>
      <w:tr w:rsidR="00E77AF3">
        <w:trPr>
          <w:trHeight w:val="510"/>
        </w:trPr>
        <w:tc>
          <w:tcPr>
            <w:tcW w:w="2711"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000000"/>
                <w:sz w:val="24"/>
              </w:rPr>
            </w:pPr>
            <w:r>
              <w:rPr>
                <w:rFonts w:ascii="宋体" w:hAnsi="宋体" w:cs="宋体" w:hint="eastAsia"/>
                <w:color w:val="000000"/>
                <w:kern w:val="0"/>
                <w:sz w:val="24"/>
              </w:rPr>
              <w:t>供应商联系人及电话</w:t>
            </w:r>
          </w:p>
        </w:tc>
        <w:tc>
          <w:tcPr>
            <w:tcW w:w="6629"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FF0000"/>
                <w:sz w:val="24"/>
              </w:rPr>
            </w:pPr>
            <w:r>
              <w:rPr>
                <w:rFonts w:ascii="宋体" w:hAnsi="宋体" w:cs="宋体" w:hint="eastAsia"/>
                <w:color w:val="FF0000"/>
                <w:kern w:val="0"/>
                <w:sz w:val="24"/>
              </w:rPr>
              <w:t>负责人姓名</w:t>
            </w:r>
            <w:r>
              <w:rPr>
                <w:rFonts w:ascii="宋体" w:hAnsi="宋体" w:cs="宋体"/>
                <w:color w:val="FF0000"/>
                <w:kern w:val="0"/>
                <w:sz w:val="24"/>
              </w:rPr>
              <w:t xml:space="preserve">   </w:t>
            </w:r>
            <w:r>
              <w:rPr>
                <w:rFonts w:ascii="宋体" w:hAnsi="宋体" w:cs="宋体" w:hint="eastAsia"/>
                <w:color w:val="FF0000"/>
                <w:kern w:val="0"/>
                <w:sz w:val="24"/>
              </w:rPr>
              <w:t>联系方式</w:t>
            </w:r>
          </w:p>
        </w:tc>
      </w:tr>
      <w:tr w:rsidR="00E77AF3">
        <w:trPr>
          <w:trHeight w:val="2244"/>
        </w:trPr>
        <w:tc>
          <w:tcPr>
            <w:tcW w:w="2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77AF3" w:rsidRDefault="0059002B">
            <w:pPr>
              <w:widowControl/>
              <w:jc w:val="center"/>
              <w:textAlignment w:val="center"/>
              <w:rPr>
                <w:rFonts w:ascii="宋体" w:cs="宋体"/>
                <w:color w:val="000000"/>
                <w:kern w:val="0"/>
                <w:sz w:val="24"/>
              </w:rPr>
            </w:pPr>
            <w:r>
              <w:rPr>
                <w:rFonts w:ascii="宋体" w:hAnsi="宋体" w:cs="宋体" w:hint="eastAsia"/>
                <w:color w:val="000000"/>
                <w:kern w:val="0"/>
                <w:sz w:val="24"/>
              </w:rPr>
              <w:t>制作、安装时间</w:t>
            </w:r>
            <w:r>
              <w:rPr>
                <w:rFonts w:ascii="宋体" w:cs="宋体"/>
                <w:color w:val="000000"/>
                <w:kern w:val="0"/>
                <w:sz w:val="24"/>
              </w:rPr>
              <w:br/>
            </w:r>
            <w:r>
              <w:rPr>
                <w:rFonts w:ascii="宋体" w:hAnsi="宋体" w:cs="宋体" w:hint="eastAsia"/>
                <w:color w:val="000000"/>
                <w:kern w:val="0"/>
                <w:sz w:val="24"/>
              </w:rPr>
              <w:t>（合同约定</w:t>
            </w:r>
            <w:r>
              <w:rPr>
                <w:rFonts w:ascii="宋体" w:hAnsi="宋体" w:cs="宋体"/>
                <w:color w:val="000000"/>
                <w:kern w:val="0"/>
                <w:sz w:val="24"/>
              </w:rPr>
              <w:t>/</w:t>
            </w:r>
            <w:r>
              <w:rPr>
                <w:rFonts w:ascii="宋体" w:hAnsi="宋体" w:cs="宋体" w:hint="eastAsia"/>
                <w:color w:val="000000"/>
                <w:kern w:val="0"/>
                <w:sz w:val="24"/>
              </w:rPr>
              <w:t>实际）</w:t>
            </w:r>
          </w:p>
        </w:tc>
        <w:tc>
          <w:tcPr>
            <w:tcW w:w="66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77AF3" w:rsidRDefault="00E77AF3">
            <w:pPr>
              <w:widowControl/>
              <w:jc w:val="left"/>
              <w:textAlignment w:val="center"/>
              <w:rPr>
                <w:rFonts w:ascii="宋体" w:cs="宋体"/>
                <w:kern w:val="0"/>
                <w:sz w:val="24"/>
              </w:rPr>
            </w:pPr>
          </w:p>
          <w:p w:rsidR="00E77AF3" w:rsidRDefault="0059002B">
            <w:pPr>
              <w:widowControl/>
              <w:jc w:val="left"/>
              <w:textAlignment w:val="center"/>
              <w:rPr>
                <w:rFonts w:ascii="宋体" w:cs="宋体"/>
                <w:kern w:val="0"/>
                <w:sz w:val="24"/>
              </w:rPr>
            </w:pPr>
            <w:r>
              <w:rPr>
                <w:rFonts w:ascii="宋体" w:hAnsi="宋体" w:cs="宋体" w:hint="eastAsia"/>
                <w:kern w:val="0"/>
                <w:sz w:val="24"/>
              </w:rPr>
              <w:t>合同开始时间：</w:t>
            </w:r>
            <w:r>
              <w:rPr>
                <w:rFonts w:ascii="宋体" w:hAnsi="宋体" w:cs="宋体"/>
                <w:kern w:val="0"/>
                <w:sz w:val="24"/>
              </w:rPr>
              <w:t xml:space="preserve">           </w:t>
            </w:r>
            <w:r>
              <w:rPr>
                <w:rFonts w:ascii="宋体" w:hAnsi="宋体" w:cs="宋体" w:hint="eastAsia"/>
                <w:kern w:val="0"/>
                <w:sz w:val="24"/>
              </w:rPr>
              <w:t>结束时间：</w:t>
            </w:r>
            <w:r>
              <w:rPr>
                <w:rFonts w:ascii="宋体" w:hAnsi="宋体" w:cs="宋体"/>
                <w:kern w:val="0"/>
                <w:sz w:val="24"/>
              </w:rPr>
              <w:t xml:space="preserve"> </w:t>
            </w:r>
          </w:p>
          <w:p w:rsidR="00E77AF3" w:rsidRDefault="00E77AF3">
            <w:pPr>
              <w:widowControl/>
              <w:jc w:val="left"/>
              <w:textAlignment w:val="center"/>
              <w:rPr>
                <w:rFonts w:ascii="宋体" w:cs="宋体"/>
                <w:kern w:val="0"/>
                <w:sz w:val="24"/>
              </w:rPr>
            </w:pPr>
          </w:p>
          <w:p w:rsidR="00E77AF3" w:rsidRDefault="0059002B">
            <w:pPr>
              <w:widowControl/>
              <w:jc w:val="left"/>
              <w:textAlignment w:val="center"/>
              <w:rPr>
                <w:rFonts w:ascii="宋体" w:cs="宋体"/>
                <w:kern w:val="0"/>
                <w:sz w:val="24"/>
              </w:rPr>
            </w:pPr>
            <w:r>
              <w:rPr>
                <w:rFonts w:ascii="宋体" w:hAnsi="宋体" w:cs="宋体" w:hint="eastAsia"/>
                <w:kern w:val="0"/>
                <w:sz w:val="24"/>
              </w:rPr>
              <w:t>实际开始时间：</w:t>
            </w:r>
            <w:r>
              <w:rPr>
                <w:rFonts w:ascii="宋体" w:hAnsi="宋体" w:cs="宋体"/>
                <w:kern w:val="0"/>
                <w:sz w:val="24"/>
              </w:rPr>
              <w:t xml:space="preserve">           </w:t>
            </w:r>
            <w:r>
              <w:rPr>
                <w:rFonts w:ascii="宋体" w:hAnsi="宋体" w:cs="宋体" w:hint="eastAsia"/>
                <w:kern w:val="0"/>
                <w:sz w:val="24"/>
              </w:rPr>
              <w:t>结束时间：</w:t>
            </w:r>
            <w:r>
              <w:rPr>
                <w:rFonts w:ascii="宋体" w:hAnsi="宋体" w:cs="宋体"/>
                <w:kern w:val="0"/>
                <w:sz w:val="24"/>
              </w:rPr>
              <w:t xml:space="preserve"> </w:t>
            </w:r>
          </w:p>
          <w:p w:rsidR="00E77AF3" w:rsidRDefault="00E77AF3">
            <w:pPr>
              <w:widowControl/>
              <w:jc w:val="left"/>
              <w:textAlignment w:val="center"/>
              <w:rPr>
                <w:rFonts w:ascii="宋体" w:cs="宋体"/>
                <w:kern w:val="0"/>
                <w:sz w:val="24"/>
              </w:rPr>
            </w:pPr>
          </w:p>
          <w:p w:rsidR="00E77AF3" w:rsidRDefault="0059002B">
            <w:pPr>
              <w:widowControl/>
              <w:jc w:val="left"/>
              <w:textAlignment w:val="center"/>
              <w:rPr>
                <w:rFonts w:ascii="宋体" w:cs="宋体"/>
                <w:color w:val="000000"/>
                <w:kern w:val="0"/>
                <w:sz w:val="24"/>
              </w:rPr>
            </w:pPr>
            <w:r>
              <w:rPr>
                <w:rFonts w:ascii="宋体" w:hAnsi="宋体" w:cs="宋体" w:hint="eastAsia"/>
                <w:kern w:val="0"/>
                <w:sz w:val="24"/>
              </w:rPr>
              <w:t>工期是否</w:t>
            </w:r>
            <w:r>
              <w:rPr>
                <w:rFonts w:ascii="宋体" w:cs="宋体" w:hint="eastAsia"/>
                <w:bCs/>
                <w:sz w:val="24"/>
              </w:rPr>
              <w:t>按合同约定时间完成</w:t>
            </w:r>
            <w:r>
              <w:rPr>
                <w:rFonts w:ascii="宋体" w:cs="宋体"/>
                <w:bCs/>
                <w:sz w:val="24"/>
              </w:rPr>
              <w:t xml:space="preserve">             </w:t>
            </w:r>
            <w:r>
              <w:rPr>
                <w:rFonts w:ascii="宋体" w:cs="宋体" w:hint="eastAsia"/>
                <w:bCs/>
                <w:sz w:val="24"/>
              </w:rPr>
              <w:t>是□</w:t>
            </w:r>
            <w:r>
              <w:rPr>
                <w:rFonts w:ascii="宋体" w:cs="宋体"/>
                <w:bCs/>
                <w:sz w:val="24"/>
              </w:rPr>
              <w:t xml:space="preserve">    </w:t>
            </w:r>
            <w:r>
              <w:rPr>
                <w:rFonts w:ascii="宋体" w:cs="宋体" w:hint="eastAsia"/>
                <w:bCs/>
                <w:sz w:val="24"/>
              </w:rPr>
              <w:t>否□</w:t>
            </w:r>
            <w:r>
              <w:rPr>
                <w:rFonts w:ascii="宋体" w:hAnsi="宋体" w:cs="宋体"/>
                <w:kern w:val="0"/>
                <w:sz w:val="24"/>
              </w:rPr>
              <w:t xml:space="preserve">  </w:t>
            </w:r>
            <w:r>
              <w:rPr>
                <w:rFonts w:ascii="宋体" w:hAnsi="宋体" w:cs="宋体"/>
                <w:color w:val="FF0000"/>
                <w:kern w:val="0"/>
                <w:sz w:val="24"/>
              </w:rPr>
              <w:t xml:space="preserve">    </w:t>
            </w:r>
          </w:p>
        </w:tc>
      </w:tr>
      <w:tr w:rsidR="00E77AF3">
        <w:trPr>
          <w:trHeight w:val="525"/>
        </w:trPr>
        <w:tc>
          <w:tcPr>
            <w:tcW w:w="2711"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000000"/>
                <w:sz w:val="24"/>
              </w:rPr>
            </w:pPr>
            <w:r>
              <w:rPr>
                <w:rFonts w:ascii="宋体" w:hAnsi="宋体" w:cs="宋体" w:hint="eastAsia"/>
                <w:color w:val="000000"/>
                <w:kern w:val="0"/>
                <w:sz w:val="24"/>
              </w:rPr>
              <w:t>验收时间</w:t>
            </w:r>
          </w:p>
        </w:tc>
        <w:tc>
          <w:tcPr>
            <w:tcW w:w="6629"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FF0000"/>
                <w:sz w:val="24"/>
              </w:rPr>
            </w:pPr>
            <w:r>
              <w:rPr>
                <w:rFonts w:ascii="宋体" w:hAnsi="宋体" w:cs="宋体"/>
                <w:color w:val="FF0000"/>
                <w:kern w:val="0"/>
                <w:sz w:val="24"/>
              </w:rPr>
              <w:t>*</w:t>
            </w:r>
            <w:r>
              <w:rPr>
                <w:rFonts w:ascii="宋体" w:hAnsi="宋体" w:cs="宋体" w:hint="eastAsia"/>
                <w:color w:val="FF0000"/>
                <w:kern w:val="0"/>
                <w:sz w:val="24"/>
              </w:rPr>
              <w:t>月</w:t>
            </w:r>
            <w:r>
              <w:rPr>
                <w:rFonts w:ascii="宋体" w:hAnsi="宋体" w:cs="宋体"/>
                <w:color w:val="FF0000"/>
                <w:kern w:val="0"/>
                <w:sz w:val="24"/>
              </w:rPr>
              <w:t>*</w:t>
            </w:r>
            <w:r>
              <w:rPr>
                <w:rFonts w:ascii="宋体" w:hAnsi="宋体" w:cs="宋体" w:hint="eastAsia"/>
                <w:color w:val="FF0000"/>
                <w:kern w:val="0"/>
                <w:sz w:val="24"/>
              </w:rPr>
              <w:t>日</w:t>
            </w:r>
          </w:p>
        </w:tc>
      </w:tr>
      <w:tr w:rsidR="00E77AF3">
        <w:trPr>
          <w:trHeight w:val="2766"/>
        </w:trPr>
        <w:tc>
          <w:tcPr>
            <w:tcW w:w="2711"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000000"/>
                <w:kern w:val="0"/>
                <w:sz w:val="24"/>
              </w:rPr>
            </w:pPr>
            <w:r>
              <w:rPr>
                <w:rFonts w:ascii="宋体" w:hAnsi="宋体" w:cs="宋体" w:hint="eastAsia"/>
                <w:color w:val="000000"/>
                <w:kern w:val="0"/>
                <w:sz w:val="24"/>
              </w:rPr>
              <w:t>验收情况</w:t>
            </w:r>
          </w:p>
        </w:tc>
        <w:tc>
          <w:tcPr>
            <w:tcW w:w="6629"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bCs/>
                <w:color w:val="000000"/>
                <w:kern w:val="0"/>
                <w:sz w:val="24"/>
              </w:rPr>
            </w:pPr>
            <w:r>
              <w:rPr>
                <w:rFonts w:ascii="宋体" w:hAnsi="宋体" w:cs="宋体" w:hint="eastAsia"/>
                <w:bCs/>
                <w:color w:val="000000"/>
                <w:kern w:val="0"/>
                <w:sz w:val="24"/>
              </w:rPr>
              <w:t>须拍照作为验收附件（各项不少于三张照片各角度）</w:t>
            </w:r>
          </w:p>
          <w:p w:rsidR="00E77AF3" w:rsidRDefault="0059002B">
            <w:pPr>
              <w:widowControl/>
              <w:jc w:val="center"/>
              <w:textAlignment w:val="center"/>
              <w:rPr>
                <w:rFonts w:ascii="宋体" w:cs="宋体"/>
                <w:bCs/>
                <w:color w:val="000000"/>
                <w:kern w:val="0"/>
                <w:sz w:val="24"/>
              </w:rPr>
            </w:pPr>
            <w:r>
              <w:rPr>
                <w:rFonts w:ascii="宋体" w:hAnsi="宋体" w:cs="宋体" w:hint="eastAsia"/>
                <w:bCs/>
                <w:color w:val="000000"/>
                <w:kern w:val="0"/>
                <w:sz w:val="24"/>
              </w:rPr>
              <w:t>如有其它证据需附后</w:t>
            </w:r>
          </w:p>
        </w:tc>
      </w:tr>
      <w:tr w:rsidR="00E77AF3">
        <w:trPr>
          <w:trHeight w:val="735"/>
        </w:trPr>
        <w:tc>
          <w:tcPr>
            <w:tcW w:w="2711"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ind w:firstLineChars="400" w:firstLine="960"/>
              <w:textAlignment w:val="center"/>
              <w:rPr>
                <w:rFonts w:ascii="宋体" w:cs="宋体"/>
                <w:color w:val="000000"/>
                <w:kern w:val="0"/>
                <w:sz w:val="24"/>
              </w:rPr>
            </w:pPr>
            <w:r>
              <w:rPr>
                <w:rFonts w:ascii="宋体" w:hAnsi="宋体" w:cs="宋体" w:hint="eastAsia"/>
                <w:color w:val="000000"/>
                <w:kern w:val="0"/>
                <w:sz w:val="24"/>
              </w:rPr>
              <w:t>验收意见</w:t>
            </w:r>
          </w:p>
        </w:tc>
        <w:tc>
          <w:tcPr>
            <w:tcW w:w="6629"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textAlignment w:val="center"/>
              <w:rPr>
                <w:rFonts w:ascii="宋体" w:hAnsi="宋体" w:cs="宋体"/>
                <w:bCs/>
                <w:color w:val="000000"/>
                <w:kern w:val="0"/>
                <w:sz w:val="24"/>
              </w:rPr>
            </w:pPr>
            <w:r>
              <w:rPr>
                <w:rFonts w:ascii="宋体" w:hAnsi="宋体" w:cs="宋体"/>
                <w:bCs/>
                <w:color w:val="000000"/>
                <w:kern w:val="0"/>
                <w:sz w:val="24"/>
              </w:rPr>
              <w:t xml:space="preserve">  </w:t>
            </w:r>
            <w:r>
              <w:rPr>
                <w:rFonts w:ascii="宋体" w:hAnsi="宋体" w:cs="宋体" w:hint="eastAsia"/>
                <w:bCs/>
                <w:color w:val="000000"/>
                <w:kern w:val="0"/>
                <w:sz w:val="24"/>
              </w:rPr>
              <w:t xml:space="preserve">    </w:t>
            </w:r>
          </w:p>
          <w:p w:rsidR="00E77AF3" w:rsidRDefault="0059002B">
            <w:pPr>
              <w:widowControl/>
              <w:ind w:firstLineChars="1800" w:firstLine="4320"/>
              <w:textAlignment w:val="center"/>
              <w:rPr>
                <w:rFonts w:ascii="宋体" w:cs="宋体"/>
                <w:bCs/>
                <w:color w:val="000000"/>
                <w:kern w:val="0"/>
                <w:sz w:val="24"/>
              </w:rPr>
            </w:pPr>
            <w:r>
              <w:rPr>
                <w:rFonts w:ascii="宋体" w:hAnsi="宋体" w:cs="宋体"/>
                <w:bCs/>
                <w:color w:val="000000"/>
                <w:kern w:val="0"/>
                <w:sz w:val="24"/>
              </w:rPr>
              <w:t xml:space="preserve"> </w:t>
            </w:r>
            <w:r>
              <w:rPr>
                <w:rFonts w:ascii="宋体" w:hAnsi="宋体" w:cs="宋体" w:hint="eastAsia"/>
                <w:bCs/>
                <w:color w:val="000000"/>
                <w:kern w:val="0"/>
                <w:sz w:val="24"/>
              </w:rPr>
              <w:t>验收人：</w:t>
            </w:r>
          </w:p>
        </w:tc>
      </w:tr>
      <w:tr w:rsidR="00E77AF3">
        <w:trPr>
          <w:trHeight w:val="731"/>
        </w:trPr>
        <w:tc>
          <w:tcPr>
            <w:tcW w:w="2711" w:type="dxa"/>
            <w:tcBorders>
              <w:top w:val="single" w:sz="4" w:space="0" w:color="000000"/>
              <w:left w:val="single" w:sz="4" w:space="0" w:color="000000"/>
              <w:bottom w:val="single" w:sz="4" w:space="0" w:color="000000"/>
              <w:right w:val="single" w:sz="4" w:space="0" w:color="000000"/>
            </w:tcBorders>
            <w:vAlign w:val="center"/>
          </w:tcPr>
          <w:p w:rsidR="00E77AF3" w:rsidRDefault="0059002B">
            <w:pPr>
              <w:widowControl/>
              <w:jc w:val="center"/>
              <w:textAlignment w:val="center"/>
              <w:rPr>
                <w:rFonts w:ascii="宋体" w:cs="宋体"/>
                <w:color w:val="000000"/>
                <w:sz w:val="24"/>
              </w:rPr>
            </w:pPr>
            <w:r>
              <w:rPr>
                <w:rFonts w:ascii="宋体" w:hAnsi="宋体" w:cs="宋体" w:hint="eastAsia"/>
                <w:color w:val="000000"/>
                <w:kern w:val="0"/>
                <w:sz w:val="24"/>
              </w:rPr>
              <w:t>营运部</w:t>
            </w:r>
          </w:p>
        </w:tc>
        <w:tc>
          <w:tcPr>
            <w:tcW w:w="6629" w:type="dxa"/>
            <w:tcBorders>
              <w:top w:val="single" w:sz="4" w:space="0" w:color="000000"/>
              <w:left w:val="single" w:sz="4" w:space="0" w:color="000000"/>
              <w:bottom w:val="single" w:sz="4" w:space="0" w:color="000000"/>
              <w:right w:val="single" w:sz="4" w:space="0" w:color="000000"/>
            </w:tcBorders>
            <w:vAlign w:val="center"/>
          </w:tcPr>
          <w:p w:rsidR="00E77AF3" w:rsidRDefault="00E77AF3">
            <w:pPr>
              <w:widowControl/>
              <w:jc w:val="left"/>
              <w:textAlignment w:val="center"/>
              <w:rPr>
                <w:rFonts w:ascii="宋体" w:cs="宋体"/>
                <w:color w:val="000000"/>
                <w:sz w:val="24"/>
              </w:rPr>
            </w:pPr>
          </w:p>
        </w:tc>
      </w:tr>
      <w:tr w:rsidR="00E77AF3">
        <w:trPr>
          <w:trHeight w:val="795"/>
        </w:trPr>
        <w:tc>
          <w:tcPr>
            <w:tcW w:w="2711" w:type="dxa"/>
            <w:tcBorders>
              <w:top w:val="single" w:sz="4" w:space="0" w:color="000000"/>
              <w:left w:val="single" w:sz="4" w:space="0" w:color="000000"/>
              <w:bottom w:val="single" w:sz="4" w:space="0" w:color="000000"/>
              <w:right w:val="single" w:sz="4" w:space="0" w:color="000000"/>
            </w:tcBorders>
            <w:vAlign w:val="center"/>
          </w:tcPr>
          <w:p w:rsidR="00E77AF3" w:rsidRDefault="0059002B">
            <w:pPr>
              <w:ind w:left="-57" w:right="-57"/>
              <w:jc w:val="center"/>
              <w:rPr>
                <w:rFonts w:ascii="宋体" w:cs="宋体"/>
                <w:color w:val="000000"/>
                <w:kern w:val="0"/>
                <w:sz w:val="24"/>
              </w:rPr>
            </w:pPr>
            <w:r>
              <w:rPr>
                <w:rFonts w:ascii="宋体" w:hAnsi="宋体" w:hint="eastAsia"/>
                <w:sz w:val="24"/>
              </w:rPr>
              <w:t>企业分管领导</w:t>
            </w:r>
          </w:p>
        </w:tc>
        <w:tc>
          <w:tcPr>
            <w:tcW w:w="6629" w:type="dxa"/>
            <w:tcBorders>
              <w:top w:val="single" w:sz="4" w:space="0" w:color="000000"/>
              <w:left w:val="single" w:sz="4" w:space="0" w:color="000000"/>
              <w:bottom w:val="single" w:sz="4" w:space="0" w:color="000000"/>
              <w:right w:val="single" w:sz="4" w:space="0" w:color="000000"/>
            </w:tcBorders>
            <w:vAlign w:val="center"/>
          </w:tcPr>
          <w:p w:rsidR="00E77AF3" w:rsidRDefault="00E77AF3">
            <w:pPr>
              <w:widowControl/>
              <w:jc w:val="left"/>
              <w:textAlignment w:val="center"/>
              <w:rPr>
                <w:rFonts w:ascii="宋体" w:cs="宋体"/>
                <w:color w:val="000000"/>
                <w:kern w:val="0"/>
                <w:sz w:val="24"/>
              </w:rPr>
            </w:pPr>
          </w:p>
        </w:tc>
      </w:tr>
    </w:tbl>
    <w:p w:rsidR="00E77AF3" w:rsidRDefault="00E77AF3">
      <w:pPr>
        <w:rPr>
          <w:sz w:val="24"/>
        </w:rPr>
      </w:pPr>
    </w:p>
    <w:p w:rsidR="00E77AF3" w:rsidRDefault="00E77AF3">
      <w:pPr>
        <w:spacing w:line="360" w:lineRule="auto"/>
        <w:rPr>
          <w:rFonts w:ascii="宋体" w:hAnsi="宋体"/>
          <w:sz w:val="24"/>
        </w:rPr>
      </w:pPr>
    </w:p>
    <w:p w:rsidR="00E77AF3" w:rsidRDefault="00E77AF3">
      <w:pPr>
        <w:spacing w:line="360" w:lineRule="auto"/>
        <w:rPr>
          <w:rFonts w:ascii="宋体" w:hAnsi="宋体"/>
          <w:sz w:val="24"/>
        </w:rPr>
      </w:pPr>
    </w:p>
    <w:p w:rsidR="00E77AF3" w:rsidRDefault="00E77AF3">
      <w:pPr>
        <w:spacing w:line="360" w:lineRule="auto"/>
      </w:pPr>
    </w:p>
    <w:p w:rsidR="00E77AF3" w:rsidRDefault="00E77AF3">
      <w:pPr>
        <w:ind w:leftChars="-270" w:left="-567"/>
      </w:pPr>
    </w:p>
    <w:sectPr w:rsidR="00E77AF3" w:rsidSect="00E77AF3">
      <w:headerReference w:type="default" r:id="rId18"/>
      <w:footerReference w:type="even" r:id="rId19"/>
      <w:footerReference w:type="default" r:id="rId20"/>
      <w:headerReference w:type="first" r:id="rId21"/>
      <w:pgSz w:w="11906" w:h="16838"/>
      <w:pgMar w:top="1134" w:right="1134" w:bottom="1134" w:left="1134"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02B" w:rsidRDefault="0059002B" w:rsidP="00E77AF3">
      <w:r>
        <w:separator/>
      </w:r>
    </w:p>
  </w:endnote>
  <w:endnote w:type="continuationSeparator" w:id="0">
    <w:p w:rsidR="0059002B" w:rsidRDefault="0059002B" w:rsidP="00E77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AF3" w:rsidRDefault="00E77AF3">
    <w:pPr>
      <w:pStyle w:val="a8"/>
      <w:framePr w:wrap="around" w:vAnchor="text" w:hAnchor="margin" w:xAlign="center" w:y="1"/>
      <w:rPr>
        <w:rStyle w:val="ae"/>
      </w:rPr>
    </w:pPr>
    <w:r>
      <w:fldChar w:fldCharType="begin"/>
    </w:r>
    <w:r w:rsidR="0059002B">
      <w:rPr>
        <w:rStyle w:val="ae"/>
      </w:rPr>
      <w:instrText xml:space="preserve">PAGE  </w:instrText>
    </w:r>
    <w:r>
      <w:fldChar w:fldCharType="end"/>
    </w:r>
  </w:p>
  <w:p w:rsidR="00E77AF3" w:rsidRDefault="00E77AF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AF3" w:rsidRDefault="00E77AF3">
    <w:pPr>
      <w:pStyle w:val="a8"/>
      <w:framePr w:wrap="around" w:vAnchor="text" w:hAnchor="margin" w:xAlign="center" w:y="1"/>
      <w:rPr>
        <w:rStyle w:val="ae"/>
      </w:rPr>
    </w:pPr>
  </w:p>
  <w:p w:rsidR="00E77AF3" w:rsidRDefault="00E77AF3">
    <w:pPr>
      <w:pStyle w:val="a8"/>
      <w:framePr w:wrap="around" w:vAnchor="text" w:hAnchor="margin" w:xAlign="center" w:y="1"/>
      <w:rPr>
        <w:rStyle w:val="ae"/>
      </w:rPr>
    </w:pPr>
  </w:p>
  <w:p w:rsidR="00E77AF3" w:rsidRDefault="0059002B">
    <w:pPr>
      <w:pStyle w:val="a8"/>
      <w:jc w:val="center"/>
    </w:pPr>
    <w:r>
      <w:rPr>
        <w:rFonts w:hint="eastAsia"/>
        <w:kern w:val="0"/>
        <w:szCs w:val="21"/>
      </w:rPr>
      <w:t>第</w:t>
    </w:r>
    <w:r>
      <w:rPr>
        <w:rFonts w:hint="eastAsia"/>
        <w:kern w:val="0"/>
        <w:szCs w:val="21"/>
      </w:rPr>
      <w:t xml:space="preserve"> </w:t>
    </w:r>
    <w:r w:rsidR="00E77AF3">
      <w:rPr>
        <w:kern w:val="0"/>
        <w:szCs w:val="21"/>
      </w:rPr>
      <w:fldChar w:fldCharType="begin"/>
    </w:r>
    <w:r>
      <w:rPr>
        <w:kern w:val="0"/>
        <w:szCs w:val="21"/>
      </w:rPr>
      <w:instrText xml:space="preserve"> PAGE </w:instrText>
    </w:r>
    <w:r w:rsidR="00E77AF3">
      <w:rPr>
        <w:kern w:val="0"/>
        <w:szCs w:val="21"/>
      </w:rPr>
      <w:fldChar w:fldCharType="separate"/>
    </w:r>
    <w:r w:rsidR="006E0F76">
      <w:rPr>
        <w:noProof/>
        <w:kern w:val="0"/>
        <w:szCs w:val="21"/>
      </w:rPr>
      <w:t>3</w:t>
    </w:r>
    <w:r w:rsidR="00E77AF3">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sidR="00E77AF3">
      <w:rPr>
        <w:kern w:val="0"/>
        <w:szCs w:val="21"/>
      </w:rPr>
      <w:fldChar w:fldCharType="begin"/>
    </w:r>
    <w:r>
      <w:rPr>
        <w:kern w:val="0"/>
        <w:szCs w:val="21"/>
      </w:rPr>
      <w:instrText xml:space="preserve"> NUMPAGES </w:instrText>
    </w:r>
    <w:r w:rsidR="00E77AF3">
      <w:rPr>
        <w:kern w:val="0"/>
        <w:szCs w:val="21"/>
      </w:rPr>
      <w:fldChar w:fldCharType="separate"/>
    </w:r>
    <w:r w:rsidR="006E0F76">
      <w:rPr>
        <w:noProof/>
        <w:kern w:val="0"/>
        <w:szCs w:val="21"/>
      </w:rPr>
      <w:t>32</w:t>
    </w:r>
    <w:r w:rsidR="00E77AF3">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02B" w:rsidRDefault="0059002B" w:rsidP="00E77AF3">
      <w:r>
        <w:separator/>
      </w:r>
    </w:p>
  </w:footnote>
  <w:footnote w:type="continuationSeparator" w:id="0">
    <w:p w:rsidR="0059002B" w:rsidRDefault="0059002B" w:rsidP="00E77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AF3" w:rsidRDefault="0059002B">
    <w:pPr>
      <w:pStyle w:val="a9"/>
      <w:ind w:firstLineChars="100" w:firstLine="180"/>
      <w:jc w:val="both"/>
    </w:pPr>
    <w:r>
      <w:rPr>
        <w:rFonts w:hint="eastAsia"/>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AF3" w:rsidRDefault="0059002B">
    <w:pPr>
      <w:pStyle w:val="a9"/>
      <w:jc w:val="both"/>
    </w:pPr>
    <w:r>
      <w:rPr>
        <w:rFonts w:hint="eastAsia"/>
      </w:rPr>
      <w:t>安徽百大合家福连锁超市股份有限公司</w:t>
    </w:r>
    <w:r>
      <w:rPr>
        <w:rFonts w:hint="eastAsia"/>
      </w:rPr>
      <w:t xml:space="preserve">                                                               </w:t>
    </w:r>
    <w:r>
      <w:rPr>
        <w:rFonts w:hint="eastAsia"/>
      </w:rPr>
      <w:t>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7AC777"/>
    <w:multiLevelType w:val="singleLevel"/>
    <w:tmpl w:val="AB7AC777"/>
    <w:lvl w:ilvl="0">
      <w:start w:val="2"/>
      <w:numFmt w:val="chineseCounting"/>
      <w:suff w:val="nothing"/>
      <w:lvlText w:val="%1、"/>
      <w:lvlJc w:val="left"/>
      <w:rPr>
        <w:rFonts w:hint="eastAsia"/>
      </w:rPr>
    </w:lvl>
  </w:abstractNum>
  <w:abstractNum w:abstractNumId="1">
    <w:nsid w:val="F05311DD"/>
    <w:multiLevelType w:val="singleLevel"/>
    <w:tmpl w:val="F05311DD"/>
    <w:lvl w:ilvl="0">
      <w:start w:val="4"/>
      <w:numFmt w:val="chineseCounting"/>
      <w:suff w:val="space"/>
      <w:lvlText w:val="第%1章"/>
      <w:lvlJc w:val="left"/>
      <w:rPr>
        <w:rFonts w:hint="eastAsia"/>
      </w:rPr>
    </w:lvl>
  </w:abstractNum>
  <w:abstractNum w:abstractNumId="2">
    <w:nsid w:val="00000007"/>
    <w:multiLevelType w:val="singleLevel"/>
    <w:tmpl w:val="00000007"/>
    <w:lvl w:ilvl="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10094"/>
    <w:rsid w:val="00024A6A"/>
    <w:rsid w:val="0003084A"/>
    <w:rsid w:val="00037618"/>
    <w:rsid w:val="00050938"/>
    <w:rsid w:val="00050AC7"/>
    <w:rsid w:val="00052D4E"/>
    <w:rsid w:val="00063A63"/>
    <w:rsid w:val="00084FBB"/>
    <w:rsid w:val="00097991"/>
    <w:rsid w:val="000B2B5F"/>
    <w:rsid w:val="000B4241"/>
    <w:rsid w:val="000C4A4A"/>
    <w:rsid w:val="000C67F3"/>
    <w:rsid w:val="000D76CD"/>
    <w:rsid w:val="00121975"/>
    <w:rsid w:val="00123A26"/>
    <w:rsid w:val="0012753B"/>
    <w:rsid w:val="00141688"/>
    <w:rsid w:val="001537DA"/>
    <w:rsid w:val="00172A27"/>
    <w:rsid w:val="0017381E"/>
    <w:rsid w:val="00175BB1"/>
    <w:rsid w:val="001772F8"/>
    <w:rsid w:val="00184202"/>
    <w:rsid w:val="00184BF6"/>
    <w:rsid w:val="00186841"/>
    <w:rsid w:val="0019041A"/>
    <w:rsid w:val="001A2CEF"/>
    <w:rsid w:val="001B7276"/>
    <w:rsid w:val="001C666B"/>
    <w:rsid w:val="001D7D74"/>
    <w:rsid w:val="001D7D77"/>
    <w:rsid w:val="001D7F27"/>
    <w:rsid w:val="001E03F1"/>
    <w:rsid w:val="001E0604"/>
    <w:rsid w:val="001E126B"/>
    <w:rsid w:val="001E58D1"/>
    <w:rsid w:val="002009AC"/>
    <w:rsid w:val="00200B26"/>
    <w:rsid w:val="00203DFC"/>
    <w:rsid w:val="0021385B"/>
    <w:rsid w:val="0021523E"/>
    <w:rsid w:val="00226693"/>
    <w:rsid w:val="00230077"/>
    <w:rsid w:val="00234E5F"/>
    <w:rsid w:val="00245C5C"/>
    <w:rsid w:val="00254490"/>
    <w:rsid w:val="00262BD3"/>
    <w:rsid w:val="0026521A"/>
    <w:rsid w:val="00277254"/>
    <w:rsid w:val="0028073C"/>
    <w:rsid w:val="00280BDA"/>
    <w:rsid w:val="00291D8A"/>
    <w:rsid w:val="00294C5D"/>
    <w:rsid w:val="002C4483"/>
    <w:rsid w:val="002D52E0"/>
    <w:rsid w:val="002D5D8E"/>
    <w:rsid w:val="002E319D"/>
    <w:rsid w:val="002E79FD"/>
    <w:rsid w:val="0030374F"/>
    <w:rsid w:val="00303954"/>
    <w:rsid w:val="00306667"/>
    <w:rsid w:val="003117E7"/>
    <w:rsid w:val="003175D1"/>
    <w:rsid w:val="00335B5B"/>
    <w:rsid w:val="003364A2"/>
    <w:rsid w:val="00337053"/>
    <w:rsid w:val="00362028"/>
    <w:rsid w:val="00396EFE"/>
    <w:rsid w:val="003A223C"/>
    <w:rsid w:val="003A25AF"/>
    <w:rsid w:val="003C02A6"/>
    <w:rsid w:val="003C2366"/>
    <w:rsid w:val="003C7B78"/>
    <w:rsid w:val="003D0E36"/>
    <w:rsid w:val="003D133E"/>
    <w:rsid w:val="003D34A0"/>
    <w:rsid w:val="003E0ED0"/>
    <w:rsid w:val="003F31A8"/>
    <w:rsid w:val="003F5BAB"/>
    <w:rsid w:val="003F7901"/>
    <w:rsid w:val="00403EC7"/>
    <w:rsid w:val="00411DE0"/>
    <w:rsid w:val="00423682"/>
    <w:rsid w:val="00431DF0"/>
    <w:rsid w:val="00432879"/>
    <w:rsid w:val="00433233"/>
    <w:rsid w:val="00433370"/>
    <w:rsid w:val="00441E7B"/>
    <w:rsid w:val="0047374E"/>
    <w:rsid w:val="00475868"/>
    <w:rsid w:val="0048331C"/>
    <w:rsid w:val="004845CD"/>
    <w:rsid w:val="004862FF"/>
    <w:rsid w:val="00496F99"/>
    <w:rsid w:val="004A21DB"/>
    <w:rsid w:val="004A69E7"/>
    <w:rsid w:val="004A7201"/>
    <w:rsid w:val="004B4A31"/>
    <w:rsid w:val="004E0DA6"/>
    <w:rsid w:val="004E53A1"/>
    <w:rsid w:val="004E71FF"/>
    <w:rsid w:val="004F0A26"/>
    <w:rsid w:val="004F3ECB"/>
    <w:rsid w:val="005124A0"/>
    <w:rsid w:val="0051545B"/>
    <w:rsid w:val="00516098"/>
    <w:rsid w:val="00526D51"/>
    <w:rsid w:val="00532ABA"/>
    <w:rsid w:val="005473B5"/>
    <w:rsid w:val="005473B8"/>
    <w:rsid w:val="00547ED0"/>
    <w:rsid w:val="005619C6"/>
    <w:rsid w:val="00562B6A"/>
    <w:rsid w:val="005673A1"/>
    <w:rsid w:val="0057042C"/>
    <w:rsid w:val="00580B08"/>
    <w:rsid w:val="00583255"/>
    <w:rsid w:val="00584C77"/>
    <w:rsid w:val="005857F3"/>
    <w:rsid w:val="00587675"/>
    <w:rsid w:val="0059002B"/>
    <w:rsid w:val="005A35BD"/>
    <w:rsid w:val="005A6D64"/>
    <w:rsid w:val="005C0E56"/>
    <w:rsid w:val="005D26CB"/>
    <w:rsid w:val="005D4779"/>
    <w:rsid w:val="005F29D5"/>
    <w:rsid w:val="005F5EE4"/>
    <w:rsid w:val="00601FC2"/>
    <w:rsid w:val="0060305D"/>
    <w:rsid w:val="00613A41"/>
    <w:rsid w:val="00630984"/>
    <w:rsid w:val="006310E6"/>
    <w:rsid w:val="00643E12"/>
    <w:rsid w:val="00654CB1"/>
    <w:rsid w:val="00663458"/>
    <w:rsid w:val="00665565"/>
    <w:rsid w:val="00665E7F"/>
    <w:rsid w:val="00672724"/>
    <w:rsid w:val="00675603"/>
    <w:rsid w:val="0067761E"/>
    <w:rsid w:val="006800E8"/>
    <w:rsid w:val="00690569"/>
    <w:rsid w:val="00691DD4"/>
    <w:rsid w:val="00694B45"/>
    <w:rsid w:val="00695964"/>
    <w:rsid w:val="006A037B"/>
    <w:rsid w:val="006B60C7"/>
    <w:rsid w:val="006C7A44"/>
    <w:rsid w:val="006D055A"/>
    <w:rsid w:val="006D62F1"/>
    <w:rsid w:val="006D79B2"/>
    <w:rsid w:val="006E0F76"/>
    <w:rsid w:val="006F7887"/>
    <w:rsid w:val="007142F0"/>
    <w:rsid w:val="007154FA"/>
    <w:rsid w:val="00722392"/>
    <w:rsid w:val="00724925"/>
    <w:rsid w:val="00730B31"/>
    <w:rsid w:val="00734C39"/>
    <w:rsid w:val="00734E00"/>
    <w:rsid w:val="00741998"/>
    <w:rsid w:val="00747637"/>
    <w:rsid w:val="0075569E"/>
    <w:rsid w:val="007626C1"/>
    <w:rsid w:val="00762F84"/>
    <w:rsid w:val="00771EE4"/>
    <w:rsid w:val="00775090"/>
    <w:rsid w:val="0078036C"/>
    <w:rsid w:val="00781DD0"/>
    <w:rsid w:val="00785B75"/>
    <w:rsid w:val="00791915"/>
    <w:rsid w:val="007960B5"/>
    <w:rsid w:val="007A0810"/>
    <w:rsid w:val="007A3E66"/>
    <w:rsid w:val="007A665A"/>
    <w:rsid w:val="007B786F"/>
    <w:rsid w:val="007D7725"/>
    <w:rsid w:val="007E45FD"/>
    <w:rsid w:val="007F3807"/>
    <w:rsid w:val="00803F81"/>
    <w:rsid w:val="00804A55"/>
    <w:rsid w:val="00806466"/>
    <w:rsid w:val="00820141"/>
    <w:rsid w:val="00822D7C"/>
    <w:rsid w:val="00822F92"/>
    <w:rsid w:val="00824737"/>
    <w:rsid w:val="00835643"/>
    <w:rsid w:val="00871DAC"/>
    <w:rsid w:val="0087401A"/>
    <w:rsid w:val="00880356"/>
    <w:rsid w:val="00882177"/>
    <w:rsid w:val="00890C98"/>
    <w:rsid w:val="0089359C"/>
    <w:rsid w:val="0089585C"/>
    <w:rsid w:val="00896B21"/>
    <w:rsid w:val="008A0016"/>
    <w:rsid w:val="008A1E8B"/>
    <w:rsid w:val="008A3D41"/>
    <w:rsid w:val="008B60D1"/>
    <w:rsid w:val="008D1582"/>
    <w:rsid w:val="008D227C"/>
    <w:rsid w:val="008E71B6"/>
    <w:rsid w:val="008F4E56"/>
    <w:rsid w:val="009006A0"/>
    <w:rsid w:val="0090124C"/>
    <w:rsid w:val="00927F4F"/>
    <w:rsid w:val="009364D5"/>
    <w:rsid w:val="00936624"/>
    <w:rsid w:val="0094044A"/>
    <w:rsid w:val="00943A9F"/>
    <w:rsid w:val="009450E4"/>
    <w:rsid w:val="009509A2"/>
    <w:rsid w:val="00950A11"/>
    <w:rsid w:val="0095367F"/>
    <w:rsid w:val="0095465F"/>
    <w:rsid w:val="00964035"/>
    <w:rsid w:val="0097008A"/>
    <w:rsid w:val="00980447"/>
    <w:rsid w:val="00982FFB"/>
    <w:rsid w:val="009831CC"/>
    <w:rsid w:val="009956CA"/>
    <w:rsid w:val="009A0639"/>
    <w:rsid w:val="009A40EB"/>
    <w:rsid w:val="009B3F4F"/>
    <w:rsid w:val="009C6090"/>
    <w:rsid w:val="009D0D4F"/>
    <w:rsid w:val="009E0CCB"/>
    <w:rsid w:val="009E62F8"/>
    <w:rsid w:val="00A13496"/>
    <w:rsid w:val="00A20527"/>
    <w:rsid w:val="00A41C8E"/>
    <w:rsid w:val="00A4320D"/>
    <w:rsid w:val="00A43B5D"/>
    <w:rsid w:val="00A44442"/>
    <w:rsid w:val="00A62408"/>
    <w:rsid w:val="00A72270"/>
    <w:rsid w:val="00A964AD"/>
    <w:rsid w:val="00AA25A7"/>
    <w:rsid w:val="00AB2F03"/>
    <w:rsid w:val="00AB6049"/>
    <w:rsid w:val="00AC4622"/>
    <w:rsid w:val="00AD48E3"/>
    <w:rsid w:val="00AD495F"/>
    <w:rsid w:val="00AD4B26"/>
    <w:rsid w:val="00AD74F1"/>
    <w:rsid w:val="00B00698"/>
    <w:rsid w:val="00B04778"/>
    <w:rsid w:val="00B21721"/>
    <w:rsid w:val="00B31832"/>
    <w:rsid w:val="00B365A3"/>
    <w:rsid w:val="00B44EF1"/>
    <w:rsid w:val="00B50531"/>
    <w:rsid w:val="00B50B95"/>
    <w:rsid w:val="00B522F2"/>
    <w:rsid w:val="00B644E6"/>
    <w:rsid w:val="00B96371"/>
    <w:rsid w:val="00BA308F"/>
    <w:rsid w:val="00BA7FD1"/>
    <w:rsid w:val="00BB2C14"/>
    <w:rsid w:val="00BB67C4"/>
    <w:rsid w:val="00BC77A1"/>
    <w:rsid w:val="00BD22BA"/>
    <w:rsid w:val="00BD6A82"/>
    <w:rsid w:val="00C0155B"/>
    <w:rsid w:val="00C02D99"/>
    <w:rsid w:val="00C4219B"/>
    <w:rsid w:val="00C436DF"/>
    <w:rsid w:val="00C51B54"/>
    <w:rsid w:val="00C61E9E"/>
    <w:rsid w:val="00CC035B"/>
    <w:rsid w:val="00CC127F"/>
    <w:rsid w:val="00CC4137"/>
    <w:rsid w:val="00CC4CB8"/>
    <w:rsid w:val="00CC56E4"/>
    <w:rsid w:val="00CD1EDC"/>
    <w:rsid w:val="00CE0279"/>
    <w:rsid w:val="00CE2DDC"/>
    <w:rsid w:val="00CF09E6"/>
    <w:rsid w:val="00CF1D66"/>
    <w:rsid w:val="00CF74B5"/>
    <w:rsid w:val="00CF7888"/>
    <w:rsid w:val="00D00B69"/>
    <w:rsid w:val="00D22FCA"/>
    <w:rsid w:val="00D3756C"/>
    <w:rsid w:val="00D41437"/>
    <w:rsid w:val="00D43308"/>
    <w:rsid w:val="00D44873"/>
    <w:rsid w:val="00D46A44"/>
    <w:rsid w:val="00D46F26"/>
    <w:rsid w:val="00D55776"/>
    <w:rsid w:val="00D61CF1"/>
    <w:rsid w:val="00D62FC4"/>
    <w:rsid w:val="00D73BC1"/>
    <w:rsid w:val="00D74DF0"/>
    <w:rsid w:val="00DA2D6D"/>
    <w:rsid w:val="00DC723C"/>
    <w:rsid w:val="00DD1531"/>
    <w:rsid w:val="00DE0C32"/>
    <w:rsid w:val="00DE285E"/>
    <w:rsid w:val="00DF242B"/>
    <w:rsid w:val="00DF4A29"/>
    <w:rsid w:val="00E14881"/>
    <w:rsid w:val="00E24550"/>
    <w:rsid w:val="00E32EF7"/>
    <w:rsid w:val="00E4778D"/>
    <w:rsid w:val="00E6203F"/>
    <w:rsid w:val="00E65419"/>
    <w:rsid w:val="00E658E4"/>
    <w:rsid w:val="00E65F9D"/>
    <w:rsid w:val="00E77AF3"/>
    <w:rsid w:val="00E80E1F"/>
    <w:rsid w:val="00E8662F"/>
    <w:rsid w:val="00E86BE1"/>
    <w:rsid w:val="00EA18D8"/>
    <w:rsid w:val="00EB3A4D"/>
    <w:rsid w:val="00EB595B"/>
    <w:rsid w:val="00EC0619"/>
    <w:rsid w:val="00EC145E"/>
    <w:rsid w:val="00EC6A40"/>
    <w:rsid w:val="00F031CD"/>
    <w:rsid w:val="00F0721C"/>
    <w:rsid w:val="00F1078E"/>
    <w:rsid w:val="00F1781D"/>
    <w:rsid w:val="00F208C7"/>
    <w:rsid w:val="00F245C0"/>
    <w:rsid w:val="00F30BDE"/>
    <w:rsid w:val="00F651EC"/>
    <w:rsid w:val="00F70D7E"/>
    <w:rsid w:val="00FA169F"/>
    <w:rsid w:val="00FD130F"/>
    <w:rsid w:val="00FD684A"/>
    <w:rsid w:val="00FE14B3"/>
    <w:rsid w:val="00FE48E9"/>
    <w:rsid w:val="00FE7919"/>
    <w:rsid w:val="00FF0838"/>
    <w:rsid w:val="00FF1773"/>
    <w:rsid w:val="018B28B4"/>
    <w:rsid w:val="01D955D6"/>
    <w:rsid w:val="01FB75F5"/>
    <w:rsid w:val="02264552"/>
    <w:rsid w:val="036F4B62"/>
    <w:rsid w:val="09F0044B"/>
    <w:rsid w:val="0AC37836"/>
    <w:rsid w:val="0AD63012"/>
    <w:rsid w:val="0BE45BFD"/>
    <w:rsid w:val="0C697EB7"/>
    <w:rsid w:val="0D027C27"/>
    <w:rsid w:val="0F217B93"/>
    <w:rsid w:val="102303E0"/>
    <w:rsid w:val="10746CD2"/>
    <w:rsid w:val="11BC2E8C"/>
    <w:rsid w:val="148832E3"/>
    <w:rsid w:val="1A875B91"/>
    <w:rsid w:val="1BD46D7F"/>
    <w:rsid w:val="1EF624D7"/>
    <w:rsid w:val="1EF85C1C"/>
    <w:rsid w:val="22880CCB"/>
    <w:rsid w:val="241F1480"/>
    <w:rsid w:val="256A4288"/>
    <w:rsid w:val="266148BA"/>
    <w:rsid w:val="2B435D30"/>
    <w:rsid w:val="2BA27599"/>
    <w:rsid w:val="2DF365E6"/>
    <w:rsid w:val="343B7ACC"/>
    <w:rsid w:val="34935FB1"/>
    <w:rsid w:val="34990808"/>
    <w:rsid w:val="35676A2C"/>
    <w:rsid w:val="368D153B"/>
    <w:rsid w:val="392E7D4B"/>
    <w:rsid w:val="3D8E46C4"/>
    <w:rsid w:val="3F494E5E"/>
    <w:rsid w:val="408F2E05"/>
    <w:rsid w:val="41793BF6"/>
    <w:rsid w:val="45A60134"/>
    <w:rsid w:val="46091BC4"/>
    <w:rsid w:val="469A289E"/>
    <w:rsid w:val="46B131B4"/>
    <w:rsid w:val="47332D4A"/>
    <w:rsid w:val="48D8038E"/>
    <w:rsid w:val="496A5478"/>
    <w:rsid w:val="4BC25430"/>
    <w:rsid w:val="4C2204EC"/>
    <w:rsid w:val="4D612345"/>
    <w:rsid w:val="4D9631FB"/>
    <w:rsid w:val="4DC144D1"/>
    <w:rsid w:val="5083025C"/>
    <w:rsid w:val="50AF0A43"/>
    <w:rsid w:val="50D2795A"/>
    <w:rsid w:val="51823E97"/>
    <w:rsid w:val="52A239B1"/>
    <w:rsid w:val="52F70EF2"/>
    <w:rsid w:val="531A7278"/>
    <w:rsid w:val="546447CE"/>
    <w:rsid w:val="551F67F6"/>
    <w:rsid w:val="564B147E"/>
    <w:rsid w:val="58BD48E7"/>
    <w:rsid w:val="59512BFA"/>
    <w:rsid w:val="59C617CC"/>
    <w:rsid w:val="59EF68DA"/>
    <w:rsid w:val="5BCF5B94"/>
    <w:rsid w:val="5CC357CE"/>
    <w:rsid w:val="5CEC4CDC"/>
    <w:rsid w:val="5EFE40A9"/>
    <w:rsid w:val="61DE269A"/>
    <w:rsid w:val="620F35FD"/>
    <w:rsid w:val="633E4885"/>
    <w:rsid w:val="63626580"/>
    <w:rsid w:val="63BF475D"/>
    <w:rsid w:val="66FD2E66"/>
    <w:rsid w:val="67CF20DF"/>
    <w:rsid w:val="691F76CB"/>
    <w:rsid w:val="6CF82168"/>
    <w:rsid w:val="6F561A9F"/>
    <w:rsid w:val="729C3AC2"/>
    <w:rsid w:val="72B4521A"/>
    <w:rsid w:val="763A121C"/>
    <w:rsid w:val="782D42C0"/>
    <w:rsid w:val="7B0F46C1"/>
    <w:rsid w:val="7B8B50E1"/>
    <w:rsid w:val="7E125863"/>
    <w:rsid w:val="7E1968FB"/>
    <w:rsid w:val="7EAE7B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Date"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7AF3"/>
    <w:pPr>
      <w:widowControl w:val="0"/>
      <w:jc w:val="both"/>
    </w:pPr>
    <w:rPr>
      <w:kern w:val="2"/>
      <w:sz w:val="21"/>
      <w:szCs w:val="24"/>
    </w:rPr>
  </w:style>
  <w:style w:type="paragraph" w:styleId="3">
    <w:name w:val="heading 3"/>
    <w:basedOn w:val="a"/>
    <w:next w:val="a"/>
    <w:link w:val="3Char"/>
    <w:qFormat/>
    <w:rsid w:val="00E77AF3"/>
    <w:pPr>
      <w:keepNext/>
      <w:keepLines/>
      <w:spacing w:before="260" w:after="260" w:line="413" w:lineRule="auto"/>
      <w:jc w:val="center"/>
      <w:outlineLvl w:val="2"/>
    </w:pPr>
    <w:rPr>
      <w:rFonts w:ascii="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E77AF3"/>
    <w:pPr>
      <w:jc w:val="left"/>
    </w:pPr>
  </w:style>
  <w:style w:type="paragraph" w:styleId="a4">
    <w:name w:val="Body Text Indent"/>
    <w:basedOn w:val="a"/>
    <w:link w:val="Char1"/>
    <w:qFormat/>
    <w:rsid w:val="00E77AF3"/>
    <w:pPr>
      <w:ind w:firstLine="645"/>
    </w:pPr>
    <w:rPr>
      <w:rFonts w:ascii="楷体_GB2312" w:eastAsia="楷体_GB2312"/>
      <w:sz w:val="32"/>
      <w:szCs w:val="20"/>
    </w:rPr>
  </w:style>
  <w:style w:type="paragraph" w:styleId="a5">
    <w:name w:val="Plain Text"/>
    <w:basedOn w:val="a"/>
    <w:qFormat/>
    <w:rsid w:val="00E77AF3"/>
    <w:rPr>
      <w:rFonts w:ascii="宋体" w:hAnsi="Courier New"/>
      <w:spacing w:val="-20"/>
      <w:w w:val="50"/>
      <w:szCs w:val="20"/>
    </w:rPr>
  </w:style>
  <w:style w:type="paragraph" w:styleId="a6">
    <w:name w:val="Date"/>
    <w:basedOn w:val="a"/>
    <w:next w:val="a"/>
    <w:link w:val="Char0"/>
    <w:qFormat/>
    <w:rsid w:val="00E77AF3"/>
    <w:rPr>
      <w:b/>
      <w:sz w:val="28"/>
      <w:szCs w:val="20"/>
    </w:rPr>
  </w:style>
  <w:style w:type="paragraph" w:styleId="2">
    <w:name w:val="Body Text Indent 2"/>
    <w:basedOn w:val="a"/>
    <w:link w:val="2Char1"/>
    <w:qFormat/>
    <w:rsid w:val="00E77AF3"/>
    <w:pPr>
      <w:ind w:left="630" w:firstLine="645"/>
    </w:pPr>
    <w:rPr>
      <w:rFonts w:ascii="Arial" w:eastAsia="仿宋_GB2312" w:hAnsi="Arial"/>
      <w:sz w:val="32"/>
      <w:szCs w:val="20"/>
    </w:rPr>
  </w:style>
  <w:style w:type="paragraph" w:styleId="a7">
    <w:name w:val="Balloon Text"/>
    <w:basedOn w:val="a"/>
    <w:link w:val="Char2"/>
    <w:qFormat/>
    <w:rsid w:val="00E77AF3"/>
    <w:rPr>
      <w:sz w:val="18"/>
      <w:szCs w:val="18"/>
    </w:rPr>
  </w:style>
  <w:style w:type="paragraph" w:styleId="a8">
    <w:name w:val="footer"/>
    <w:basedOn w:val="a"/>
    <w:qFormat/>
    <w:rsid w:val="00E77AF3"/>
    <w:pPr>
      <w:tabs>
        <w:tab w:val="center" w:pos="4153"/>
        <w:tab w:val="right" w:pos="8306"/>
      </w:tabs>
      <w:snapToGrid w:val="0"/>
      <w:jc w:val="left"/>
    </w:pPr>
    <w:rPr>
      <w:sz w:val="18"/>
      <w:szCs w:val="18"/>
    </w:rPr>
  </w:style>
  <w:style w:type="paragraph" w:styleId="a9">
    <w:name w:val="header"/>
    <w:basedOn w:val="a"/>
    <w:qFormat/>
    <w:rsid w:val="00E77AF3"/>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unhideWhenUsed/>
    <w:qFormat/>
    <w:rsid w:val="00E77AF3"/>
    <w:pPr>
      <w:widowControl/>
      <w:spacing w:before="100" w:beforeAutospacing="1" w:after="100" w:afterAutospacing="1"/>
      <w:jc w:val="left"/>
    </w:pPr>
    <w:rPr>
      <w:rFonts w:ascii="宋体" w:hAnsi="宋体" w:cs="宋体"/>
      <w:kern w:val="0"/>
      <w:sz w:val="24"/>
    </w:rPr>
  </w:style>
  <w:style w:type="paragraph" w:styleId="ab">
    <w:name w:val="annotation subject"/>
    <w:basedOn w:val="a3"/>
    <w:next w:val="a3"/>
    <w:link w:val="Char3"/>
    <w:qFormat/>
    <w:rsid w:val="00E77AF3"/>
    <w:rPr>
      <w:b/>
      <w:bCs/>
    </w:rPr>
  </w:style>
  <w:style w:type="table" w:styleId="ac">
    <w:name w:val="Table Grid"/>
    <w:basedOn w:val="a1"/>
    <w:qFormat/>
    <w:rsid w:val="00E77A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Strong"/>
    <w:basedOn w:val="a0"/>
    <w:qFormat/>
    <w:rsid w:val="00E77AF3"/>
    <w:rPr>
      <w:b/>
      <w:bCs/>
    </w:rPr>
  </w:style>
  <w:style w:type="character" w:styleId="ae">
    <w:name w:val="page number"/>
    <w:basedOn w:val="a0"/>
    <w:qFormat/>
    <w:rsid w:val="00E77AF3"/>
  </w:style>
  <w:style w:type="character" w:styleId="af">
    <w:name w:val="annotation reference"/>
    <w:basedOn w:val="a0"/>
    <w:qFormat/>
    <w:rsid w:val="00E77AF3"/>
    <w:rPr>
      <w:sz w:val="21"/>
      <w:szCs w:val="21"/>
    </w:rPr>
  </w:style>
  <w:style w:type="character" w:customStyle="1" w:styleId="apple-converted-space">
    <w:name w:val="apple-converted-space"/>
    <w:basedOn w:val="a0"/>
    <w:qFormat/>
    <w:rsid w:val="00E77AF3"/>
  </w:style>
  <w:style w:type="character" w:customStyle="1" w:styleId="3Char">
    <w:name w:val="标题 3 Char"/>
    <w:basedOn w:val="a0"/>
    <w:link w:val="3"/>
    <w:qFormat/>
    <w:rsid w:val="00E77AF3"/>
    <w:rPr>
      <w:rFonts w:ascii="宋体" w:eastAsia="宋体"/>
      <w:b/>
      <w:bCs/>
      <w:kern w:val="2"/>
      <w:sz w:val="32"/>
      <w:szCs w:val="32"/>
      <w:lang w:val="en-US" w:eastAsia="zh-CN" w:bidi="ar-SA"/>
    </w:rPr>
  </w:style>
  <w:style w:type="character" w:customStyle="1" w:styleId="Char0">
    <w:name w:val="日期 Char"/>
    <w:link w:val="a6"/>
    <w:qFormat/>
    <w:rsid w:val="00E77AF3"/>
    <w:rPr>
      <w:rFonts w:eastAsia="宋体"/>
      <w:b/>
      <w:kern w:val="2"/>
      <w:sz w:val="28"/>
      <w:lang w:val="en-US" w:eastAsia="zh-CN" w:bidi="ar-SA"/>
    </w:rPr>
  </w:style>
  <w:style w:type="paragraph" w:customStyle="1" w:styleId="CharCharCharCharCharCharChar1Char">
    <w:name w:val="Char Char Char Char Char Char Char1 Char"/>
    <w:basedOn w:val="a"/>
    <w:qFormat/>
    <w:rsid w:val="00E77AF3"/>
    <w:rPr>
      <w:rFonts w:ascii="Tahoma" w:hAnsi="Tahoma"/>
      <w:sz w:val="24"/>
      <w:szCs w:val="20"/>
    </w:rPr>
  </w:style>
  <w:style w:type="paragraph" w:customStyle="1" w:styleId="xl31">
    <w:name w:val="xl31"/>
    <w:basedOn w:val="a"/>
    <w:qFormat/>
    <w:rsid w:val="00E77AF3"/>
    <w:pPr>
      <w:widowControl/>
      <w:spacing w:before="100" w:beforeAutospacing="1" w:after="100" w:afterAutospacing="1"/>
      <w:jc w:val="center"/>
    </w:pPr>
    <w:rPr>
      <w:rFonts w:ascii="宋体" w:hAnsi="宋体"/>
      <w:b/>
      <w:bCs/>
      <w:kern w:val="0"/>
      <w:sz w:val="28"/>
      <w:szCs w:val="28"/>
    </w:rPr>
  </w:style>
  <w:style w:type="paragraph" w:customStyle="1" w:styleId="p0">
    <w:name w:val="p0"/>
    <w:basedOn w:val="a"/>
    <w:qFormat/>
    <w:rsid w:val="00E77AF3"/>
    <w:pPr>
      <w:widowControl/>
    </w:pPr>
    <w:rPr>
      <w:kern w:val="0"/>
      <w:szCs w:val="21"/>
    </w:rPr>
  </w:style>
  <w:style w:type="character" w:customStyle="1" w:styleId="Char4">
    <w:name w:val="正文文本缩进 Char"/>
    <w:link w:val="a4"/>
    <w:qFormat/>
    <w:rsid w:val="00E77AF3"/>
    <w:rPr>
      <w:rFonts w:ascii="楷体_GB2312" w:eastAsia="楷体_GB2312"/>
      <w:kern w:val="2"/>
      <w:sz w:val="32"/>
    </w:rPr>
  </w:style>
  <w:style w:type="character" w:customStyle="1" w:styleId="2Char">
    <w:name w:val="正文文本缩进 2 Char"/>
    <w:link w:val="2"/>
    <w:qFormat/>
    <w:rsid w:val="00E77AF3"/>
    <w:rPr>
      <w:rFonts w:ascii="Arial" w:eastAsia="仿宋_GB2312" w:hAnsi="Arial"/>
      <w:kern w:val="2"/>
      <w:sz w:val="32"/>
    </w:rPr>
  </w:style>
  <w:style w:type="character" w:customStyle="1" w:styleId="2Char1">
    <w:name w:val="正文文本缩进 2 Char1"/>
    <w:basedOn w:val="a0"/>
    <w:link w:val="2"/>
    <w:qFormat/>
    <w:rsid w:val="00E77AF3"/>
    <w:rPr>
      <w:kern w:val="2"/>
      <w:sz w:val="21"/>
      <w:szCs w:val="24"/>
    </w:rPr>
  </w:style>
  <w:style w:type="character" w:customStyle="1" w:styleId="Char1">
    <w:name w:val="正文文本缩进 Char1"/>
    <w:basedOn w:val="a0"/>
    <w:link w:val="a4"/>
    <w:qFormat/>
    <w:rsid w:val="00E77AF3"/>
    <w:rPr>
      <w:kern w:val="2"/>
      <w:sz w:val="21"/>
      <w:szCs w:val="24"/>
    </w:rPr>
  </w:style>
  <w:style w:type="character" w:customStyle="1" w:styleId="Char">
    <w:name w:val="批注文字 Char"/>
    <w:basedOn w:val="a0"/>
    <w:link w:val="a3"/>
    <w:qFormat/>
    <w:rsid w:val="00E77AF3"/>
    <w:rPr>
      <w:kern w:val="2"/>
      <w:sz w:val="21"/>
      <w:szCs w:val="24"/>
    </w:rPr>
  </w:style>
  <w:style w:type="character" w:customStyle="1" w:styleId="Char3">
    <w:name w:val="批注主题 Char"/>
    <w:basedOn w:val="Char"/>
    <w:link w:val="ab"/>
    <w:qFormat/>
    <w:rsid w:val="00E77AF3"/>
  </w:style>
  <w:style w:type="character" w:customStyle="1" w:styleId="Char2">
    <w:name w:val="批注框文本 Char"/>
    <w:basedOn w:val="a0"/>
    <w:link w:val="a7"/>
    <w:qFormat/>
    <w:rsid w:val="00E77AF3"/>
    <w:rPr>
      <w:kern w:val="2"/>
      <w:sz w:val="18"/>
      <w:szCs w:val="18"/>
    </w:rPr>
  </w:style>
  <w:style w:type="paragraph" w:styleId="af0">
    <w:name w:val="List Paragraph"/>
    <w:basedOn w:val="a"/>
    <w:uiPriority w:val="99"/>
    <w:unhideWhenUsed/>
    <w:qFormat/>
    <w:rsid w:val="00E77AF3"/>
    <w:pPr>
      <w:ind w:firstLineChars="200" w:firstLine="420"/>
    </w:pPr>
  </w:style>
  <w:style w:type="character" w:customStyle="1" w:styleId="font21">
    <w:name w:val="font21"/>
    <w:basedOn w:val="a0"/>
    <w:qFormat/>
    <w:rsid w:val="00E77AF3"/>
    <w:rPr>
      <w:rFonts w:ascii="宋体" w:eastAsia="宋体" w:hAnsi="宋体" w:cs="宋体"/>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hfbh.com.cn/"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3052</Words>
  <Characters>17398</Characters>
  <Application>Microsoft Office Word</Application>
  <DocSecurity>0</DocSecurity>
  <Lines>144</Lines>
  <Paragraphs>40</Paragraphs>
  <ScaleCrop>false</ScaleCrop>
  <Company>Lenovo</Company>
  <LinksUpToDate>false</LinksUpToDate>
  <CharactersWithSpaces>20410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安徽百大合家福连锁超市股份有限公司</dc:title>
  <dc:creator>安全保卫部</dc:creator>
  <cp:lastModifiedBy>Administrator</cp:lastModifiedBy>
  <cp:revision>2</cp:revision>
  <cp:lastPrinted>2012-07-30T02:35:00Z</cp:lastPrinted>
  <dcterms:created xsi:type="dcterms:W3CDTF">2019-09-30T11:23:00Z</dcterms:created>
  <dcterms:modified xsi:type="dcterms:W3CDTF">2019-09-30T11:23:00Z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